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5E3" w:rsidRDefault="00F035E3" w:rsidP="00F035E3">
      <w:pPr>
        <w:jc w:val="center"/>
        <w:rPr>
          <w:b/>
          <w:sz w:val="26"/>
          <w:szCs w:val="26"/>
        </w:rPr>
      </w:pPr>
      <w:bookmarkStart w:id="0" w:name="_Toc416359788"/>
    </w:p>
    <w:p w:rsidR="00070465" w:rsidRDefault="00070465" w:rsidP="00F035E3">
      <w:pPr>
        <w:jc w:val="center"/>
        <w:rPr>
          <w:b/>
          <w:sz w:val="26"/>
          <w:szCs w:val="26"/>
        </w:rPr>
      </w:pPr>
    </w:p>
    <w:p w:rsidR="00070465" w:rsidRDefault="00070465" w:rsidP="00F035E3">
      <w:pPr>
        <w:jc w:val="center"/>
        <w:rPr>
          <w:b/>
          <w:sz w:val="26"/>
          <w:szCs w:val="26"/>
        </w:rPr>
      </w:pPr>
    </w:p>
    <w:p w:rsidR="00070465" w:rsidRDefault="00070465" w:rsidP="00F035E3">
      <w:pPr>
        <w:jc w:val="center"/>
        <w:rPr>
          <w:b/>
          <w:sz w:val="26"/>
          <w:szCs w:val="26"/>
        </w:rPr>
      </w:pPr>
    </w:p>
    <w:p w:rsidR="00070465" w:rsidRDefault="00070465" w:rsidP="00F035E3">
      <w:pPr>
        <w:jc w:val="center"/>
        <w:rPr>
          <w:b/>
          <w:sz w:val="26"/>
          <w:szCs w:val="26"/>
        </w:rPr>
      </w:pPr>
    </w:p>
    <w:p w:rsidR="00070465" w:rsidRDefault="00070465" w:rsidP="00F035E3">
      <w:pPr>
        <w:jc w:val="center"/>
        <w:rPr>
          <w:b/>
          <w:sz w:val="26"/>
          <w:szCs w:val="26"/>
        </w:rPr>
      </w:pPr>
    </w:p>
    <w:p w:rsidR="00070465" w:rsidRDefault="00070465" w:rsidP="00F035E3">
      <w:pPr>
        <w:jc w:val="center"/>
        <w:rPr>
          <w:b/>
          <w:sz w:val="26"/>
          <w:szCs w:val="26"/>
        </w:rPr>
      </w:pPr>
    </w:p>
    <w:p w:rsidR="00070465" w:rsidRDefault="00070465" w:rsidP="00F035E3">
      <w:pPr>
        <w:jc w:val="center"/>
        <w:rPr>
          <w:b/>
          <w:sz w:val="26"/>
          <w:szCs w:val="26"/>
        </w:rPr>
      </w:pPr>
    </w:p>
    <w:p w:rsidR="00070465" w:rsidRPr="00620021" w:rsidRDefault="00070465" w:rsidP="00F035E3">
      <w:pPr>
        <w:jc w:val="center"/>
        <w:rPr>
          <w:b/>
          <w:sz w:val="26"/>
          <w:szCs w:val="26"/>
        </w:rPr>
      </w:pPr>
    </w:p>
    <w:p w:rsidR="00083DAE" w:rsidRPr="00620021" w:rsidRDefault="00083DAE" w:rsidP="00F035E3">
      <w:pPr>
        <w:jc w:val="center"/>
        <w:rPr>
          <w:b/>
          <w:sz w:val="26"/>
          <w:szCs w:val="26"/>
        </w:rPr>
      </w:pPr>
    </w:p>
    <w:p w:rsidR="00070465" w:rsidRPr="00891243" w:rsidRDefault="00070465" w:rsidP="00070465">
      <w:pPr>
        <w:jc w:val="center"/>
        <w:rPr>
          <w:sz w:val="44"/>
          <w:szCs w:val="44"/>
        </w:rPr>
      </w:pPr>
      <w:r w:rsidRPr="00891243">
        <w:rPr>
          <w:sz w:val="44"/>
          <w:szCs w:val="44"/>
        </w:rPr>
        <w:t>Доклад</w:t>
      </w:r>
    </w:p>
    <w:p w:rsidR="00070465" w:rsidRPr="00891243" w:rsidRDefault="00070465" w:rsidP="00070465">
      <w:pPr>
        <w:jc w:val="center"/>
        <w:rPr>
          <w:sz w:val="44"/>
          <w:szCs w:val="44"/>
        </w:rPr>
      </w:pPr>
      <w:r w:rsidRPr="00891243">
        <w:rPr>
          <w:sz w:val="44"/>
          <w:szCs w:val="44"/>
        </w:rPr>
        <w:t xml:space="preserve">«Состояние и развитие конкурентной среды на  социально значимых и </w:t>
      </w:r>
      <w:proofErr w:type="gramStart"/>
      <w:r w:rsidRPr="00891243">
        <w:rPr>
          <w:sz w:val="44"/>
          <w:szCs w:val="44"/>
        </w:rPr>
        <w:t>приоритетном</w:t>
      </w:r>
      <w:proofErr w:type="gramEnd"/>
      <w:r w:rsidRPr="00891243">
        <w:rPr>
          <w:sz w:val="44"/>
          <w:szCs w:val="44"/>
        </w:rPr>
        <w:t xml:space="preserve"> рынках </w:t>
      </w:r>
      <w:r>
        <w:rPr>
          <w:sz w:val="44"/>
          <w:szCs w:val="44"/>
        </w:rPr>
        <w:t xml:space="preserve"> </w:t>
      </w:r>
      <w:r w:rsidRPr="00891243">
        <w:rPr>
          <w:sz w:val="44"/>
          <w:szCs w:val="44"/>
        </w:rPr>
        <w:t xml:space="preserve">товаров и услуг Комаричского </w:t>
      </w:r>
    </w:p>
    <w:p w:rsidR="00070465" w:rsidRPr="00891243" w:rsidRDefault="00070465" w:rsidP="00070465">
      <w:pPr>
        <w:jc w:val="center"/>
        <w:rPr>
          <w:sz w:val="44"/>
          <w:szCs w:val="44"/>
        </w:rPr>
      </w:pPr>
      <w:r w:rsidRPr="00891243">
        <w:rPr>
          <w:sz w:val="44"/>
          <w:szCs w:val="44"/>
        </w:rPr>
        <w:t>муниципального района Брянской области»</w:t>
      </w:r>
    </w:p>
    <w:p w:rsidR="00070465" w:rsidRPr="00891243" w:rsidRDefault="00070465" w:rsidP="00070465">
      <w:pPr>
        <w:ind w:firstLine="720"/>
        <w:jc w:val="both"/>
        <w:rPr>
          <w:sz w:val="44"/>
          <w:szCs w:val="44"/>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Pr="004E6159" w:rsidRDefault="00070465" w:rsidP="00070465">
      <w:pPr>
        <w:ind w:firstLine="720"/>
        <w:jc w:val="both"/>
        <w:rPr>
          <w:sz w:val="28"/>
          <w:szCs w:val="28"/>
        </w:rPr>
      </w:pPr>
    </w:p>
    <w:p w:rsidR="00070465" w:rsidRDefault="00070465" w:rsidP="00070465">
      <w:pPr>
        <w:jc w:val="center"/>
        <w:rPr>
          <w:b/>
          <w:sz w:val="36"/>
          <w:szCs w:val="36"/>
        </w:rPr>
      </w:pPr>
    </w:p>
    <w:p w:rsidR="00070465" w:rsidRDefault="00070465" w:rsidP="00070465">
      <w:pPr>
        <w:jc w:val="center"/>
        <w:rPr>
          <w:b/>
          <w:sz w:val="36"/>
          <w:szCs w:val="36"/>
        </w:rPr>
      </w:pPr>
    </w:p>
    <w:p w:rsidR="00070465" w:rsidRDefault="00070465" w:rsidP="00070465">
      <w:pPr>
        <w:jc w:val="center"/>
        <w:rPr>
          <w:b/>
          <w:sz w:val="36"/>
          <w:szCs w:val="36"/>
        </w:rPr>
      </w:pPr>
    </w:p>
    <w:p w:rsidR="00070465" w:rsidRDefault="00070465" w:rsidP="00070465">
      <w:pPr>
        <w:jc w:val="center"/>
        <w:rPr>
          <w:b/>
          <w:sz w:val="36"/>
          <w:szCs w:val="36"/>
        </w:rPr>
      </w:pPr>
    </w:p>
    <w:p w:rsidR="00070465" w:rsidRDefault="00070465" w:rsidP="00070465">
      <w:pPr>
        <w:jc w:val="center"/>
        <w:rPr>
          <w:b/>
          <w:sz w:val="36"/>
          <w:szCs w:val="36"/>
        </w:rPr>
      </w:pPr>
    </w:p>
    <w:p w:rsidR="00070465" w:rsidRDefault="00070465" w:rsidP="00070465">
      <w:pPr>
        <w:jc w:val="center"/>
        <w:rPr>
          <w:b/>
          <w:sz w:val="36"/>
          <w:szCs w:val="36"/>
        </w:rPr>
      </w:pPr>
    </w:p>
    <w:p w:rsidR="00070465" w:rsidRDefault="00070465" w:rsidP="00070465">
      <w:pPr>
        <w:jc w:val="center"/>
        <w:rPr>
          <w:b/>
          <w:sz w:val="36"/>
          <w:szCs w:val="36"/>
        </w:rPr>
      </w:pPr>
    </w:p>
    <w:p w:rsidR="00070465" w:rsidRPr="00891243" w:rsidRDefault="00070465" w:rsidP="00070465">
      <w:pPr>
        <w:jc w:val="center"/>
        <w:rPr>
          <w:sz w:val="36"/>
          <w:szCs w:val="36"/>
        </w:rPr>
      </w:pPr>
      <w:r>
        <w:rPr>
          <w:sz w:val="36"/>
          <w:szCs w:val="36"/>
        </w:rPr>
        <w:t>2019</w:t>
      </w:r>
    </w:p>
    <w:p w:rsidR="00070465" w:rsidRDefault="00070465" w:rsidP="00070465">
      <w:pPr>
        <w:jc w:val="center"/>
        <w:rPr>
          <w:b/>
          <w:sz w:val="26"/>
          <w:szCs w:val="26"/>
        </w:rPr>
      </w:pPr>
    </w:p>
    <w:p w:rsidR="00070465" w:rsidRDefault="00070465" w:rsidP="00070465">
      <w:pPr>
        <w:jc w:val="center"/>
        <w:rPr>
          <w:b/>
          <w:sz w:val="26"/>
          <w:szCs w:val="26"/>
        </w:rPr>
      </w:pPr>
    </w:p>
    <w:p w:rsidR="00070465" w:rsidRDefault="00070465" w:rsidP="00070465">
      <w:pPr>
        <w:jc w:val="center"/>
        <w:rPr>
          <w:b/>
          <w:sz w:val="26"/>
          <w:szCs w:val="26"/>
        </w:rPr>
      </w:pPr>
    </w:p>
    <w:p w:rsidR="00070465" w:rsidRDefault="00070465" w:rsidP="00070465">
      <w:pPr>
        <w:jc w:val="center"/>
        <w:rPr>
          <w:b/>
          <w:sz w:val="26"/>
          <w:szCs w:val="26"/>
        </w:rPr>
      </w:pPr>
    </w:p>
    <w:p w:rsidR="00070465" w:rsidRDefault="00070465" w:rsidP="00070465">
      <w:pPr>
        <w:jc w:val="both"/>
        <w:rPr>
          <w:sz w:val="28"/>
          <w:szCs w:val="28"/>
        </w:rPr>
      </w:pPr>
      <w:r>
        <w:rPr>
          <w:sz w:val="28"/>
          <w:szCs w:val="28"/>
        </w:rPr>
        <w:lastRenderedPageBreak/>
        <w:t>Содержание</w:t>
      </w:r>
    </w:p>
    <w:p w:rsidR="00070465" w:rsidRDefault="00070465" w:rsidP="00070465">
      <w:pPr>
        <w:jc w:val="both"/>
        <w:rPr>
          <w:sz w:val="28"/>
          <w:szCs w:val="28"/>
        </w:rPr>
      </w:pPr>
      <w:r>
        <w:rPr>
          <w:sz w:val="28"/>
          <w:szCs w:val="28"/>
        </w:rPr>
        <w:t>Введение ………………………………………………………………………… 3</w:t>
      </w:r>
    </w:p>
    <w:p w:rsidR="00070465" w:rsidRDefault="00070465" w:rsidP="00070465">
      <w:pPr>
        <w:jc w:val="both"/>
        <w:rPr>
          <w:sz w:val="28"/>
          <w:szCs w:val="28"/>
        </w:rPr>
      </w:pPr>
      <w:r>
        <w:rPr>
          <w:sz w:val="28"/>
          <w:szCs w:val="28"/>
          <w:lang w:val="en-US"/>
        </w:rPr>
        <w:t>I</w:t>
      </w:r>
      <w:r w:rsidRPr="00F54AF4">
        <w:rPr>
          <w:sz w:val="28"/>
          <w:szCs w:val="28"/>
        </w:rPr>
        <w:t xml:space="preserve">. </w:t>
      </w:r>
      <w:r>
        <w:rPr>
          <w:sz w:val="28"/>
          <w:szCs w:val="28"/>
        </w:rPr>
        <w:t>Состояние конкурентной среды…………………………………………….. 4</w:t>
      </w:r>
    </w:p>
    <w:p w:rsidR="00070465" w:rsidRDefault="00070465" w:rsidP="00070465">
      <w:pPr>
        <w:jc w:val="both"/>
        <w:rPr>
          <w:sz w:val="28"/>
          <w:szCs w:val="28"/>
        </w:rPr>
      </w:pPr>
      <w:r>
        <w:rPr>
          <w:sz w:val="28"/>
          <w:szCs w:val="28"/>
        </w:rPr>
        <w:t xml:space="preserve">   1. Результаты социологического исследования……………………………. 4</w:t>
      </w:r>
    </w:p>
    <w:p w:rsidR="00070465" w:rsidRPr="00667EC9" w:rsidRDefault="00070465" w:rsidP="00070465">
      <w:pPr>
        <w:spacing w:line="23" w:lineRule="atLeast"/>
        <w:jc w:val="center"/>
        <w:rPr>
          <w:sz w:val="28"/>
          <w:szCs w:val="28"/>
        </w:rPr>
      </w:pPr>
      <w:r>
        <w:rPr>
          <w:sz w:val="28"/>
          <w:szCs w:val="28"/>
        </w:rPr>
        <w:t xml:space="preserve">      </w:t>
      </w:r>
      <w:r w:rsidRPr="00667EC9">
        <w:rPr>
          <w:sz w:val="28"/>
          <w:szCs w:val="28"/>
        </w:rPr>
        <w:t xml:space="preserve">Оценка состояния конкуренции и конкурентной среды субъектами </w:t>
      </w:r>
    </w:p>
    <w:p w:rsidR="00070465" w:rsidRPr="00667EC9" w:rsidRDefault="00070465" w:rsidP="00070465">
      <w:pPr>
        <w:spacing w:line="23" w:lineRule="atLeast"/>
        <w:rPr>
          <w:sz w:val="28"/>
          <w:szCs w:val="28"/>
        </w:rPr>
      </w:pPr>
      <w:r>
        <w:rPr>
          <w:sz w:val="28"/>
          <w:szCs w:val="28"/>
        </w:rPr>
        <w:t xml:space="preserve">        </w:t>
      </w:r>
      <w:r w:rsidRPr="00667EC9">
        <w:rPr>
          <w:sz w:val="28"/>
          <w:szCs w:val="28"/>
        </w:rPr>
        <w:t xml:space="preserve">предпринимательской деятельности, оценка барьеров ведения </w:t>
      </w:r>
    </w:p>
    <w:p w:rsidR="00070465" w:rsidRPr="00667EC9" w:rsidRDefault="00070465" w:rsidP="00070465">
      <w:pPr>
        <w:jc w:val="both"/>
        <w:rPr>
          <w:sz w:val="28"/>
          <w:szCs w:val="28"/>
        </w:rPr>
      </w:pPr>
      <w:r>
        <w:rPr>
          <w:sz w:val="28"/>
          <w:szCs w:val="28"/>
        </w:rPr>
        <w:t xml:space="preserve">       </w:t>
      </w:r>
      <w:r w:rsidRPr="00667EC9">
        <w:rPr>
          <w:sz w:val="28"/>
          <w:szCs w:val="28"/>
        </w:rPr>
        <w:t>предпринимательской деятельности</w:t>
      </w:r>
      <w:r>
        <w:rPr>
          <w:sz w:val="28"/>
          <w:szCs w:val="28"/>
        </w:rPr>
        <w:t xml:space="preserve">…………………………………….   4  </w:t>
      </w:r>
    </w:p>
    <w:p w:rsidR="00070465" w:rsidRDefault="00070465" w:rsidP="00070465">
      <w:pPr>
        <w:tabs>
          <w:tab w:val="left" w:pos="1764"/>
        </w:tabs>
        <w:spacing w:line="23" w:lineRule="atLeast"/>
        <w:ind w:firstLine="709"/>
        <w:jc w:val="center"/>
        <w:rPr>
          <w:sz w:val="28"/>
          <w:szCs w:val="28"/>
        </w:rPr>
      </w:pPr>
      <w:r>
        <w:rPr>
          <w:sz w:val="28"/>
          <w:szCs w:val="28"/>
        </w:rPr>
        <w:t xml:space="preserve"> </w:t>
      </w:r>
      <w:r w:rsidRPr="00667EC9">
        <w:rPr>
          <w:sz w:val="28"/>
          <w:szCs w:val="28"/>
        </w:rPr>
        <w:t xml:space="preserve">Результаты мониторинга удовлетворенности потребителей качеством </w:t>
      </w:r>
      <w:r>
        <w:rPr>
          <w:sz w:val="28"/>
          <w:szCs w:val="28"/>
        </w:rPr>
        <w:t xml:space="preserve">     </w:t>
      </w:r>
    </w:p>
    <w:p w:rsidR="00070465" w:rsidRDefault="00070465" w:rsidP="00070465">
      <w:pPr>
        <w:tabs>
          <w:tab w:val="left" w:pos="1764"/>
        </w:tabs>
        <w:spacing w:line="23" w:lineRule="atLeast"/>
        <w:rPr>
          <w:sz w:val="28"/>
          <w:szCs w:val="28"/>
        </w:rPr>
      </w:pPr>
      <w:r>
        <w:rPr>
          <w:sz w:val="28"/>
          <w:szCs w:val="28"/>
        </w:rPr>
        <w:t xml:space="preserve">        </w:t>
      </w:r>
      <w:r w:rsidRPr="00667EC9">
        <w:rPr>
          <w:sz w:val="28"/>
          <w:szCs w:val="28"/>
        </w:rPr>
        <w:t xml:space="preserve">товаров, работ и услуг, выбором на товарных рынках и состоянием </w:t>
      </w:r>
      <w:r>
        <w:rPr>
          <w:sz w:val="28"/>
          <w:szCs w:val="28"/>
        </w:rPr>
        <w:t xml:space="preserve">            </w:t>
      </w:r>
    </w:p>
    <w:p w:rsidR="00070465" w:rsidRDefault="00070465" w:rsidP="00070465">
      <w:pPr>
        <w:tabs>
          <w:tab w:val="left" w:pos="1764"/>
        </w:tabs>
        <w:spacing w:line="23" w:lineRule="atLeast"/>
        <w:rPr>
          <w:b/>
          <w:i/>
          <w:sz w:val="28"/>
          <w:szCs w:val="28"/>
        </w:rPr>
      </w:pPr>
      <w:r>
        <w:rPr>
          <w:sz w:val="28"/>
          <w:szCs w:val="28"/>
        </w:rPr>
        <w:t xml:space="preserve">        </w:t>
      </w:r>
      <w:r w:rsidRPr="00667EC9">
        <w:rPr>
          <w:sz w:val="28"/>
          <w:szCs w:val="28"/>
        </w:rPr>
        <w:t>ценовой конкуренции</w:t>
      </w:r>
      <w:r>
        <w:rPr>
          <w:sz w:val="28"/>
          <w:szCs w:val="28"/>
        </w:rPr>
        <w:t xml:space="preserve"> ………………………………………………………</w:t>
      </w:r>
      <w:r w:rsidR="00C8438C">
        <w:rPr>
          <w:sz w:val="28"/>
          <w:szCs w:val="28"/>
        </w:rPr>
        <w:t>6</w:t>
      </w:r>
    </w:p>
    <w:p w:rsidR="00070465" w:rsidRDefault="00070465" w:rsidP="00070465">
      <w:pPr>
        <w:rPr>
          <w:sz w:val="28"/>
          <w:szCs w:val="28"/>
        </w:rPr>
      </w:pPr>
      <w:r w:rsidRPr="00F54AF4">
        <w:rPr>
          <w:sz w:val="28"/>
          <w:szCs w:val="28"/>
          <w:lang w:val="en-US"/>
        </w:rPr>
        <w:t>II</w:t>
      </w:r>
      <w:r w:rsidRPr="00F54AF4">
        <w:rPr>
          <w:sz w:val="28"/>
          <w:szCs w:val="28"/>
        </w:rPr>
        <w:t xml:space="preserve">. Характеристика социально </w:t>
      </w:r>
      <w:proofErr w:type="gramStart"/>
      <w:r w:rsidRPr="00F54AF4">
        <w:rPr>
          <w:sz w:val="28"/>
          <w:szCs w:val="28"/>
        </w:rPr>
        <w:t>значимых  рынков</w:t>
      </w:r>
      <w:proofErr w:type="gramEnd"/>
      <w:r w:rsidRPr="00F54AF4">
        <w:rPr>
          <w:sz w:val="28"/>
          <w:szCs w:val="28"/>
        </w:rPr>
        <w:t xml:space="preserve"> товаров и услуг Комари</w:t>
      </w:r>
      <w:r w:rsidRPr="00F54AF4">
        <w:rPr>
          <w:sz w:val="28"/>
          <w:szCs w:val="28"/>
        </w:rPr>
        <w:t>ч</w:t>
      </w:r>
      <w:r w:rsidRPr="00F54AF4">
        <w:rPr>
          <w:sz w:val="28"/>
          <w:szCs w:val="28"/>
        </w:rPr>
        <w:t>ского муниципального района</w:t>
      </w:r>
      <w:r>
        <w:rPr>
          <w:sz w:val="28"/>
          <w:szCs w:val="28"/>
        </w:rPr>
        <w:t xml:space="preserve"> ……………………………………………</w:t>
      </w:r>
      <w:r w:rsidR="00314A40">
        <w:rPr>
          <w:sz w:val="28"/>
          <w:szCs w:val="28"/>
        </w:rPr>
        <w:t>.</w:t>
      </w:r>
      <w:r>
        <w:rPr>
          <w:sz w:val="28"/>
          <w:szCs w:val="28"/>
        </w:rPr>
        <w:t>……</w:t>
      </w:r>
      <w:r w:rsidR="00C8438C">
        <w:rPr>
          <w:sz w:val="28"/>
          <w:szCs w:val="28"/>
        </w:rPr>
        <w:t>8</w:t>
      </w:r>
    </w:p>
    <w:p w:rsidR="0078313A" w:rsidRPr="0078313A" w:rsidRDefault="0078313A" w:rsidP="00070465">
      <w:pPr>
        <w:pStyle w:val="afd"/>
        <w:numPr>
          <w:ilvl w:val="0"/>
          <w:numId w:val="33"/>
        </w:numPr>
        <w:jc w:val="both"/>
        <w:rPr>
          <w:rFonts w:ascii="Times New Roman" w:hAnsi="Times New Roman"/>
          <w:sz w:val="28"/>
          <w:szCs w:val="28"/>
        </w:rPr>
      </w:pPr>
      <w:r w:rsidRPr="0078313A">
        <w:rPr>
          <w:rFonts w:ascii="Times New Roman" w:hAnsi="Times New Roman"/>
          <w:sz w:val="28"/>
          <w:szCs w:val="28"/>
        </w:rPr>
        <w:t>Состояние и развитие  малого и среднего бизнеса района ..……</w:t>
      </w:r>
      <w:r w:rsidR="00314A40">
        <w:rPr>
          <w:rFonts w:ascii="Times New Roman" w:hAnsi="Times New Roman"/>
          <w:sz w:val="28"/>
          <w:szCs w:val="28"/>
        </w:rPr>
        <w:t>.</w:t>
      </w:r>
      <w:r w:rsidR="00C8438C">
        <w:rPr>
          <w:rFonts w:ascii="Times New Roman" w:hAnsi="Times New Roman"/>
          <w:sz w:val="28"/>
          <w:szCs w:val="28"/>
        </w:rPr>
        <w:t>…….8</w:t>
      </w:r>
    </w:p>
    <w:p w:rsidR="00070465" w:rsidRPr="0078313A" w:rsidRDefault="00070465" w:rsidP="0078313A">
      <w:pPr>
        <w:pStyle w:val="afd"/>
        <w:numPr>
          <w:ilvl w:val="0"/>
          <w:numId w:val="33"/>
        </w:numPr>
        <w:jc w:val="both"/>
        <w:rPr>
          <w:rFonts w:ascii="Times New Roman" w:hAnsi="Times New Roman"/>
          <w:sz w:val="28"/>
          <w:szCs w:val="28"/>
        </w:rPr>
      </w:pPr>
      <w:r w:rsidRPr="0078313A">
        <w:rPr>
          <w:rFonts w:ascii="Times New Roman" w:hAnsi="Times New Roman"/>
          <w:sz w:val="28"/>
          <w:szCs w:val="28"/>
        </w:rPr>
        <w:t xml:space="preserve">Рынок услуг дошкольного образования ….. ………………………..…10 </w:t>
      </w:r>
    </w:p>
    <w:p w:rsidR="00070465" w:rsidRPr="0078313A" w:rsidRDefault="00070465" w:rsidP="0078313A">
      <w:pPr>
        <w:pStyle w:val="afd"/>
        <w:numPr>
          <w:ilvl w:val="0"/>
          <w:numId w:val="33"/>
        </w:numPr>
        <w:spacing w:line="23" w:lineRule="atLeast"/>
        <w:jc w:val="both"/>
        <w:rPr>
          <w:rFonts w:ascii="Times New Roman" w:eastAsia="Calibri" w:hAnsi="Times New Roman"/>
          <w:sz w:val="28"/>
          <w:szCs w:val="28"/>
          <w:lang w:eastAsia="en-US"/>
        </w:rPr>
      </w:pPr>
      <w:r w:rsidRPr="0078313A">
        <w:rPr>
          <w:rFonts w:ascii="Times New Roman" w:eastAsia="Calibri" w:hAnsi="Times New Roman"/>
          <w:sz w:val="28"/>
          <w:szCs w:val="28"/>
          <w:lang w:eastAsia="en-US"/>
        </w:rPr>
        <w:t>Рынок услуг детского отдыха и оздоровления …………………. ……11</w:t>
      </w:r>
    </w:p>
    <w:p w:rsidR="00070465" w:rsidRPr="0078313A" w:rsidRDefault="00070465" w:rsidP="0078313A">
      <w:pPr>
        <w:pStyle w:val="afd"/>
        <w:numPr>
          <w:ilvl w:val="0"/>
          <w:numId w:val="33"/>
        </w:numPr>
        <w:spacing w:line="23" w:lineRule="atLeast"/>
        <w:jc w:val="both"/>
        <w:rPr>
          <w:rFonts w:ascii="Times New Roman" w:eastAsia="Calibri" w:hAnsi="Times New Roman"/>
          <w:sz w:val="28"/>
          <w:szCs w:val="28"/>
          <w:lang w:eastAsia="en-US"/>
        </w:rPr>
      </w:pPr>
      <w:r w:rsidRPr="0078313A">
        <w:rPr>
          <w:rFonts w:ascii="Times New Roman" w:eastAsia="Calibri" w:hAnsi="Times New Roman"/>
          <w:sz w:val="28"/>
          <w:szCs w:val="28"/>
          <w:lang w:eastAsia="en-US"/>
        </w:rPr>
        <w:t>Рынок услуг дополнительного образования детей ……………..……. 1</w:t>
      </w:r>
      <w:r w:rsidR="00C8438C">
        <w:rPr>
          <w:rFonts w:ascii="Times New Roman" w:eastAsia="Calibri" w:hAnsi="Times New Roman"/>
          <w:sz w:val="28"/>
          <w:szCs w:val="28"/>
          <w:lang w:eastAsia="en-US"/>
        </w:rPr>
        <w:t>1</w:t>
      </w:r>
    </w:p>
    <w:p w:rsidR="00070465" w:rsidRPr="0078313A" w:rsidRDefault="00070465" w:rsidP="0078313A">
      <w:pPr>
        <w:pStyle w:val="afd"/>
        <w:numPr>
          <w:ilvl w:val="0"/>
          <w:numId w:val="33"/>
        </w:numPr>
        <w:jc w:val="both"/>
        <w:rPr>
          <w:rFonts w:ascii="Times New Roman" w:hAnsi="Times New Roman"/>
          <w:sz w:val="28"/>
          <w:szCs w:val="28"/>
        </w:rPr>
      </w:pPr>
      <w:r w:rsidRPr="0078313A">
        <w:rPr>
          <w:rFonts w:ascii="Times New Roman" w:hAnsi="Times New Roman"/>
          <w:sz w:val="28"/>
          <w:szCs w:val="28"/>
        </w:rPr>
        <w:t xml:space="preserve">Рынок услуг психолого-педагогического сопровождения детей </w:t>
      </w:r>
      <w:proofErr w:type="gramStart"/>
      <w:r w:rsidRPr="0078313A">
        <w:rPr>
          <w:rFonts w:ascii="Times New Roman" w:hAnsi="Times New Roman"/>
          <w:sz w:val="28"/>
          <w:szCs w:val="28"/>
        </w:rPr>
        <w:t>с</w:t>
      </w:r>
      <w:proofErr w:type="gramEnd"/>
      <w:r w:rsidRPr="0078313A">
        <w:rPr>
          <w:rFonts w:ascii="Times New Roman" w:hAnsi="Times New Roman"/>
          <w:sz w:val="28"/>
          <w:szCs w:val="28"/>
        </w:rPr>
        <w:t xml:space="preserve">             </w:t>
      </w:r>
    </w:p>
    <w:p w:rsidR="00070465" w:rsidRPr="0078313A" w:rsidRDefault="00314A40" w:rsidP="00314A40">
      <w:pPr>
        <w:pStyle w:val="afd"/>
        <w:jc w:val="both"/>
        <w:rPr>
          <w:rFonts w:ascii="Times New Roman" w:hAnsi="Times New Roman"/>
          <w:sz w:val="28"/>
          <w:szCs w:val="28"/>
        </w:rPr>
      </w:pPr>
      <w:r>
        <w:rPr>
          <w:rFonts w:ascii="Times New Roman" w:hAnsi="Times New Roman"/>
          <w:sz w:val="28"/>
          <w:szCs w:val="28"/>
        </w:rPr>
        <w:t>ог</w:t>
      </w:r>
      <w:r w:rsidR="00070465" w:rsidRPr="0078313A">
        <w:rPr>
          <w:rFonts w:ascii="Times New Roman" w:hAnsi="Times New Roman"/>
          <w:sz w:val="28"/>
          <w:szCs w:val="28"/>
        </w:rPr>
        <w:t>раниченными возможностями здоровья …</w:t>
      </w:r>
      <w:r>
        <w:rPr>
          <w:rFonts w:ascii="Times New Roman" w:hAnsi="Times New Roman"/>
          <w:sz w:val="28"/>
          <w:szCs w:val="28"/>
        </w:rPr>
        <w:t>..</w:t>
      </w:r>
      <w:r w:rsidR="00070465" w:rsidRPr="0078313A">
        <w:rPr>
          <w:rFonts w:ascii="Times New Roman" w:hAnsi="Times New Roman"/>
          <w:sz w:val="28"/>
          <w:szCs w:val="28"/>
        </w:rPr>
        <w:t>…………………………1</w:t>
      </w:r>
      <w:r w:rsidR="00C8438C">
        <w:rPr>
          <w:rFonts w:ascii="Times New Roman" w:hAnsi="Times New Roman"/>
          <w:sz w:val="28"/>
          <w:szCs w:val="28"/>
        </w:rPr>
        <w:t>2</w:t>
      </w:r>
    </w:p>
    <w:p w:rsidR="00070465" w:rsidRPr="0078313A" w:rsidRDefault="00070465" w:rsidP="0078313A">
      <w:pPr>
        <w:pStyle w:val="afd"/>
        <w:numPr>
          <w:ilvl w:val="0"/>
          <w:numId w:val="33"/>
        </w:numPr>
        <w:spacing w:line="23" w:lineRule="atLeast"/>
        <w:jc w:val="both"/>
        <w:rPr>
          <w:rFonts w:ascii="Times New Roman" w:eastAsia="Calibri" w:hAnsi="Times New Roman"/>
          <w:sz w:val="28"/>
          <w:szCs w:val="28"/>
          <w:lang w:eastAsia="en-US"/>
        </w:rPr>
      </w:pPr>
      <w:r w:rsidRPr="0078313A">
        <w:rPr>
          <w:rFonts w:ascii="Times New Roman" w:eastAsia="Calibri" w:hAnsi="Times New Roman"/>
          <w:sz w:val="28"/>
          <w:szCs w:val="28"/>
          <w:lang w:eastAsia="en-US"/>
        </w:rPr>
        <w:t>Рынок медицинских услуг …………………………………….…………13</w:t>
      </w:r>
    </w:p>
    <w:p w:rsidR="00070465" w:rsidRPr="0078313A" w:rsidRDefault="00070465" w:rsidP="0078313A">
      <w:pPr>
        <w:pStyle w:val="afd"/>
        <w:numPr>
          <w:ilvl w:val="0"/>
          <w:numId w:val="33"/>
        </w:numPr>
        <w:spacing w:line="23" w:lineRule="atLeast"/>
        <w:jc w:val="both"/>
        <w:rPr>
          <w:rFonts w:ascii="Times New Roman" w:eastAsia="Calibri" w:hAnsi="Times New Roman"/>
          <w:sz w:val="28"/>
          <w:szCs w:val="28"/>
          <w:lang w:eastAsia="en-US"/>
        </w:rPr>
      </w:pPr>
      <w:r w:rsidRPr="0078313A">
        <w:rPr>
          <w:rFonts w:ascii="Times New Roman" w:eastAsia="Calibri" w:hAnsi="Times New Roman"/>
          <w:sz w:val="28"/>
          <w:szCs w:val="28"/>
          <w:lang w:eastAsia="en-US"/>
        </w:rPr>
        <w:t>Рынок услуг в сфере культуры ……………………………….…………1</w:t>
      </w:r>
      <w:r w:rsidR="00C8438C">
        <w:rPr>
          <w:rFonts w:ascii="Times New Roman" w:eastAsia="Calibri" w:hAnsi="Times New Roman"/>
          <w:sz w:val="28"/>
          <w:szCs w:val="28"/>
          <w:lang w:eastAsia="en-US"/>
        </w:rPr>
        <w:t>3</w:t>
      </w:r>
    </w:p>
    <w:p w:rsidR="00070465" w:rsidRPr="0078313A" w:rsidRDefault="00070465" w:rsidP="0078313A">
      <w:pPr>
        <w:pStyle w:val="afd"/>
        <w:numPr>
          <w:ilvl w:val="0"/>
          <w:numId w:val="33"/>
        </w:numPr>
        <w:spacing w:line="23" w:lineRule="atLeast"/>
        <w:jc w:val="both"/>
        <w:rPr>
          <w:rFonts w:ascii="Times New Roman" w:eastAsia="Calibri" w:hAnsi="Times New Roman"/>
          <w:sz w:val="28"/>
          <w:szCs w:val="28"/>
          <w:lang w:eastAsia="en-US"/>
        </w:rPr>
      </w:pPr>
      <w:r w:rsidRPr="0078313A">
        <w:rPr>
          <w:rFonts w:ascii="Times New Roman" w:eastAsia="Calibri" w:hAnsi="Times New Roman"/>
          <w:sz w:val="28"/>
          <w:szCs w:val="28"/>
          <w:lang w:eastAsia="en-US"/>
        </w:rPr>
        <w:t>Рынок розничной торговли ………………………………….………</w:t>
      </w:r>
      <w:r w:rsidR="00314A40">
        <w:rPr>
          <w:rFonts w:ascii="Times New Roman" w:eastAsia="Calibri" w:hAnsi="Times New Roman"/>
          <w:sz w:val="28"/>
          <w:szCs w:val="28"/>
          <w:lang w:eastAsia="en-US"/>
        </w:rPr>
        <w:t>….</w:t>
      </w:r>
      <w:r w:rsidRPr="0078313A">
        <w:rPr>
          <w:rFonts w:ascii="Times New Roman" w:eastAsia="Calibri" w:hAnsi="Times New Roman"/>
          <w:sz w:val="28"/>
          <w:szCs w:val="28"/>
          <w:lang w:eastAsia="en-US"/>
        </w:rPr>
        <w:t>.1</w:t>
      </w:r>
      <w:r w:rsidR="00C8438C">
        <w:rPr>
          <w:rFonts w:ascii="Times New Roman" w:eastAsia="Calibri" w:hAnsi="Times New Roman"/>
          <w:sz w:val="28"/>
          <w:szCs w:val="28"/>
          <w:lang w:eastAsia="en-US"/>
        </w:rPr>
        <w:t>4</w:t>
      </w:r>
    </w:p>
    <w:p w:rsidR="00070465" w:rsidRPr="0078313A" w:rsidRDefault="00070465" w:rsidP="0078313A">
      <w:pPr>
        <w:pStyle w:val="afd"/>
        <w:numPr>
          <w:ilvl w:val="0"/>
          <w:numId w:val="33"/>
        </w:numPr>
        <w:spacing w:line="23" w:lineRule="atLeast"/>
        <w:jc w:val="both"/>
        <w:rPr>
          <w:rFonts w:ascii="Times New Roman" w:eastAsia="Calibri" w:hAnsi="Times New Roman"/>
          <w:sz w:val="28"/>
          <w:szCs w:val="28"/>
          <w:lang w:eastAsia="en-US"/>
        </w:rPr>
      </w:pPr>
      <w:r w:rsidRPr="0078313A">
        <w:rPr>
          <w:rFonts w:ascii="Times New Roman" w:eastAsia="Calibri" w:hAnsi="Times New Roman"/>
          <w:sz w:val="28"/>
          <w:szCs w:val="28"/>
          <w:lang w:eastAsia="en-US"/>
        </w:rPr>
        <w:t>Рынок услуг жилищно-коммунального хозяйства ………….…………1</w:t>
      </w:r>
      <w:r w:rsidR="00C8438C">
        <w:rPr>
          <w:rFonts w:ascii="Times New Roman" w:eastAsia="Calibri" w:hAnsi="Times New Roman"/>
          <w:sz w:val="28"/>
          <w:szCs w:val="28"/>
          <w:lang w:eastAsia="en-US"/>
        </w:rPr>
        <w:t>6</w:t>
      </w:r>
    </w:p>
    <w:p w:rsidR="00070465" w:rsidRPr="0078313A" w:rsidRDefault="00070465" w:rsidP="0078313A">
      <w:pPr>
        <w:pStyle w:val="afd"/>
        <w:numPr>
          <w:ilvl w:val="0"/>
          <w:numId w:val="33"/>
        </w:numPr>
        <w:spacing w:line="23" w:lineRule="atLeast"/>
        <w:jc w:val="both"/>
        <w:rPr>
          <w:rFonts w:ascii="Times New Roman" w:eastAsia="Calibri" w:hAnsi="Times New Roman"/>
          <w:sz w:val="28"/>
          <w:szCs w:val="28"/>
          <w:lang w:eastAsia="en-US"/>
        </w:rPr>
      </w:pPr>
      <w:r w:rsidRPr="0078313A">
        <w:rPr>
          <w:rFonts w:ascii="Times New Roman" w:eastAsia="Calibri" w:hAnsi="Times New Roman"/>
          <w:sz w:val="28"/>
          <w:szCs w:val="28"/>
          <w:lang w:eastAsia="en-US"/>
        </w:rPr>
        <w:t>Рынок услуг по перевозке пассажиров наземным транспортом .…….1</w:t>
      </w:r>
      <w:r w:rsidR="00C8438C">
        <w:rPr>
          <w:rFonts w:ascii="Times New Roman" w:eastAsia="Calibri" w:hAnsi="Times New Roman"/>
          <w:sz w:val="28"/>
          <w:szCs w:val="28"/>
          <w:lang w:eastAsia="en-US"/>
        </w:rPr>
        <w:t>8</w:t>
      </w:r>
    </w:p>
    <w:p w:rsidR="00070465" w:rsidRPr="0078313A" w:rsidRDefault="00070465" w:rsidP="0078313A">
      <w:pPr>
        <w:pStyle w:val="afd"/>
        <w:numPr>
          <w:ilvl w:val="0"/>
          <w:numId w:val="33"/>
        </w:numPr>
        <w:spacing w:line="23" w:lineRule="atLeast"/>
        <w:jc w:val="both"/>
        <w:rPr>
          <w:rFonts w:ascii="Times New Roman" w:eastAsia="Calibri" w:hAnsi="Times New Roman"/>
          <w:sz w:val="28"/>
          <w:szCs w:val="28"/>
          <w:lang w:eastAsia="en-US"/>
        </w:rPr>
      </w:pPr>
      <w:r w:rsidRPr="0078313A">
        <w:rPr>
          <w:rFonts w:ascii="Times New Roman" w:eastAsia="Calibri" w:hAnsi="Times New Roman"/>
          <w:sz w:val="28"/>
          <w:szCs w:val="28"/>
          <w:lang w:eastAsia="en-US"/>
        </w:rPr>
        <w:t>Рынок услуг связи ……………………………………………...……..….</w:t>
      </w:r>
      <w:r w:rsidR="00C8438C">
        <w:rPr>
          <w:rFonts w:ascii="Times New Roman" w:eastAsia="Calibri" w:hAnsi="Times New Roman"/>
          <w:sz w:val="28"/>
          <w:szCs w:val="28"/>
          <w:lang w:eastAsia="en-US"/>
        </w:rPr>
        <w:t>19</w:t>
      </w:r>
    </w:p>
    <w:p w:rsidR="00070465" w:rsidRPr="0078313A" w:rsidRDefault="00070465" w:rsidP="0078313A">
      <w:pPr>
        <w:pStyle w:val="afd"/>
        <w:numPr>
          <w:ilvl w:val="0"/>
          <w:numId w:val="33"/>
        </w:numPr>
        <w:spacing w:line="23" w:lineRule="atLeast"/>
        <w:jc w:val="both"/>
        <w:rPr>
          <w:rFonts w:ascii="Times New Roman" w:eastAsia="Calibri" w:hAnsi="Times New Roman"/>
          <w:sz w:val="28"/>
          <w:szCs w:val="28"/>
          <w:lang w:eastAsia="en-US"/>
        </w:rPr>
      </w:pPr>
      <w:r w:rsidRPr="0078313A">
        <w:rPr>
          <w:rFonts w:ascii="Times New Roman" w:eastAsia="Calibri" w:hAnsi="Times New Roman"/>
          <w:sz w:val="28"/>
          <w:szCs w:val="28"/>
          <w:lang w:eastAsia="en-US"/>
        </w:rPr>
        <w:t>Рынок услуг социального обслуживания населения …….. ………..…20</w:t>
      </w:r>
    </w:p>
    <w:p w:rsidR="00070465" w:rsidRPr="0078313A" w:rsidRDefault="0078313A" w:rsidP="0078313A">
      <w:pPr>
        <w:pStyle w:val="afd"/>
        <w:numPr>
          <w:ilvl w:val="0"/>
          <w:numId w:val="33"/>
        </w:numPr>
        <w:spacing w:line="23" w:lineRule="atLeast"/>
        <w:jc w:val="both"/>
        <w:rPr>
          <w:rFonts w:ascii="Times New Roman" w:eastAsia="Calibri" w:hAnsi="Times New Roman"/>
          <w:sz w:val="28"/>
          <w:szCs w:val="28"/>
          <w:lang w:eastAsia="en-US"/>
        </w:rPr>
      </w:pPr>
      <w:r w:rsidRPr="0078313A">
        <w:rPr>
          <w:rFonts w:ascii="Times New Roman" w:hAnsi="Times New Roman"/>
          <w:sz w:val="28"/>
          <w:szCs w:val="28"/>
        </w:rPr>
        <w:t xml:space="preserve">Состояние и развитие  </w:t>
      </w:r>
      <w:r w:rsidR="00C8438C">
        <w:rPr>
          <w:rFonts w:ascii="Times New Roman" w:hAnsi="Times New Roman"/>
          <w:sz w:val="28"/>
          <w:szCs w:val="28"/>
        </w:rPr>
        <w:t>конкуренции на приоритетном рынке плодов</w:t>
      </w:r>
      <w:r w:rsidR="00C8438C">
        <w:rPr>
          <w:rFonts w:ascii="Times New Roman" w:hAnsi="Times New Roman"/>
          <w:sz w:val="28"/>
          <w:szCs w:val="28"/>
        </w:rPr>
        <w:t>о</w:t>
      </w:r>
      <w:r w:rsidR="00C8438C">
        <w:rPr>
          <w:rFonts w:ascii="Times New Roman" w:hAnsi="Times New Roman"/>
          <w:sz w:val="28"/>
          <w:szCs w:val="28"/>
        </w:rPr>
        <w:t>овощной продукции    ……………………………………….</w:t>
      </w:r>
      <w:r w:rsidRPr="0078313A">
        <w:rPr>
          <w:rFonts w:ascii="Times New Roman" w:eastAsia="Calibri" w:hAnsi="Times New Roman"/>
          <w:sz w:val="28"/>
          <w:szCs w:val="28"/>
          <w:lang w:eastAsia="en-US"/>
        </w:rPr>
        <w:t>….</w:t>
      </w:r>
      <w:r w:rsidR="00070465" w:rsidRPr="0078313A">
        <w:rPr>
          <w:rFonts w:ascii="Times New Roman" w:eastAsia="Calibri" w:hAnsi="Times New Roman"/>
          <w:sz w:val="28"/>
          <w:szCs w:val="28"/>
          <w:lang w:eastAsia="en-US"/>
        </w:rPr>
        <w:t>…</w:t>
      </w:r>
      <w:r w:rsidR="00314A40">
        <w:rPr>
          <w:rFonts w:ascii="Times New Roman" w:eastAsia="Calibri" w:hAnsi="Times New Roman"/>
          <w:sz w:val="28"/>
          <w:szCs w:val="28"/>
          <w:lang w:eastAsia="en-US"/>
        </w:rPr>
        <w:t>..</w:t>
      </w:r>
      <w:r w:rsidR="00070465" w:rsidRPr="0078313A">
        <w:rPr>
          <w:rFonts w:ascii="Times New Roman" w:eastAsia="Calibri" w:hAnsi="Times New Roman"/>
          <w:sz w:val="28"/>
          <w:szCs w:val="28"/>
          <w:lang w:eastAsia="en-US"/>
        </w:rPr>
        <w:t>……21</w:t>
      </w:r>
    </w:p>
    <w:p w:rsidR="00070465" w:rsidRPr="00891243" w:rsidRDefault="00070465" w:rsidP="00070465">
      <w:pPr>
        <w:shd w:val="clear" w:color="auto" w:fill="FFFFFF"/>
        <w:rPr>
          <w:sz w:val="28"/>
          <w:szCs w:val="28"/>
        </w:rPr>
      </w:pPr>
      <w:r w:rsidRPr="00891243">
        <w:rPr>
          <w:sz w:val="28"/>
          <w:szCs w:val="28"/>
          <w:lang w:val="en-US"/>
        </w:rPr>
        <w:t>III</w:t>
      </w:r>
      <w:r w:rsidRPr="00891243">
        <w:rPr>
          <w:sz w:val="28"/>
          <w:szCs w:val="28"/>
        </w:rPr>
        <w:t>. Результаты деятельности по внедрению Стандарта развития</w:t>
      </w:r>
      <w:r>
        <w:rPr>
          <w:sz w:val="28"/>
          <w:szCs w:val="28"/>
        </w:rPr>
        <w:t xml:space="preserve">                 </w:t>
      </w:r>
      <w:r w:rsidRPr="00891243">
        <w:rPr>
          <w:sz w:val="28"/>
          <w:szCs w:val="28"/>
        </w:rPr>
        <w:t xml:space="preserve"> конкуренции</w:t>
      </w:r>
      <w:r>
        <w:rPr>
          <w:sz w:val="28"/>
          <w:szCs w:val="28"/>
        </w:rPr>
        <w:t xml:space="preserve"> …………………………………………………………………….2</w:t>
      </w:r>
      <w:r w:rsidR="00C8438C">
        <w:rPr>
          <w:sz w:val="28"/>
          <w:szCs w:val="28"/>
        </w:rPr>
        <w:t>2</w:t>
      </w:r>
    </w:p>
    <w:p w:rsidR="00070465" w:rsidRPr="00636FBF" w:rsidRDefault="00070465" w:rsidP="00070465">
      <w:pPr>
        <w:shd w:val="clear" w:color="auto" w:fill="FFFFFF"/>
        <w:rPr>
          <w:sz w:val="28"/>
          <w:szCs w:val="28"/>
        </w:rPr>
      </w:pPr>
      <w:r w:rsidRPr="00636FBF">
        <w:rPr>
          <w:sz w:val="28"/>
          <w:szCs w:val="28"/>
        </w:rPr>
        <w:t xml:space="preserve">1. Определение уполномоченного органа  по содействию </w:t>
      </w:r>
      <w:r>
        <w:rPr>
          <w:sz w:val="28"/>
          <w:szCs w:val="28"/>
        </w:rPr>
        <w:t xml:space="preserve"> </w:t>
      </w:r>
      <w:r w:rsidRPr="00636FBF">
        <w:rPr>
          <w:sz w:val="28"/>
          <w:szCs w:val="28"/>
        </w:rPr>
        <w:t>развитию</w:t>
      </w:r>
      <w:r>
        <w:rPr>
          <w:sz w:val="28"/>
          <w:szCs w:val="28"/>
        </w:rPr>
        <w:t xml:space="preserve">          </w:t>
      </w:r>
      <w:r w:rsidRPr="00636FBF">
        <w:rPr>
          <w:sz w:val="28"/>
          <w:szCs w:val="28"/>
        </w:rPr>
        <w:t xml:space="preserve"> конкуренции в районе</w:t>
      </w:r>
      <w:r>
        <w:rPr>
          <w:sz w:val="28"/>
          <w:szCs w:val="28"/>
        </w:rPr>
        <w:t xml:space="preserve"> ……………………………………………………….....2</w:t>
      </w:r>
      <w:r w:rsidR="00C8438C">
        <w:rPr>
          <w:sz w:val="28"/>
          <w:szCs w:val="28"/>
        </w:rPr>
        <w:t>2</w:t>
      </w:r>
    </w:p>
    <w:p w:rsidR="00070465" w:rsidRPr="00636FBF" w:rsidRDefault="00070465" w:rsidP="00070465">
      <w:pPr>
        <w:shd w:val="clear" w:color="auto" w:fill="FFFFFF"/>
        <w:rPr>
          <w:sz w:val="28"/>
          <w:szCs w:val="28"/>
        </w:rPr>
      </w:pPr>
      <w:r w:rsidRPr="00636FBF">
        <w:rPr>
          <w:sz w:val="28"/>
          <w:szCs w:val="28"/>
        </w:rPr>
        <w:t xml:space="preserve">2. Рассмотрение вопросов содействия развитию конкуренции </w:t>
      </w:r>
      <w:r>
        <w:rPr>
          <w:sz w:val="28"/>
          <w:szCs w:val="28"/>
        </w:rPr>
        <w:t xml:space="preserve">                        </w:t>
      </w:r>
      <w:r w:rsidRPr="00636FBF">
        <w:rPr>
          <w:sz w:val="28"/>
          <w:szCs w:val="28"/>
        </w:rPr>
        <w:t>на з</w:t>
      </w:r>
      <w:r>
        <w:rPr>
          <w:sz w:val="28"/>
          <w:szCs w:val="28"/>
        </w:rPr>
        <w:t>аседаниях коллегиального органа  ………………………………………..</w:t>
      </w:r>
      <w:r w:rsidR="00314A40">
        <w:rPr>
          <w:sz w:val="28"/>
          <w:szCs w:val="28"/>
        </w:rPr>
        <w:t>2</w:t>
      </w:r>
      <w:r w:rsidR="00C8438C">
        <w:rPr>
          <w:sz w:val="28"/>
          <w:szCs w:val="28"/>
        </w:rPr>
        <w:t>2</w:t>
      </w:r>
    </w:p>
    <w:p w:rsidR="00070465" w:rsidRDefault="00070465" w:rsidP="00070465">
      <w:pPr>
        <w:pStyle w:val="2"/>
        <w:spacing w:before="0" w:after="0"/>
        <w:jc w:val="both"/>
        <w:rPr>
          <w:rFonts w:ascii="Times New Roman" w:hAnsi="Times New Roman" w:cs="Times New Roman"/>
          <w:b w:val="0"/>
          <w:i w:val="0"/>
        </w:rPr>
      </w:pPr>
      <w:r w:rsidRPr="00636FBF">
        <w:rPr>
          <w:rFonts w:ascii="Times New Roman" w:hAnsi="Times New Roman" w:cs="Times New Roman"/>
          <w:b w:val="0"/>
          <w:i w:val="0"/>
        </w:rPr>
        <w:t>3. Утверждение перечня приоритетных и социально значимых рынков для содействия развитию конкуренции в Комаричском муниципальном районе.</w:t>
      </w:r>
      <w:r w:rsidR="00314A40">
        <w:rPr>
          <w:rFonts w:ascii="Times New Roman" w:hAnsi="Times New Roman" w:cs="Times New Roman"/>
          <w:b w:val="0"/>
          <w:i w:val="0"/>
        </w:rPr>
        <w:t>23</w:t>
      </w:r>
    </w:p>
    <w:p w:rsidR="00070465" w:rsidRPr="00636FBF" w:rsidRDefault="00070465" w:rsidP="00070465">
      <w:pPr>
        <w:pStyle w:val="2"/>
        <w:spacing w:before="0" w:after="0"/>
        <w:jc w:val="both"/>
        <w:rPr>
          <w:rFonts w:ascii="Times New Roman" w:hAnsi="Times New Roman" w:cs="Times New Roman"/>
          <w:b w:val="0"/>
          <w:i w:val="0"/>
        </w:rPr>
      </w:pPr>
      <w:r w:rsidRPr="00636FBF">
        <w:rPr>
          <w:rFonts w:ascii="Times New Roman" w:hAnsi="Times New Roman" w:cs="Times New Roman"/>
          <w:b w:val="0"/>
          <w:i w:val="0"/>
        </w:rPr>
        <w:t>4. Разработка плана мероприятий («дорожной карты») по содействию разв</w:t>
      </w:r>
      <w:r w:rsidRPr="00636FBF">
        <w:rPr>
          <w:rFonts w:ascii="Times New Roman" w:hAnsi="Times New Roman" w:cs="Times New Roman"/>
          <w:b w:val="0"/>
          <w:i w:val="0"/>
        </w:rPr>
        <w:t>и</w:t>
      </w:r>
      <w:r w:rsidRPr="00636FBF">
        <w:rPr>
          <w:rFonts w:ascii="Times New Roman" w:hAnsi="Times New Roman" w:cs="Times New Roman"/>
          <w:b w:val="0"/>
          <w:i w:val="0"/>
        </w:rPr>
        <w:t>тию конкуренции в районе</w:t>
      </w:r>
      <w:r>
        <w:rPr>
          <w:rFonts w:ascii="Times New Roman" w:hAnsi="Times New Roman" w:cs="Times New Roman"/>
          <w:b w:val="0"/>
          <w:i w:val="0"/>
        </w:rPr>
        <w:t xml:space="preserve"> ……………………………………………………2</w:t>
      </w:r>
      <w:r w:rsidR="00C8438C">
        <w:rPr>
          <w:rFonts w:ascii="Times New Roman" w:hAnsi="Times New Roman" w:cs="Times New Roman"/>
          <w:b w:val="0"/>
          <w:i w:val="0"/>
        </w:rPr>
        <w:t>3</w:t>
      </w:r>
    </w:p>
    <w:p w:rsidR="00070465" w:rsidRPr="00636FBF" w:rsidRDefault="00070465" w:rsidP="00070465">
      <w:pPr>
        <w:pStyle w:val="2"/>
        <w:spacing w:before="0" w:after="0"/>
        <w:jc w:val="both"/>
        <w:rPr>
          <w:rFonts w:ascii="Times New Roman" w:hAnsi="Times New Roman" w:cs="Times New Roman"/>
          <w:b w:val="0"/>
          <w:i w:val="0"/>
        </w:rPr>
      </w:pPr>
      <w:r w:rsidRPr="00636FBF">
        <w:rPr>
          <w:rFonts w:ascii="Times New Roman" w:hAnsi="Times New Roman" w:cs="Times New Roman"/>
          <w:b w:val="0"/>
          <w:i w:val="0"/>
        </w:rPr>
        <w:t>5. Проведение мониторинга состояния и развития конкурентной среды на рынках товаров и услуг района</w:t>
      </w:r>
      <w:r>
        <w:rPr>
          <w:rFonts w:ascii="Times New Roman" w:hAnsi="Times New Roman" w:cs="Times New Roman"/>
          <w:b w:val="0"/>
          <w:i w:val="0"/>
        </w:rPr>
        <w:t xml:space="preserve"> ………………………………………………2</w:t>
      </w:r>
      <w:r w:rsidR="00C8438C">
        <w:rPr>
          <w:rFonts w:ascii="Times New Roman" w:hAnsi="Times New Roman" w:cs="Times New Roman"/>
          <w:b w:val="0"/>
          <w:i w:val="0"/>
        </w:rPr>
        <w:t>3</w:t>
      </w:r>
    </w:p>
    <w:p w:rsidR="00070465" w:rsidRPr="00BE10F0" w:rsidRDefault="00070465" w:rsidP="00070465">
      <w:pPr>
        <w:pStyle w:val="2"/>
        <w:spacing w:before="0" w:after="0"/>
        <w:jc w:val="both"/>
        <w:rPr>
          <w:rFonts w:ascii="Times New Roman" w:hAnsi="Times New Roman" w:cs="Times New Roman"/>
          <w:b w:val="0"/>
          <w:i w:val="0"/>
        </w:rPr>
      </w:pPr>
      <w:r w:rsidRPr="00BE10F0">
        <w:rPr>
          <w:rFonts w:ascii="Times New Roman" w:hAnsi="Times New Roman" w:cs="Times New Roman"/>
          <w:b w:val="0"/>
          <w:i w:val="0"/>
        </w:rPr>
        <w:t>6. Повышение уровня информированности субъектов предпринимательской деятельности и потребителей товаров и услуг о состоянии конкурентной ср</w:t>
      </w:r>
      <w:r w:rsidRPr="00BE10F0">
        <w:rPr>
          <w:rFonts w:ascii="Times New Roman" w:hAnsi="Times New Roman" w:cs="Times New Roman"/>
          <w:b w:val="0"/>
          <w:i w:val="0"/>
        </w:rPr>
        <w:t>е</w:t>
      </w:r>
      <w:r w:rsidRPr="00BE10F0">
        <w:rPr>
          <w:rFonts w:ascii="Times New Roman" w:hAnsi="Times New Roman" w:cs="Times New Roman"/>
          <w:b w:val="0"/>
          <w:i w:val="0"/>
        </w:rPr>
        <w:t>ды и деятельности по содействию развитию конкуренции в районе</w:t>
      </w:r>
      <w:r>
        <w:rPr>
          <w:rFonts w:ascii="Times New Roman" w:hAnsi="Times New Roman" w:cs="Times New Roman"/>
          <w:b w:val="0"/>
          <w:i w:val="0"/>
        </w:rPr>
        <w:t xml:space="preserve"> ………2</w:t>
      </w:r>
      <w:r w:rsidR="00C8438C">
        <w:rPr>
          <w:rFonts w:ascii="Times New Roman" w:hAnsi="Times New Roman" w:cs="Times New Roman"/>
          <w:b w:val="0"/>
          <w:i w:val="0"/>
        </w:rPr>
        <w:t>4</w:t>
      </w:r>
    </w:p>
    <w:p w:rsidR="00070465" w:rsidRPr="00BE10F0" w:rsidRDefault="00070465" w:rsidP="00070465">
      <w:pPr>
        <w:jc w:val="both"/>
        <w:rPr>
          <w:color w:val="000000"/>
          <w:sz w:val="28"/>
          <w:szCs w:val="28"/>
        </w:rPr>
      </w:pPr>
      <w:r w:rsidRPr="00BE10F0">
        <w:rPr>
          <w:color w:val="000000"/>
          <w:sz w:val="28"/>
          <w:szCs w:val="28"/>
        </w:rPr>
        <w:t>7. Информация о ходе выполнения мероприятий «дорожной карты», напра</w:t>
      </w:r>
      <w:r w:rsidRPr="00BE10F0">
        <w:rPr>
          <w:color w:val="000000"/>
          <w:sz w:val="28"/>
          <w:szCs w:val="28"/>
        </w:rPr>
        <w:t>в</w:t>
      </w:r>
      <w:r w:rsidRPr="00BE10F0">
        <w:rPr>
          <w:color w:val="000000"/>
          <w:sz w:val="28"/>
          <w:szCs w:val="28"/>
        </w:rPr>
        <w:t>ленных на содействие развитию конкуренции в Брянской области</w:t>
      </w:r>
      <w:r>
        <w:rPr>
          <w:color w:val="000000"/>
          <w:sz w:val="28"/>
          <w:szCs w:val="28"/>
        </w:rPr>
        <w:t xml:space="preserve"> ……….2</w:t>
      </w:r>
      <w:r w:rsidR="00C8438C">
        <w:rPr>
          <w:color w:val="000000"/>
          <w:sz w:val="28"/>
          <w:szCs w:val="28"/>
        </w:rPr>
        <w:t>4</w:t>
      </w:r>
    </w:p>
    <w:p w:rsidR="00070465" w:rsidRPr="00BE10F0" w:rsidRDefault="00070465" w:rsidP="00070465">
      <w:pPr>
        <w:ind w:firstLine="708"/>
        <w:jc w:val="both"/>
        <w:rPr>
          <w:color w:val="000000"/>
          <w:sz w:val="28"/>
          <w:szCs w:val="28"/>
        </w:rPr>
      </w:pPr>
    </w:p>
    <w:p w:rsidR="00070465" w:rsidRPr="002642C5" w:rsidRDefault="00070465" w:rsidP="00070465">
      <w:pPr>
        <w:spacing w:line="23" w:lineRule="atLeast"/>
        <w:ind w:firstLine="720"/>
        <w:jc w:val="both"/>
        <w:rPr>
          <w:rStyle w:val="10"/>
          <w:rFonts w:ascii="Times New Roman" w:hAnsi="Times New Roman"/>
          <w:b w:val="0"/>
          <w:sz w:val="28"/>
          <w:szCs w:val="28"/>
        </w:rPr>
      </w:pPr>
      <w:r w:rsidRPr="002642C5">
        <w:rPr>
          <w:rStyle w:val="10"/>
          <w:rFonts w:ascii="Times New Roman" w:hAnsi="Times New Roman"/>
          <w:b w:val="0"/>
          <w:sz w:val="28"/>
          <w:szCs w:val="28"/>
        </w:rPr>
        <w:t>Введение</w:t>
      </w:r>
    </w:p>
    <w:p w:rsidR="00070465" w:rsidRPr="002642C5" w:rsidRDefault="00070465" w:rsidP="00070465">
      <w:pPr>
        <w:spacing w:line="23" w:lineRule="atLeast"/>
        <w:ind w:firstLine="720"/>
        <w:jc w:val="both"/>
        <w:rPr>
          <w:rStyle w:val="10"/>
          <w:rFonts w:ascii="Times New Roman" w:hAnsi="Times New Roman"/>
          <w:b w:val="0"/>
          <w:sz w:val="28"/>
          <w:szCs w:val="28"/>
        </w:rPr>
      </w:pPr>
    </w:p>
    <w:p w:rsidR="000F2813" w:rsidRDefault="000F2813" w:rsidP="000F2813">
      <w:pPr>
        <w:pStyle w:val="a7"/>
        <w:shd w:val="clear" w:color="auto" w:fill="FFFFFF"/>
        <w:spacing w:before="0" w:beforeAutospacing="0" w:after="150" w:afterAutospacing="0"/>
        <w:jc w:val="both"/>
        <w:rPr>
          <w:sz w:val="28"/>
          <w:szCs w:val="28"/>
        </w:rPr>
      </w:pPr>
      <w:r>
        <w:rPr>
          <w:sz w:val="28"/>
          <w:szCs w:val="28"/>
        </w:rPr>
        <w:t xml:space="preserve">         </w:t>
      </w:r>
      <w:proofErr w:type="gramStart"/>
      <w:r w:rsidR="00070465" w:rsidRPr="000F013C">
        <w:rPr>
          <w:sz w:val="28"/>
          <w:szCs w:val="28"/>
        </w:rPr>
        <w:t>Доклад «Состояние  и развитие конкурентной среды на рынках товаров и услуг Комаричского муниципального района» подготовлен во исполнение Стандарта развития конкуренции в субъектах Российской Федерации,  у</w:t>
      </w:r>
      <w:r w:rsidR="00070465" w:rsidRPr="000F013C">
        <w:rPr>
          <w:sz w:val="28"/>
          <w:szCs w:val="28"/>
        </w:rPr>
        <w:t>т</w:t>
      </w:r>
      <w:r w:rsidR="00070465" w:rsidRPr="000F013C">
        <w:rPr>
          <w:sz w:val="28"/>
          <w:szCs w:val="28"/>
        </w:rPr>
        <w:t>вержденного распоряжением Правительства Российской  Федерации  от 05 сентября  2015 г. № 1738-р, в соответствии с  Соглашением о внедрении стандарта развития конкуренции на территории Брянской области между Д</w:t>
      </w:r>
      <w:r w:rsidR="00070465" w:rsidRPr="000F013C">
        <w:rPr>
          <w:sz w:val="28"/>
          <w:szCs w:val="28"/>
        </w:rPr>
        <w:t>е</w:t>
      </w:r>
      <w:r w:rsidR="00070465" w:rsidRPr="000F013C">
        <w:rPr>
          <w:sz w:val="28"/>
          <w:szCs w:val="28"/>
        </w:rPr>
        <w:t>партаментом экономического развития Брянской области и администрацией Комаричского муниципального района Брянской</w:t>
      </w:r>
      <w:proofErr w:type="gramEnd"/>
      <w:r w:rsidR="00070465" w:rsidRPr="000F013C">
        <w:rPr>
          <w:sz w:val="28"/>
          <w:szCs w:val="28"/>
        </w:rPr>
        <w:t xml:space="preserve"> области. </w:t>
      </w:r>
    </w:p>
    <w:p w:rsidR="00070465" w:rsidRPr="000F013C" w:rsidRDefault="00070465" w:rsidP="00070465">
      <w:pPr>
        <w:spacing w:line="23" w:lineRule="atLeast"/>
        <w:ind w:firstLine="709"/>
        <w:jc w:val="both"/>
        <w:rPr>
          <w:sz w:val="28"/>
          <w:szCs w:val="28"/>
        </w:rPr>
      </w:pPr>
      <w:r w:rsidRPr="000F013C">
        <w:rPr>
          <w:sz w:val="28"/>
          <w:szCs w:val="28"/>
        </w:rPr>
        <w:t>Доклад является документом, формируемым в целях обеспечения  о</w:t>
      </w:r>
      <w:r w:rsidRPr="000F013C">
        <w:rPr>
          <w:sz w:val="28"/>
          <w:szCs w:val="28"/>
        </w:rPr>
        <w:t>р</w:t>
      </w:r>
      <w:r w:rsidRPr="000F013C">
        <w:rPr>
          <w:sz w:val="28"/>
          <w:szCs w:val="28"/>
        </w:rPr>
        <w:t>ганов местного самоуправления, юридических лиц, индивидуальных пре</w:t>
      </w:r>
      <w:r w:rsidRPr="000F013C">
        <w:rPr>
          <w:sz w:val="28"/>
          <w:szCs w:val="28"/>
        </w:rPr>
        <w:t>д</w:t>
      </w:r>
      <w:r w:rsidRPr="000F013C">
        <w:rPr>
          <w:sz w:val="28"/>
          <w:szCs w:val="28"/>
        </w:rPr>
        <w:t>принимателей и граждан аналитической информацией о состоянии конк</w:t>
      </w:r>
      <w:r w:rsidRPr="000F013C">
        <w:rPr>
          <w:sz w:val="28"/>
          <w:szCs w:val="28"/>
        </w:rPr>
        <w:t>у</w:t>
      </w:r>
      <w:r w:rsidRPr="000F013C">
        <w:rPr>
          <w:sz w:val="28"/>
          <w:szCs w:val="28"/>
        </w:rPr>
        <w:t>ренции в Комаричском муниципальном районе.</w:t>
      </w:r>
    </w:p>
    <w:p w:rsidR="00070465" w:rsidRPr="000F013C" w:rsidRDefault="00070465" w:rsidP="00070465">
      <w:pPr>
        <w:spacing w:line="23" w:lineRule="atLeast"/>
        <w:ind w:firstLine="709"/>
        <w:jc w:val="both"/>
        <w:rPr>
          <w:sz w:val="28"/>
          <w:szCs w:val="28"/>
        </w:rPr>
      </w:pPr>
      <w:r w:rsidRPr="000F013C">
        <w:rPr>
          <w:sz w:val="28"/>
          <w:szCs w:val="28"/>
        </w:rPr>
        <w:t>К основным задачам по развитию конкуренции в Комаричском мун</w:t>
      </w:r>
      <w:r w:rsidRPr="000F013C">
        <w:rPr>
          <w:sz w:val="28"/>
          <w:szCs w:val="28"/>
        </w:rPr>
        <w:t>и</w:t>
      </w:r>
      <w:r w:rsidRPr="000F013C">
        <w:rPr>
          <w:sz w:val="28"/>
          <w:szCs w:val="28"/>
        </w:rPr>
        <w:t>ципальном районе относятся:</w:t>
      </w:r>
    </w:p>
    <w:p w:rsidR="00070465" w:rsidRPr="000F013C" w:rsidRDefault="00070465" w:rsidP="00070465">
      <w:pPr>
        <w:pStyle w:val="a7"/>
        <w:spacing w:before="0" w:beforeAutospacing="0" w:after="0" w:afterAutospacing="0" w:line="23" w:lineRule="atLeast"/>
        <w:jc w:val="both"/>
        <w:rPr>
          <w:sz w:val="28"/>
          <w:szCs w:val="28"/>
        </w:rPr>
      </w:pPr>
      <w:r w:rsidRPr="000F013C">
        <w:rPr>
          <w:sz w:val="28"/>
          <w:szCs w:val="28"/>
        </w:rPr>
        <w:t>- создание условий для развития конкуренции между  хозяйствующими суб</w:t>
      </w:r>
      <w:r w:rsidRPr="000F013C">
        <w:rPr>
          <w:sz w:val="28"/>
          <w:szCs w:val="28"/>
        </w:rPr>
        <w:t>ъ</w:t>
      </w:r>
      <w:r w:rsidRPr="000F013C">
        <w:rPr>
          <w:sz w:val="28"/>
          <w:szCs w:val="28"/>
        </w:rPr>
        <w:t>ектами в отраслях экономики  района;</w:t>
      </w:r>
    </w:p>
    <w:p w:rsidR="00070465" w:rsidRPr="000F013C" w:rsidRDefault="00070465" w:rsidP="00070465">
      <w:pPr>
        <w:pStyle w:val="a7"/>
        <w:spacing w:before="0" w:beforeAutospacing="0" w:after="0" w:afterAutospacing="0" w:line="23" w:lineRule="atLeast"/>
        <w:jc w:val="both"/>
        <w:rPr>
          <w:sz w:val="28"/>
          <w:szCs w:val="28"/>
        </w:rPr>
      </w:pPr>
      <w:r w:rsidRPr="000F013C">
        <w:rPr>
          <w:sz w:val="28"/>
          <w:szCs w:val="28"/>
        </w:rPr>
        <w:t>- создание стимулов и содействие формированию условий для развития, по</w:t>
      </w:r>
      <w:r w:rsidRPr="000F013C">
        <w:rPr>
          <w:sz w:val="28"/>
          <w:szCs w:val="28"/>
        </w:rPr>
        <w:t>д</w:t>
      </w:r>
      <w:r w:rsidRPr="000F013C">
        <w:rPr>
          <w:sz w:val="28"/>
          <w:szCs w:val="28"/>
        </w:rPr>
        <w:t>держки и защиты субъектов малого и среднего предпринимательства, а также содействие устранению административных барьеров;</w:t>
      </w:r>
    </w:p>
    <w:p w:rsidR="00070465" w:rsidRPr="000F013C" w:rsidRDefault="00070465" w:rsidP="00070465">
      <w:pPr>
        <w:spacing w:line="23" w:lineRule="atLeast"/>
        <w:jc w:val="both"/>
        <w:rPr>
          <w:sz w:val="28"/>
          <w:szCs w:val="28"/>
        </w:rPr>
      </w:pPr>
      <w:r w:rsidRPr="000F013C">
        <w:rPr>
          <w:sz w:val="28"/>
          <w:szCs w:val="28"/>
        </w:rPr>
        <w:t>- создание благоприятных организационно-правовых и экономических усл</w:t>
      </w:r>
      <w:r w:rsidRPr="000F013C">
        <w:rPr>
          <w:sz w:val="28"/>
          <w:szCs w:val="28"/>
        </w:rPr>
        <w:t>о</w:t>
      </w:r>
      <w:r w:rsidRPr="000F013C">
        <w:rPr>
          <w:sz w:val="28"/>
          <w:szCs w:val="28"/>
        </w:rPr>
        <w:t xml:space="preserve">вий для устойчивого развития конкуренции в Комаричском муниципальном районе; </w:t>
      </w:r>
    </w:p>
    <w:p w:rsidR="00070465" w:rsidRPr="000F013C" w:rsidRDefault="00070465" w:rsidP="00070465">
      <w:pPr>
        <w:spacing w:line="23" w:lineRule="atLeast"/>
        <w:jc w:val="both"/>
        <w:rPr>
          <w:sz w:val="28"/>
          <w:szCs w:val="28"/>
        </w:rPr>
      </w:pPr>
      <w:r w:rsidRPr="000F013C">
        <w:rPr>
          <w:sz w:val="28"/>
          <w:szCs w:val="28"/>
        </w:rPr>
        <w:t xml:space="preserve">- повышение </w:t>
      </w:r>
      <w:proofErr w:type="gramStart"/>
      <w:r w:rsidRPr="000F013C">
        <w:rPr>
          <w:sz w:val="28"/>
          <w:szCs w:val="28"/>
        </w:rPr>
        <w:t>уровня информационной открытости деятельности органов м</w:t>
      </w:r>
      <w:r w:rsidRPr="000F013C">
        <w:rPr>
          <w:sz w:val="28"/>
          <w:szCs w:val="28"/>
        </w:rPr>
        <w:t>е</w:t>
      </w:r>
      <w:r w:rsidRPr="000F013C">
        <w:rPr>
          <w:sz w:val="28"/>
          <w:szCs w:val="28"/>
        </w:rPr>
        <w:t>стного самоуправления</w:t>
      </w:r>
      <w:proofErr w:type="gramEnd"/>
      <w:r w:rsidRPr="000F013C">
        <w:rPr>
          <w:sz w:val="28"/>
          <w:szCs w:val="28"/>
        </w:rPr>
        <w:t xml:space="preserve"> Комаричского муниципального района.</w:t>
      </w:r>
    </w:p>
    <w:p w:rsidR="00070465" w:rsidRPr="000F013C" w:rsidRDefault="00070465" w:rsidP="000F2D5A">
      <w:pPr>
        <w:pStyle w:val="Default"/>
        <w:spacing w:line="23" w:lineRule="atLeast"/>
        <w:jc w:val="both"/>
        <w:rPr>
          <w:sz w:val="28"/>
          <w:szCs w:val="28"/>
        </w:rPr>
      </w:pPr>
      <w:r w:rsidRPr="000F013C">
        <w:rPr>
          <w:sz w:val="28"/>
          <w:szCs w:val="28"/>
        </w:rPr>
        <w:t xml:space="preserve">           Разработка доклада осуществлена уполномоченным органом в сфере содействия развитию конкуренции в Комаричском муниципальном районе. При подготовке доклада использованы данные Территориального органа Ф</w:t>
      </w:r>
      <w:r w:rsidRPr="000F013C">
        <w:rPr>
          <w:sz w:val="28"/>
          <w:szCs w:val="28"/>
        </w:rPr>
        <w:t>е</w:t>
      </w:r>
      <w:r w:rsidRPr="000F013C">
        <w:rPr>
          <w:sz w:val="28"/>
          <w:szCs w:val="28"/>
        </w:rPr>
        <w:t>деральной службы государственной статистики по Брянской области, опер</w:t>
      </w:r>
      <w:r w:rsidRPr="000F013C">
        <w:rPr>
          <w:sz w:val="28"/>
          <w:szCs w:val="28"/>
        </w:rPr>
        <w:t>а</w:t>
      </w:r>
      <w:r w:rsidRPr="000F013C">
        <w:rPr>
          <w:sz w:val="28"/>
          <w:szCs w:val="28"/>
        </w:rPr>
        <w:t>тивные данные структурных подразделений администрации района, муниц</w:t>
      </w:r>
      <w:r w:rsidRPr="000F013C">
        <w:rPr>
          <w:sz w:val="28"/>
          <w:szCs w:val="28"/>
        </w:rPr>
        <w:t>и</w:t>
      </w:r>
      <w:r w:rsidRPr="000F013C">
        <w:rPr>
          <w:sz w:val="28"/>
          <w:szCs w:val="28"/>
        </w:rPr>
        <w:t>пальных учреждений.</w:t>
      </w:r>
    </w:p>
    <w:p w:rsidR="00070465" w:rsidRPr="00070465" w:rsidRDefault="0044168C" w:rsidP="0044168C">
      <w:pPr>
        <w:ind w:firstLine="720"/>
        <w:jc w:val="both"/>
        <w:rPr>
          <w:sz w:val="28"/>
          <w:szCs w:val="28"/>
        </w:rPr>
      </w:pPr>
      <w:r>
        <w:rPr>
          <w:sz w:val="28"/>
          <w:szCs w:val="28"/>
        </w:rPr>
        <w:t>В докладе обобщены итоги внедрения Стандарта развития конкуре</w:t>
      </w:r>
      <w:r>
        <w:rPr>
          <w:sz w:val="28"/>
          <w:szCs w:val="28"/>
        </w:rPr>
        <w:t>н</w:t>
      </w:r>
      <w:r>
        <w:rPr>
          <w:sz w:val="28"/>
          <w:szCs w:val="28"/>
        </w:rPr>
        <w:t>ции за 2018 год и результаты мониторинга состояния конкурентной среды на рынках товаров, работ и услуг  по итогам 2018 года.</w:t>
      </w:r>
    </w:p>
    <w:p w:rsidR="00070465" w:rsidRP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Default="00070465" w:rsidP="00070465">
      <w:pPr>
        <w:spacing w:line="23" w:lineRule="atLeast"/>
        <w:ind w:firstLine="720"/>
        <w:jc w:val="both"/>
        <w:rPr>
          <w:sz w:val="28"/>
          <w:szCs w:val="28"/>
        </w:rPr>
      </w:pPr>
    </w:p>
    <w:p w:rsidR="00070465" w:rsidRPr="000F013C" w:rsidRDefault="00070465" w:rsidP="00070465">
      <w:pPr>
        <w:spacing w:line="23" w:lineRule="atLeast"/>
        <w:ind w:firstLine="720"/>
        <w:jc w:val="both"/>
        <w:rPr>
          <w:sz w:val="28"/>
          <w:szCs w:val="28"/>
        </w:rPr>
      </w:pPr>
    </w:p>
    <w:p w:rsidR="00E71C6C" w:rsidRDefault="00070465" w:rsidP="00E71C6C">
      <w:pPr>
        <w:pStyle w:val="1"/>
        <w:numPr>
          <w:ilvl w:val="0"/>
          <w:numId w:val="27"/>
        </w:numPr>
        <w:spacing w:before="0" w:after="0" w:line="23" w:lineRule="atLeast"/>
        <w:ind w:left="709"/>
        <w:jc w:val="center"/>
        <w:rPr>
          <w:rFonts w:ascii="Times New Roman" w:hAnsi="Times New Roman"/>
          <w:b w:val="0"/>
          <w:sz w:val="28"/>
          <w:szCs w:val="28"/>
        </w:rPr>
      </w:pPr>
      <w:r w:rsidRPr="002642C5">
        <w:rPr>
          <w:rFonts w:ascii="Times New Roman" w:hAnsi="Times New Roman"/>
          <w:b w:val="0"/>
          <w:sz w:val="28"/>
          <w:szCs w:val="28"/>
        </w:rPr>
        <w:t xml:space="preserve">Состояние конкурентной среды в </w:t>
      </w:r>
      <w:r>
        <w:rPr>
          <w:rFonts w:ascii="Times New Roman" w:hAnsi="Times New Roman"/>
          <w:b w:val="0"/>
          <w:sz w:val="28"/>
          <w:szCs w:val="28"/>
        </w:rPr>
        <w:t>Комаричском</w:t>
      </w:r>
    </w:p>
    <w:p w:rsidR="00070465" w:rsidRPr="002642C5" w:rsidRDefault="00070465" w:rsidP="00E71C6C">
      <w:pPr>
        <w:pStyle w:val="1"/>
        <w:spacing w:before="0" w:after="0" w:line="23" w:lineRule="atLeast"/>
        <w:ind w:left="709"/>
        <w:jc w:val="center"/>
        <w:rPr>
          <w:rFonts w:ascii="Times New Roman" w:hAnsi="Times New Roman"/>
          <w:b w:val="0"/>
          <w:sz w:val="28"/>
          <w:szCs w:val="28"/>
        </w:rPr>
      </w:pPr>
      <w:r w:rsidRPr="002642C5">
        <w:rPr>
          <w:rFonts w:ascii="Times New Roman" w:hAnsi="Times New Roman"/>
          <w:b w:val="0"/>
          <w:sz w:val="28"/>
          <w:szCs w:val="28"/>
        </w:rPr>
        <w:t xml:space="preserve">муниципальном </w:t>
      </w:r>
      <w:r>
        <w:rPr>
          <w:rFonts w:ascii="Times New Roman" w:hAnsi="Times New Roman"/>
          <w:b w:val="0"/>
          <w:sz w:val="28"/>
          <w:szCs w:val="28"/>
        </w:rPr>
        <w:t xml:space="preserve"> </w:t>
      </w:r>
      <w:proofErr w:type="gramStart"/>
      <w:r w:rsidRPr="002642C5">
        <w:rPr>
          <w:rFonts w:ascii="Times New Roman" w:hAnsi="Times New Roman"/>
          <w:b w:val="0"/>
          <w:sz w:val="28"/>
          <w:szCs w:val="28"/>
        </w:rPr>
        <w:t>районе</w:t>
      </w:r>
      <w:proofErr w:type="gramEnd"/>
    </w:p>
    <w:p w:rsidR="00070465" w:rsidRPr="002642C5" w:rsidRDefault="00070465" w:rsidP="00E71C6C">
      <w:pPr>
        <w:spacing w:line="23" w:lineRule="atLeast"/>
        <w:jc w:val="center"/>
        <w:rPr>
          <w:sz w:val="28"/>
          <w:szCs w:val="28"/>
        </w:rPr>
      </w:pPr>
    </w:p>
    <w:p w:rsidR="00070465" w:rsidRDefault="00070465" w:rsidP="00070465">
      <w:pPr>
        <w:spacing w:line="23" w:lineRule="atLeast"/>
        <w:ind w:firstLine="720"/>
        <w:jc w:val="both"/>
        <w:rPr>
          <w:sz w:val="28"/>
          <w:szCs w:val="28"/>
        </w:rPr>
      </w:pPr>
      <w:r w:rsidRPr="002642C5">
        <w:rPr>
          <w:sz w:val="28"/>
          <w:szCs w:val="28"/>
        </w:rPr>
        <w:t>1. Результаты социологического исследования</w:t>
      </w:r>
    </w:p>
    <w:p w:rsidR="00E71C6C" w:rsidRPr="002642C5" w:rsidRDefault="00E71C6C" w:rsidP="00070465">
      <w:pPr>
        <w:spacing w:line="23" w:lineRule="atLeast"/>
        <w:ind w:firstLine="720"/>
        <w:jc w:val="both"/>
        <w:rPr>
          <w:sz w:val="28"/>
          <w:szCs w:val="28"/>
        </w:rPr>
      </w:pPr>
    </w:p>
    <w:p w:rsidR="00E71C6C" w:rsidRPr="00E71C6C" w:rsidRDefault="00E71C6C" w:rsidP="00E71C6C">
      <w:pPr>
        <w:pStyle w:val="26"/>
        <w:spacing w:line="240" w:lineRule="auto"/>
        <w:ind w:firstLine="709"/>
        <w:jc w:val="both"/>
        <w:rPr>
          <w:rFonts w:ascii="Times New Roman" w:hAnsi="Times New Roman" w:cs="Times New Roman"/>
          <w:sz w:val="28"/>
          <w:szCs w:val="28"/>
        </w:rPr>
      </w:pPr>
      <w:r w:rsidRPr="00E71C6C">
        <w:rPr>
          <w:rFonts w:ascii="Times New Roman" w:hAnsi="Times New Roman" w:cs="Times New Roman"/>
          <w:sz w:val="28"/>
          <w:szCs w:val="28"/>
        </w:rPr>
        <w:t>Во исполнение требований Стандарта развития конкуренции по пров</w:t>
      </w:r>
      <w:r w:rsidRPr="00E71C6C">
        <w:rPr>
          <w:rFonts w:ascii="Times New Roman" w:hAnsi="Times New Roman" w:cs="Times New Roman"/>
          <w:sz w:val="28"/>
          <w:szCs w:val="28"/>
        </w:rPr>
        <w:t>е</w:t>
      </w:r>
      <w:r w:rsidRPr="00E71C6C">
        <w:rPr>
          <w:rFonts w:ascii="Times New Roman" w:hAnsi="Times New Roman" w:cs="Times New Roman"/>
          <w:sz w:val="28"/>
          <w:szCs w:val="28"/>
        </w:rPr>
        <w:t>дению мониторинга в 2018 году в Комаричском муниципальном районе пр</w:t>
      </w:r>
      <w:r w:rsidRPr="00E71C6C">
        <w:rPr>
          <w:rFonts w:ascii="Times New Roman" w:hAnsi="Times New Roman" w:cs="Times New Roman"/>
          <w:sz w:val="28"/>
          <w:szCs w:val="28"/>
        </w:rPr>
        <w:t>о</w:t>
      </w:r>
      <w:r w:rsidRPr="00E71C6C">
        <w:rPr>
          <w:rFonts w:ascii="Times New Roman" w:hAnsi="Times New Roman" w:cs="Times New Roman"/>
          <w:sz w:val="28"/>
          <w:szCs w:val="28"/>
        </w:rPr>
        <w:t>ведено исследование «Состояние конкурентной среды на рынках товаров и услуг». Основным инструментом исследования стало проведение опросов субъектов предпринимательской деятельности и потребителей товаров и у</w:t>
      </w:r>
      <w:r w:rsidRPr="00E71C6C">
        <w:rPr>
          <w:rFonts w:ascii="Times New Roman" w:hAnsi="Times New Roman" w:cs="Times New Roman"/>
          <w:sz w:val="28"/>
          <w:szCs w:val="28"/>
        </w:rPr>
        <w:t>с</w:t>
      </w:r>
      <w:r w:rsidRPr="00E71C6C">
        <w:rPr>
          <w:rFonts w:ascii="Times New Roman" w:hAnsi="Times New Roman" w:cs="Times New Roman"/>
          <w:sz w:val="28"/>
          <w:szCs w:val="28"/>
        </w:rPr>
        <w:t xml:space="preserve">луг Комаричского муниципального района. </w:t>
      </w:r>
    </w:p>
    <w:p w:rsidR="00E71C6C" w:rsidRPr="00E71C6C" w:rsidRDefault="00E71C6C" w:rsidP="00E71C6C">
      <w:pPr>
        <w:ind w:firstLine="720"/>
        <w:jc w:val="both"/>
        <w:rPr>
          <w:sz w:val="28"/>
          <w:szCs w:val="28"/>
        </w:rPr>
      </w:pPr>
      <w:r w:rsidRPr="00E71C6C">
        <w:rPr>
          <w:sz w:val="28"/>
          <w:szCs w:val="28"/>
        </w:rPr>
        <w:t>Основными целями и задачами  данного исследования являлись:</w:t>
      </w:r>
    </w:p>
    <w:p w:rsidR="00E71C6C" w:rsidRPr="00E71C6C" w:rsidRDefault="00E71C6C" w:rsidP="00E71C6C">
      <w:pPr>
        <w:ind w:firstLine="720"/>
        <w:jc w:val="both"/>
        <w:rPr>
          <w:sz w:val="28"/>
          <w:szCs w:val="28"/>
        </w:rPr>
      </w:pPr>
      <w:r w:rsidRPr="00E71C6C">
        <w:rPr>
          <w:sz w:val="28"/>
          <w:szCs w:val="28"/>
        </w:rPr>
        <w:t xml:space="preserve"> изучение состояния и развития конкурентной среды на рынках товаров и услуг Комаричского муниципального района. </w:t>
      </w:r>
    </w:p>
    <w:p w:rsidR="00E71C6C" w:rsidRPr="00E71C6C" w:rsidRDefault="00E71C6C" w:rsidP="00E71C6C">
      <w:pPr>
        <w:pStyle w:val="a7"/>
        <w:spacing w:before="0" w:beforeAutospacing="0" w:after="0" w:afterAutospacing="0"/>
        <w:ind w:firstLine="709"/>
        <w:jc w:val="both"/>
        <w:rPr>
          <w:sz w:val="28"/>
          <w:szCs w:val="28"/>
        </w:rPr>
      </w:pPr>
      <w:r w:rsidRPr="00E71C6C">
        <w:rPr>
          <w:sz w:val="28"/>
          <w:szCs w:val="28"/>
        </w:rPr>
        <w:t xml:space="preserve"> выявление ключевых факторов, влияющих на удовлетворенность субъектов предпринимательской деятельности условиями ведения бизнеса;</w:t>
      </w:r>
    </w:p>
    <w:p w:rsidR="00E71C6C" w:rsidRPr="00E71C6C" w:rsidRDefault="00E71C6C" w:rsidP="00E71C6C">
      <w:pPr>
        <w:jc w:val="both"/>
        <w:rPr>
          <w:sz w:val="28"/>
          <w:szCs w:val="28"/>
        </w:rPr>
      </w:pPr>
      <w:r w:rsidRPr="00E71C6C">
        <w:rPr>
          <w:sz w:val="28"/>
          <w:szCs w:val="28"/>
        </w:rPr>
        <w:t xml:space="preserve">            оценка бизнесом существующего состояния конкуренции в районе и выявление проблем, основных препятствий для развития бизнеса;</w:t>
      </w:r>
    </w:p>
    <w:p w:rsidR="00E71C6C" w:rsidRPr="00E71C6C" w:rsidRDefault="00E71C6C" w:rsidP="00E71C6C">
      <w:pPr>
        <w:jc w:val="both"/>
        <w:rPr>
          <w:sz w:val="28"/>
          <w:szCs w:val="28"/>
        </w:rPr>
      </w:pPr>
      <w:r w:rsidRPr="00E71C6C">
        <w:rPr>
          <w:sz w:val="28"/>
          <w:szCs w:val="28"/>
        </w:rPr>
        <w:t xml:space="preserve">           изучение удовлетворённости населения качеством товаров, услуг, уровнем цен.</w:t>
      </w:r>
    </w:p>
    <w:p w:rsidR="00E71C6C" w:rsidRDefault="00E71C6C" w:rsidP="00E71C6C">
      <w:pPr>
        <w:ind w:firstLine="720"/>
        <w:jc w:val="both"/>
        <w:rPr>
          <w:sz w:val="28"/>
          <w:szCs w:val="28"/>
        </w:rPr>
      </w:pPr>
      <w:r w:rsidRPr="00E71C6C">
        <w:rPr>
          <w:sz w:val="28"/>
          <w:szCs w:val="28"/>
        </w:rPr>
        <w:t>В ноябре-декабре 2018 года методом анкетирования проведены опрос представителей малого и среднего предпринимательства  района и опрос н</w:t>
      </w:r>
      <w:r w:rsidRPr="00E71C6C">
        <w:rPr>
          <w:sz w:val="28"/>
          <w:szCs w:val="28"/>
        </w:rPr>
        <w:t>а</w:t>
      </w:r>
      <w:r w:rsidRPr="00E71C6C">
        <w:rPr>
          <w:sz w:val="28"/>
          <w:szCs w:val="28"/>
        </w:rPr>
        <w:t xml:space="preserve">селения (потребителей) о степени удовлетворенности </w:t>
      </w:r>
      <w:r w:rsidRPr="00E71C6C">
        <w:rPr>
          <w:b/>
          <w:bCs/>
          <w:color w:val="000000"/>
          <w:sz w:val="28"/>
          <w:szCs w:val="28"/>
        </w:rPr>
        <w:t xml:space="preserve">  </w:t>
      </w:r>
      <w:r w:rsidRPr="00E71C6C">
        <w:rPr>
          <w:bCs/>
          <w:color w:val="000000"/>
          <w:sz w:val="28"/>
          <w:szCs w:val="28"/>
        </w:rPr>
        <w:t>качеством товаров и услуг на  социально значимых рынках</w:t>
      </w:r>
      <w:r w:rsidRPr="00E71C6C">
        <w:rPr>
          <w:sz w:val="28"/>
          <w:szCs w:val="28"/>
        </w:rPr>
        <w:t xml:space="preserve">. </w:t>
      </w:r>
    </w:p>
    <w:p w:rsidR="00070465" w:rsidRPr="00E71C6C" w:rsidRDefault="0044168C" w:rsidP="00E71C6C">
      <w:pPr>
        <w:spacing w:line="23" w:lineRule="atLeast"/>
        <w:rPr>
          <w:sz w:val="28"/>
          <w:szCs w:val="28"/>
        </w:rPr>
      </w:pPr>
      <w:r>
        <w:rPr>
          <w:sz w:val="28"/>
          <w:szCs w:val="28"/>
        </w:rPr>
        <w:t xml:space="preserve">          </w:t>
      </w:r>
      <w:r w:rsidR="00E71C6C" w:rsidRPr="00E71C6C">
        <w:rPr>
          <w:sz w:val="28"/>
          <w:szCs w:val="28"/>
        </w:rPr>
        <w:t>Результаты мониторинга состояния и развития конкуренции на рынках  товаров и услуг Комаричского муниципального района по итогам 2018 года выглядят следующим образом.</w:t>
      </w:r>
    </w:p>
    <w:p w:rsidR="00E71C6C" w:rsidRDefault="00E71C6C" w:rsidP="00070465">
      <w:pPr>
        <w:spacing w:line="23" w:lineRule="atLeast"/>
        <w:jc w:val="center"/>
        <w:rPr>
          <w:i/>
          <w:sz w:val="28"/>
          <w:szCs w:val="28"/>
        </w:rPr>
      </w:pPr>
    </w:p>
    <w:p w:rsidR="00070465" w:rsidRPr="002642C5" w:rsidRDefault="00070465" w:rsidP="00070465">
      <w:pPr>
        <w:spacing w:line="23" w:lineRule="atLeast"/>
        <w:jc w:val="center"/>
        <w:rPr>
          <w:i/>
          <w:sz w:val="28"/>
          <w:szCs w:val="28"/>
        </w:rPr>
      </w:pPr>
      <w:r w:rsidRPr="002642C5">
        <w:rPr>
          <w:i/>
          <w:sz w:val="28"/>
          <w:szCs w:val="28"/>
        </w:rPr>
        <w:t xml:space="preserve">Оценка состояния конкуренции и конкурентной среды субъектами </w:t>
      </w:r>
    </w:p>
    <w:p w:rsidR="00070465" w:rsidRPr="002642C5" w:rsidRDefault="00070465" w:rsidP="00070465">
      <w:pPr>
        <w:spacing w:line="23" w:lineRule="atLeast"/>
        <w:jc w:val="center"/>
        <w:rPr>
          <w:i/>
          <w:sz w:val="28"/>
          <w:szCs w:val="28"/>
        </w:rPr>
      </w:pPr>
      <w:r w:rsidRPr="002642C5">
        <w:rPr>
          <w:i/>
          <w:sz w:val="28"/>
          <w:szCs w:val="28"/>
        </w:rPr>
        <w:t xml:space="preserve">предпринимательской деятельности, оценка барьеров ведения </w:t>
      </w:r>
    </w:p>
    <w:p w:rsidR="00070465" w:rsidRPr="002642C5" w:rsidRDefault="00070465" w:rsidP="00070465">
      <w:pPr>
        <w:spacing w:line="23" w:lineRule="atLeast"/>
        <w:jc w:val="center"/>
        <w:rPr>
          <w:i/>
          <w:sz w:val="28"/>
          <w:szCs w:val="28"/>
        </w:rPr>
      </w:pPr>
      <w:r w:rsidRPr="002642C5">
        <w:rPr>
          <w:i/>
          <w:sz w:val="28"/>
          <w:szCs w:val="28"/>
        </w:rPr>
        <w:t>предпринимательской деятельности</w:t>
      </w:r>
    </w:p>
    <w:p w:rsidR="00070465" w:rsidRPr="000F013C" w:rsidRDefault="00070465" w:rsidP="00070465">
      <w:pPr>
        <w:spacing w:line="23" w:lineRule="atLeast"/>
        <w:jc w:val="center"/>
        <w:rPr>
          <w:b/>
          <w:i/>
          <w:sz w:val="28"/>
          <w:szCs w:val="28"/>
        </w:rPr>
      </w:pPr>
    </w:p>
    <w:p w:rsidR="00070465" w:rsidRPr="000F013C" w:rsidRDefault="00070465" w:rsidP="00070465">
      <w:pPr>
        <w:spacing w:line="23" w:lineRule="atLeast"/>
        <w:ind w:firstLine="709"/>
        <w:jc w:val="both"/>
        <w:rPr>
          <w:sz w:val="28"/>
          <w:szCs w:val="28"/>
        </w:rPr>
      </w:pPr>
      <w:r w:rsidRPr="000F013C">
        <w:rPr>
          <w:sz w:val="28"/>
          <w:szCs w:val="28"/>
        </w:rPr>
        <w:t xml:space="preserve">В опросе предпринимателей приняло участие </w:t>
      </w:r>
      <w:r w:rsidR="009A7285">
        <w:rPr>
          <w:sz w:val="28"/>
          <w:szCs w:val="28"/>
        </w:rPr>
        <w:t>18</w:t>
      </w:r>
      <w:r w:rsidRPr="000F013C">
        <w:rPr>
          <w:sz w:val="28"/>
          <w:szCs w:val="28"/>
        </w:rPr>
        <w:t xml:space="preserve"> респондентов из </w:t>
      </w:r>
      <w:r w:rsidR="00EF0566">
        <w:rPr>
          <w:sz w:val="28"/>
          <w:szCs w:val="28"/>
        </w:rPr>
        <w:t>5</w:t>
      </w:r>
      <w:r w:rsidRPr="000F013C">
        <w:rPr>
          <w:sz w:val="28"/>
          <w:szCs w:val="28"/>
        </w:rPr>
        <w:t xml:space="preserve"> сфер деятельности. Основную их часть составили представители малого и среднего бизнеса сферы розничной торговли (6</w:t>
      </w:r>
      <w:r w:rsidR="00EF0566">
        <w:rPr>
          <w:sz w:val="28"/>
          <w:szCs w:val="28"/>
        </w:rPr>
        <w:t>7</w:t>
      </w:r>
      <w:r w:rsidRPr="000F013C">
        <w:rPr>
          <w:sz w:val="28"/>
          <w:szCs w:val="28"/>
        </w:rPr>
        <w:t>%), сельского хозяйства (</w:t>
      </w:r>
      <w:r w:rsidR="00EF0566">
        <w:rPr>
          <w:sz w:val="28"/>
          <w:szCs w:val="28"/>
        </w:rPr>
        <w:t>11</w:t>
      </w:r>
      <w:r w:rsidRPr="000F013C">
        <w:rPr>
          <w:sz w:val="28"/>
          <w:szCs w:val="28"/>
        </w:rPr>
        <w:t>%), транспорта и связи (</w:t>
      </w:r>
      <w:r w:rsidR="00EF0566">
        <w:rPr>
          <w:sz w:val="28"/>
          <w:szCs w:val="28"/>
        </w:rPr>
        <w:t>11</w:t>
      </w:r>
      <w:r w:rsidRPr="000F013C">
        <w:rPr>
          <w:sz w:val="28"/>
          <w:szCs w:val="28"/>
        </w:rPr>
        <w:t>%). Больши</w:t>
      </w:r>
      <w:r w:rsidR="00EF0566">
        <w:rPr>
          <w:sz w:val="28"/>
          <w:szCs w:val="28"/>
        </w:rPr>
        <w:t>нство опрошенных респондентов (89</w:t>
      </w:r>
      <w:r w:rsidRPr="000F013C">
        <w:rPr>
          <w:sz w:val="28"/>
          <w:szCs w:val="28"/>
        </w:rPr>
        <w:t xml:space="preserve">%) являются собственниками бизнеса, </w:t>
      </w:r>
      <w:r w:rsidR="00EF0566">
        <w:rPr>
          <w:sz w:val="28"/>
          <w:szCs w:val="28"/>
        </w:rPr>
        <w:t>7</w:t>
      </w:r>
      <w:r w:rsidRPr="000F013C">
        <w:rPr>
          <w:sz w:val="28"/>
          <w:szCs w:val="28"/>
        </w:rPr>
        <w:t xml:space="preserve">2 % работают на рынке более 5 лет, </w:t>
      </w:r>
      <w:r w:rsidR="00EF0566">
        <w:rPr>
          <w:sz w:val="28"/>
          <w:szCs w:val="28"/>
        </w:rPr>
        <w:t>94</w:t>
      </w:r>
      <w:r w:rsidRPr="000F013C">
        <w:rPr>
          <w:sz w:val="28"/>
          <w:szCs w:val="28"/>
        </w:rPr>
        <w:t xml:space="preserve"> % - имеют численность сотрудников до 15 человек. Для </w:t>
      </w:r>
      <w:r w:rsidR="00EF0566">
        <w:rPr>
          <w:sz w:val="28"/>
          <w:szCs w:val="28"/>
        </w:rPr>
        <w:t>50</w:t>
      </w:r>
      <w:r w:rsidRPr="000F013C">
        <w:rPr>
          <w:sz w:val="28"/>
          <w:szCs w:val="28"/>
        </w:rPr>
        <w:t xml:space="preserve"> % опр</w:t>
      </w:r>
      <w:r w:rsidRPr="000F013C">
        <w:rPr>
          <w:sz w:val="28"/>
          <w:szCs w:val="28"/>
        </w:rPr>
        <w:t>о</w:t>
      </w:r>
      <w:r w:rsidRPr="000F013C">
        <w:rPr>
          <w:sz w:val="28"/>
          <w:szCs w:val="28"/>
        </w:rPr>
        <w:t>шенных основным для реализации товаров и оказания услуг</w:t>
      </w:r>
      <w:r w:rsidR="00631BFA">
        <w:rPr>
          <w:sz w:val="28"/>
          <w:szCs w:val="28"/>
        </w:rPr>
        <w:t xml:space="preserve"> является л</w:t>
      </w:r>
      <w:r w:rsidR="00631BFA">
        <w:rPr>
          <w:sz w:val="28"/>
          <w:szCs w:val="28"/>
        </w:rPr>
        <w:t>о</w:t>
      </w:r>
      <w:r w:rsidR="00631BFA">
        <w:rPr>
          <w:sz w:val="28"/>
          <w:szCs w:val="28"/>
        </w:rPr>
        <w:t>кальный рынок муниципального образования, для 28 % - рынок Брянской о</w:t>
      </w:r>
      <w:r w:rsidR="00631BFA">
        <w:rPr>
          <w:sz w:val="28"/>
          <w:szCs w:val="28"/>
        </w:rPr>
        <w:t>б</w:t>
      </w:r>
      <w:r w:rsidR="00631BFA">
        <w:rPr>
          <w:sz w:val="28"/>
          <w:szCs w:val="28"/>
        </w:rPr>
        <w:t>ласти.</w:t>
      </w:r>
      <w:r w:rsidRPr="000F013C">
        <w:rPr>
          <w:sz w:val="28"/>
          <w:szCs w:val="28"/>
        </w:rPr>
        <w:t xml:space="preserve"> </w:t>
      </w:r>
    </w:p>
    <w:p w:rsidR="00070465" w:rsidRPr="000F013C" w:rsidRDefault="00070465" w:rsidP="00631BFA">
      <w:pPr>
        <w:spacing w:line="23" w:lineRule="atLeast"/>
        <w:ind w:firstLine="720"/>
        <w:jc w:val="both"/>
        <w:rPr>
          <w:sz w:val="28"/>
          <w:szCs w:val="28"/>
        </w:rPr>
      </w:pPr>
      <w:r w:rsidRPr="000F013C">
        <w:rPr>
          <w:sz w:val="28"/>
          <w:szCs w:val="28"/>
        </w:rPr>
        <w:t>Качество</w:t>
      </w:r>
      <w:r w:rsidR="00631BFA">
        <w:rPr>
          <w:sz w:val="28"/>
          <w:szCs w:val="28"/>
        </w:rPr>
        <w:t>м</w:t>
      </w:r>
      <w:r w:rsidRPr="000F013C">
        <w:rPr>
          <w:sz w:val="28"/>
          <w:szCs w:val="28"/>
        </w:rPr>
        <w:t xml:space="preserve"> официальной информации о </w:t>
      </w:r>
      <w:r w:rsidR="00631BFA">
        <w:rPr>
          <w:sz w:val="28"/>
          <w:szCs w:val="28"/>
        </w:rPr>
        <w:t xml:space="preserve"> развитии </w:t>
      </w:r>
      <w:proofErr w:type="gramStart"/>
      <w:r w:rsidR="00631BFA">
        <w:rPr>
          <w:sz w:val="28"/>
          <w:szCs w:val="28"/>
        </w:rPr>
        <w:t>рыночной конкуре</w:t>
      </w:r>
      <w:r w:rsidR="00631BFA">
        <w:rPr>
          <w:sz w:val="28"/>
          <w:szCs w:val="28"/>
        </w:rPr>
        <w:t>н</w:t>
      </w:r>
      <w:r w:rsidR="00631BFA">
        <w:rPr>
          <w:sz w:val="28"/>
          <w:szCs w:val="28"/>
        </w:rPr>
        <w:t>ции</w:t>
      </w:r>
      <w:r w:rsidRPr="000F013C">
        <w:rPr>
          <w:sz w:val="28"/>
          <w:szCs w:val="28"/>
        </w:rPr>
        <w:t>, размещаемой в открытом доступе</w:t>
      </w:r>
      <w:r w:rsidR="00631BFA">
        <w:rPr>
          <w:sz w:val="28"/>
          <w:szCs w:val="28"/>
        </w:rPr>
        <w:t xml:space="preserve"> большинство представителей бизнеса </w:t>
      </w:r>
      <w:r w:rsidR="00631BFA">
        <w:rPr>
          <w:sz w:val="28"/>
          <w:szCs w:val="28"/>
        </w:rPr>
        <w:lastRenderedPageBreak/>
        <w:t>оценили</w:t>
      </w:r>
      <w:proofErr w:type="gramEnd"/>
      <w:r w:rsidR="00631BFA">
        <w:rPr>
          <w:sz w:val="28"/>
          <w:szCs w:val="28"/>
        </w:rPr>
        <w:t xml:space="preserve"> </w:t>
      </w:r>
      <w:r w:rsidRPr="000F013C">
        <w:rPr>
          <w:sz w:val="28"/>
          <w:szCs w:val="28"/>
        </w:rPr>
        <w:t xml:space="preserve"> как «удовлетворительное» и «скорее удовлетворительное»</w:t>
      </w:r>
      <w:r w:rsidR="00631BFA">
        <w:rPr>
          <w:sz w:val="28"/>
          <w:szCs w:val="28"/>
        </w:rPr>
        <w:t xml:space="preserve"> (94 % опрошенных).</w:t>
      </w:r>
    </w:p>
    <w:p w:rsidR="00070465" w:rsidRPr="000F013C" w:rsidRDefault="00070465" w:rsidP="00070465">
      <w:pPr>
        <w:spacing w:line="23" w:lineRule="atLeast"/>
        <w:ind w:firstLine="709"/>
        <w:jc w:val="both"/>
        <w:rPr>
          <w:b/>
          <w:sz w:val="28"/>
          <w:szCs w:val="28"/>
          <w:shd w:val="clear" w:color="auto" w:fill="FFFFFF"/>
        </w:rPr>
      </w:pPr>
    </w:p>
    <w:p w:rsidR="00056CCC" w:rsidRDefault="00070465" w:rsidP="00070465">
      <w:pPr>
        <w:spacing w:line="23" w:lineRule="atLeast"/>
        <w:ind w:firstLine="720"/>
        <w:jc w:val="both"/>
        <w:rPr>
          <w:i/>
          <w:sz w:val="28"/>
          <w:szCs w:val="28"/>
        </w:rPr>
      </w:pPr>
      <w:r w:rsidRPr="000F013C">
        <w:rPr>
          <w:sz w:val="28"/>
          <w:szCs w:val="28"/>
        </w:rPr>
        <w:t>Отвечая на вопрос о</w:t>
      </w:r>
      <w:r w:rsidR="00056CCC">
        <w:rPr>
          <w:sz w:val="28"/>
          <w:szCs w:val="28"/>
        </w:rPr>
        <w:t>б уровне конкуренции большинство представит</w:t>
      </w:r>
      <w:r w:rsidR="00056CCC">
        <w:rPr>
          <w:sz w:val="28"/>
          <w:szCs w:val="28"/>
        </w:rPr>
        <w:t>е</w:t>
      </w:r>
      <w:r w:rsidR="00056CCC">
        <w:rPr>
          <w:sz w:val="28"/>
          <w:szCs w:val="28"/>
        </w:rPr>
        <w:t>лей бизнеса</w:t>
      </w:r>
      <w:r w:rsidRPr="000F013C">
        <w:rPr>
          <w:sz w:val="28"/>
          <w:szCs w:val="28"/>
        </w:rPr>
        <w:t xml:space="preserve"> (7</w:t>
      </w:r>
      <w:r w:rsidR="00056CCC">
        <w:rPr>
          <w:sz w:val="28"/>
          <w:szCs w:val="28"/>
        </w:rPr>
        <w:t>8</w:t>
      </w:r>
      <w:r w:rsidRPr="000F013C">
        <w:rPr>
          <w:sz w:val="28"/>
          <w:szCs w:val="28"/>
        </w:rPr>
        <w:t>%) отметили «высокую» и «очень высокую конкуренцию», 2</w:t>
      </w:r>
      <w:r w:rsidR="00056CCC">
        <w:rPr>
          <w:sz w:val="28"/>
          <w:szCs w:val="28"/>
        </w:rPr>
        <w:t>2</w:t>
      </w:r>
      <w:r w:rsidRPr="000F013C">
        <w:rPr>
          <w:sz w:val="28"/>
          <w:szCs w:val="28"/>
        </w:rPr>
        <w:t xml:space="preserve"> % респондентов указали на «умеренную конкуренцию».</w:t>
      </w:r>
      <w:r w:rsidRPr="000F013C">
        <w:rPr>
          <w:i/>
          <w:sz w:val="28"/>
          <w:szCs w:val="28"/>
        </w:rPr>
        <w:t xml:space="preserve">  </w:t>
      </w:r>
      <w:r w:rsidRPr="000F013C">
        <w:rPr>
          <w:sz w:val="28"/>
          <w:szCs w:val="28"/>
        </w:rPr>
        <w:t xml:space="preserve">В разрезе целевых рынков отмечается высокая конкуренция в сфере розничной торговли. </w:t>
      </w:r>
      <w:r w:rsidRPr="000F013C">
        <w:rPr>
          <w:i/>
          <w:sz w:val="28"/>
          <w:szCs w:val="28"/>
        </w:rPr>
        <w:t xml:space="preserve">  </w:t>
      </w:r>
    </w:p>
    <w:p w:rsidR="00070465" w:rsidRPr="000F013C" w:rsidRDefault="00056CCC" w:rsidP="00E44866">
      <w:pPr>
        <w:spacing w:line="23" w:lineRule="atLeast"/>
        <w:ind w:firstLine="720"/>
        <w:jc w:val="both"/>
        <w:rPr>
          <w:sz w:val="28"/>
          <w:szCs w:val="28"/>
        </w:rPr>
      </w:pPr>
      <w:r w:rsidRPr="00056CCC">
        <w:rPr>
          <w:sz w:val="28"/>
          <w:szCs w:val="28"/>
        </w:rPr>
        <w:t>Практически все опрашиваемые</w:t>
      </w:r>
      <w:r w:rsidR="00070465" w:rsidRPr="00056CCC">
        <w:rPr>
          <w:sz w:val="28"/>
          <w:szCs w:val="28"/>
        </w:rPr>
        <w:t xml:space="preserve"> </w:t>
      </w:r>
      <w:r>
        <w:rPr>
          <w:sz w:val="28"/>
          <w:szCs w:val="28"/>
        </w:rPr>
        <w:t>указали на высокое число конкурентов на рынке, указав на «от 4 и более конкурентов» (44%) и «большое количество конкурентов»(56%).</w:t>
      </w:r>
      <w:r w:rsidR="00E44866">
        <w:rPr>
          <w:sz w:val="28"/>
          <w:szCs w:val="28"/>
        </w:rPr>
        <w:t xml:space="preserve"> </w:t>
      </w:r>
      <w:r w:rsidR="00070465" w:rsidRPr="000F013C">
        <w:rPr>
          <w:sz w:val="28"/>
          <w:szCs w:val="28"/>
        </w:rPr>
        <w:t xml:space="preserve"> На сокращение числа конкурентов на рынках, которые они представляют, не указал ни один из участников опроса. </w:t>
      </w:r>
    </w:p>
    <w:p w:rsidR="00070465" w:rsidRPr="000F013C" w:rsidRDefault="00070465" w:rsidP="00070465">
      <w:pPr>
        <w:spacing w:line="23" w:lineRule="atLeast"/>
        <w:ind w:firstLine="709"/>
        <w:jc w:val="both"/>
        <w:rPr>
          <w:sz w:val="28"/>
          <w:szCs w:val="28"/>
        </w:rPr>
      </w:pPr>
      <w:r w:rsidRPr="000F013C">
        <w:rPr>
          <w:sz w:val="28"/>
          <w:szCs w:val="28"/>
        </w:rPr>
        <w:t>Оценивая  число поставщиков основного закупаемого товара (работ, услуг), который приобретает представляемый респондентами бизнес для производства и реализации собственной продукции, услуг, большинство о</w:t>
      </w:r>
      <w:r w:rsidRPr="000F013C">
        <w:rPr>
          <w:sz w:val="28"/>
          <w:szCs w:val="28"/>
        </w:rPr>
        <w:t>п</w:t>
      </w:r>
      <w:r w:rsidRPr="000F013C">
        <w:rPr>
          <w:sz w:val="28"/>
          <w:szCs w:val="28"/>
        </w:rPr>
        <w:t>рошенных указали на наличие 4 и более поставщиков либо большое число поставщиков. 8</w:t>
      </w:r>
      <w:r w:rsidR="003C216D">
        <w:rPr>
          <w:sz w:val="28"/>
          <w:szCs w:val="28"/>
        </w:rPr>
        <w:t>9</w:t>
      </w:r>
      <w:r w:rsidRPr="000F013C">
        <w:rPr>
          <w:sz w:val="28"/>
          <w:szCs w:val="28"/>
        </w:rPr>
        <w:t xml:space="preserve">% респондентов указали, что удовлетворены либо скорее удовлетворены состоянием конкуренции между поставщиками. </w:t>
      </w:r>
    </w:p>
    <w:p w:rsidR="00070465" w:rsidRPr="000F013C" w:rsidRDefault="003C216D" w:rsidP="00985B98">
      <w:pPr>
        <w:spacing w:line="23" w:lineRule="atLeast"/>
        <w:ind w:firstLine="709"/>
        <w:jc w:val="both"/>
        <w:rPr>
          <w:sz w:val="28"/>
          <w:szCs w:val="28"/>
        </w:rPr>
      </w:pPr>
      <w:r>
        <w:rPr>
          <w:sz w:val="28"/>
          <w:szCs w:val="28"/>
        </w:rPr>
        <w:t>Из данных опроса в отношении наличия (отсутствия) администрати</w:t>
      </w:r>
      <w:r>
        <w:rPr>
          <w:sz w:val="28"/>
          <w:szCs w:val="28"/>
        </w:rPr>
        <w:t>в</w:t>
      </w:r>
      <w:r>
        <w:rPr>
          <w:sz w:val="28"/>
          <w:szCs w:val="28"/>
        </w:rPr>
        <w:t xml:space="preserve">ных барьеров для ведения бизнеса </w:t>
      </w:r>
      <w:r w:rsidR="00985B98">
        <w:rPr>
          <w:sz w:val="28"/>
          <w:szCs w:val="28"/>
        </w:rPr>
        <w:t>видно</w:t>
      </w:r>
      <w:r>
        <w:rPr>
          <w:sz w:val="28"/>
          <w:szCs w:val="28"/>
        </w:rPr>
        <w:t>, что большинство респондентов о</w:t>
      </w:r>
      <w:r>
        <w:rPr>
          <w:sz w:val="28"/>
          <w:szCs w:val="28"/>
        </w:rPr>
        <w:t>т</w:t>
      </w:r>
      <w:r>
        <w:rPr>
          <w:sz w:val="28"/>
          <w:szCs w:val="28"/>
        </w:rPr>
        <w:t>мечают в качестве ограничения ведения предпринимательской деятельности</w:t>
      </w:r>
      <w:r w:rsidR="000A4531">
        <w:rPr>
          <w:sz w:val="28"/>
          <w:szCs w:val="28"/>
        </w:rPr>
        <w:t xml:space="preserve"> высокие налоги и нестабильность российского законодательства, регул</w:t>
      </w:r>
      <w:r w:rsidR="000A4531">
        <w:rPr>
          <w:sz w:val="28"/>
          <w:szCs w:val="28"/>
        </w:rPr>
        <w:t>и</w:t>
      </w:r>
      <w:r w:rsidR="000A4531">
        <w:rPr>
          <w:sz w:val="28"/>
          <w:szCs w:val="28"/>
        </w:rPr>
        <w:t>рующего предпринимательскую деятельность (89 % и 78 %</w:t>
      </w:r>
      <w:r w:rsidR="00070465" w:rsidRPr="000F013C">
        <w:rPr>
          <w:sz w:val="28"/>
          <w:szCs w:val="28"/>
        </w:rPr>
        <w:t xml:space="preserve"> </w:t>
      </w:r>
      <w:r w:rsidR="000A4531">
        <w:rPr>
          <w:sz w:val="28"/>
          <w:szCs w:val="28"/>
        </w:rPr>
        <w:t>соответственно).</w:t>
      </w:r>
      <w:r w:rsidR="00070465" w:rsidRPr="000F013C">
        <w:rPr>
          <w:sz w:val="28"/>
          <w:szCs w:val="28"/>
        </w:rPr>
        <w:t xml:space="preserve"> </w:t>
      </w:r>
      <w:r w:rsidR="000A4531">
        <w:rPr>
          <w:sz w:val="28"/>
          <w:szCs w:val="28"/>
        </w:rPr>
        <w:t xml:space="preserve">  В общем числе опрошенных</w:t>
      </w:r>
      <w:r w:rsidR="00070465" w:rsidRPr="000F013C">
        <w:rPr>
          <w:sz w:val="28"/>
          <w:szCs w:val="28"/>
        </w:rPr>
        <w:t xml:space="preserve"> </w:t>
      </w:r>
      <w:r w:rsidR="00985B98">
        <w:rPr>
          <w:sz w:val="28"/>
          <w:szCs w:val="28"/>
        </w:rPr>
        <w:t>11 %</w:t>
      </w:r>
      <w:r w:rsidR="00070465" w:rsidRPr="000F013C">
        <w:rPr>
          <w:sz w:val="28"/>
          <w:szCs w:val="28"/>
        </w:rPr>
        <w:t xml:space="preserve">  </w:t>
      </w:r>
      <w:r w:rsidR="000A4531">
        <w:rPr>
          <w:sz w:val="28"/>
          <w:szCs w:val="28"/>
        </w:rPr>
        <w:t>считают, что административные барьеры для ведения деятельности или открытия нового бизнеса отсутствуют.</w:t>
      </w:r>
      <w:r w:rsidR="00070465" w:rsidRPr="000F013C">
        <w:rPr>
          <w:sz w:val="28"/>
          <w:szCs w:val="28"/>
        </w:rPr>
        <w:t xml:space="preserve">                                                                                   </w:t>
      </w:r>
    </w:p>
    <w:p w:rsidR="00070465" w:rsidRPr="000F013C" w:rsidRDefault="00070465" w:rsidP="00070465">
      <w:pPr>
        <w:spacing w:line="23" w:lineRule="atLeast"/>
        <w:ind w:firstLine="709"/>
        <w:jc w:val="both"/>
        <w:rPr>
          <w:sz w:val="28"/>
          <w:szCs w:val="28"/>
        </w:rPr>
      </w:pPr>
      <w:r w:rsidRPr="000F013C">
        <w:rPr>
          <w:sz w:val="28"/>
          <w:szCs w:val="28"/>
        </w:rPr>
        <w:t xml:space="preserve">Основная часть </w:t>
      </w:r>
      <w:r w:rsidR="00985B98">
        <w:rPr>
          <w:sz w:val="28"/>
          <w:szCs w:val="28"/>
        </w:rPr>
        <w:t>представителей бизнеса</w:t>
      </w:r>
      <w:r w:rsidRPr="000F013C">
        <w:rPr>
          <w:sz w:val="28"/>
          <w:szCs w:val="28"/>
        </w:rPr>
        <w:t>, принявших участие в опросе, охарактеризовала деятельность органов власти на основном рынке их бизн</w:t>
      </w:r>
      <w:r w:rsidRPr="000F013C">
        <w:rPr>
          <w:sz w:val="28"/>
          <w:szCs w:val="28"/>
        </w:rPr>
        <w:t>е</w:t>
      </w:r>
      <w:r w:rsidRPr="000F013C">
        <w:rPr>
          <w:sz w:val="28"/>
          <w:szCs w:val="28"/>
        </w:rPr>
        <w:t>са, как положитель</w:t>
      </w:r>
      <w:r w:rsidR="00985B98">
        <w:rPr>
          <w:sz w:val="28"/>
          <w:szCs w:val="28"/>
        </w:rPr>
        <w:t>ную. 66</w:t>
      </w:r>
      <w:r w:rsidRPr="000F013C">
        <w:rPr>
          <w:sz w:val="28"/>
          <w:szCs w:val="28"/>
        </w:rPr>
        <w:t>%  респондентов считают, что власти помогают бизнесу своими действиями</w:t>
      </w:r>
      <w:r w:rsidR="00985B98">
        <w:rPr>
          <w:sz w:val="28"/>
          <w:szCs w:val="28"/>
        </w:rPr>
        <w:t xml:space="preserve">. Варианты </w:t>
      </w:r>
      <w:r w:rsidRPr="000F013C">
        <w:rPr>
          <w:sz w:val="28"/>
          <w:szCs w:val="28"/>
        </w:rPr>
        <w:t xml:space="preserve"> «в чем-то помогают, а в чем-то м</w:t>
      </w:r>
      <w:r w:rsidRPr="000F013C">
        <w:rPr>
          <w:sz w:val="28"/>
          <w:szCs w:val="28"/>
        </w:rPr>
        <w:t>е</w:t>
      </w:r>
      <w:r w:rsidRPr="000F013C">
        <w:rPr>
          <w:sz w:val="28"/>
          <w:szCs w:val="28"/>
        </w:rPr>
        <w:t>шают»</w:t>
      </w:r>
      <w:r w:rsidR="00985B98">
        <w:rPr>
          <w:sz w:val="28"/>
          <w:szCs w:val="28"/>
        </w:rPr>
        <w:t xml:space="preserve"> и</w:t>
      </w:r>
      <w:r w:rsidRPr="000F013C">
        <w:rPr>
          <w:sz w:val="28"/>
          <w:szCs w:val="28"/>
        </w:rPr>
        <w:t xml:space="preserve"> «не предпринимают каких-либо действий, но их участие необход</w:t>
      </w:r>
      <w:r w:rsidRPr="000F013C">
        <w:rPr>
          <w:sz w:val="28"/>
          <w:szCs w:val="28"/>
        </w:rPr>
        <w:t>и</w:t>
      </w:r>
      <w:r w:rsidRPr="000F013C">
        <w:rPr>
          <w:sz w:val="28"/>
          <w:szCs w:val="28"/>
        </w:rPr>
        <w:t xml:space="preserve">мо» </w:t>
      </w:r>
      <w:r w:rsidR="00985B98">
        <w:rPr>
          <w:sz w:val="28"/>
          <w:szCs w:val="28"/>
        </w:rPr>
        <w:t>отметили по 11 %, затруднились ответить 11 %.</w:t>
      </w:r>
      <w:r w:rsidRPr="000F013C">
        <w:rPr>
          <w:sz w:val="28"/>
          <w:szCs w:val="28"/>
        </w:rPr>
        <w:t xml:space="preserve"> </w:t>
      </w:r>
    </w:p>
    <w:p w:rsidR="00070465" w:rsidRPr="000F013C" w:rsidRDefault="00070465" w:rsidP="00070465">
      <w:pPr>
        <w:spacing w:line="23" w:lineRule="atLeast"/>
        <w:ind w:firstLine="709"/>
        <w:jc w:val="both"/>
        <w:rPr>
          <w:sz w:val="28"/>
          <w:szCs w:val="28"/>
        </w:rPr>
      </w:pPr>
      <w:r w:rsidRPr="000F013C">
        <w:rPr>
          <w:sz w:val="28"/>
          <w:szCs w:val="28"/>
        </w:rPr>
        <w:t xml:space="preserve">Более половины опрошенных считает, что каких-либо существенных ограничений в ведении бизнеса нет: </w:t>
      </w:r>
      <w:r w:rsidR="00985B98">
        <w:rPr>
          <w:sz w:val="28"/>
          <w:szCs w:val="28"/>
        </w:rPr>
        <w:t>61</w:t>
      </w:r>
      <w:r w:rsidRPr="000F013C">
        <w:rPr>
          <w:sz w:val="28"/>
          <w:szCs w:val="28"/>
        </w:rPr>
        <w:t xml:space="preserve"> % отметили что административных барьеров нет, преодолимыми административные барьеры для ведения тек</w:t>
      </w:r>
      <w:r w:rsidRPr="000F013C">
        <w:rPr>
          <w:sz w:val="28"/>
          <w:szCs w:val="28"/>
        </w:rPr>
        <w:t>у</w:t>
      </w:r>
      <w:r w:rsidRPr="000F013C">
        <w:rPr>
          <w:sz w:val="28"/>
          <w:szCs w:val="28"/>
        </w:rPr>
        <w:t>щей деятельности и открытия нового бизнеса на представляемом ими рынке без существенных затрат считают 3</w:t>
      </w:r>
      <w:r w:rsidR="00985B98">
        <w:rPr>
          <w:sz w:val="28"/>
          <w:szCs w:val="28"/>
        </w:rPr>
        <w:t>9</w:t>
      </w:r>
      <w:r w:rsidRPr="000F013C">
        <w:rPr>
          <w:sz w:val="28"/>
          <w:szCs w:val="28"/>
        </w:rPr>
        <w:t xml:space="preserve"> % респондентов. </w:t>
      </w:r>
    </w:p>
    <w:p w:rsidR="00070465" w:rsidRPr="000F013C" w:rsidRDefault="00070465" w:rsidP="00070465">
      <w:pPr>
        <w:spacing w:line="23" w:lineRule="atLeast"/>
        <w:ind w:firstLine="709"/>
        <w:jc w:val="both"/>
        <w:rPr>
          <w:sz w:val="28"/>
          <w:szCs w:val="28"/>
        </w:rPr>
      </w:pPr>
      <w:r w:rsidRPr="000F013C">
        <w:rPr>
          <w:sz w:val="28"/>
          <w:szCs w:val="28"/>
        </w:rPr>
        <w:t>Улучшение ситуации в преодолени</w:t>
      </w:r>
      <w:r w:rsidR="00985B98">
        <w:rPr>
          <w:sz w:val="28"/>
          <w:szCs w:val="28"/>
        </w:rPr>
        <w:t>и</w:t>
      </w:r>
      <w:r w:rsidRPr="000F013C">
        <w:rPr>
          <w:sz w:val="28"/>
          <w:szCs w:val="28"/>
        </w:rPr>
        <w:t xml:space="preserve"> административных барьеров за последние два года отметило </w:t>
      </w:r>
      <w:r w:rsidR="00985B98">
        <w:rPr>
          <w:sz w:val="28"/>
          <w:szCs w:val="28"/>
        </w:rPr>
        <w:t>44</w:t>
      </w:r>
      <w:r w:rsidRPr="000F013C">
        <w:rPr>
          <w:sz w:val="28"/>
          <w:szCs w:val="28"/>
        </w:rPr>
        <w:t xml:space="preserve"> % респондентов. О том, что администрати</w:t>
      </w:r>
      <w:r w:rsidRPr="000F013C">
        <w:rPr>
          <w:sz w:val="28"/>
          <w:szCs w:val="28"/>
        </w:rPr>
        <w:t>в</w:t>
      </w:r>
      <w:r w:rsidRPr="000F013C">
        <w:rPr>
          <w:sz w:val="28"/>
          <w:szCs w:val="28"/>
        </w:rPr>
        <w:t xml:space="preserve">ные барьеры отсутствуют, как и ранее, ответило </w:t>
      </w:r>
      <w:r w:rsidR="00985B98">
        <w:rPr>
          <w:sz w:val="28"/>
          <w:szCs w:val="28"/>
        </w:rPr>
        <w:t>39</w:t>
      </w:r>
      <w:r w:rsidRPr="000F013C">
        <w:rPr>
          <w:sz w:val="28"/>
          <w:szCs w:val="28"/>
        </w:rPr>
        <w:t xml:space="preserve"> % </w:t>
      </w:r>
      <w:proofErr w:type="gramStart"/>
      <w:r w:rsidRPr="000F013C">
        <w:rPr>
          <w:sz w:val="28"/>
          <w:szCs w:val="28"/>
        </w:rPr>
        <w:t>опрошенных</w:t>
      </w:r>
      <w:proofErr w:type="gramEnd"/>
      <w:r w:rsidRPr="000F013C">
        <w:rPr>
          <w:sz w:val="28"/>
          <w:szCs w:val="28"/>
        </w:rPr>
        <w:t xml:space="preserve">,  </w:t>
      </w:r>
      <w:r w:rsidR="00985B98">
        <w:rPr>
          <w:sz w:val="28"/>
          <w:szCs w:val="28"/>
        </w:rPr>
        <w:t xml:space="preserve">17 </w:t>
      </w:r>
      <w:r w:rsidRPr="000F013C">
        <w:rPr>
          <w:sz w:val="28"/>
          <w:szCs w:val="28"/>
        </w:rPr>
        <w:t>% считают,  что ситуация значительно не изменилась.</w:t>
      </w:r>
    </w:p>
    <w:p w:rsidR="00070465" w:rsidRPr="000F013C" w:rsidRDefault="00070465" w:rsidP="00070465">
      <w:pPr>
        <w:spacing w:line="23" w:lineRule="atLeast"/>
        <w:ind w:firstLine="720"/>
        <w:jc w:val="both"/>
        <w:rPr>
          <w:sz w:val="28"/>
          <w:szCs w:val="28"/>
        </w:rPr>
      </w:pPr>
      <w:r w:rsidRPr="000F013C">
        <w:rPr>
          <w:sz w:val="28"/>
          <w:szCs w:val="28"/>
        </w:rPr>
        <w:t>Характеристики услуг субъектов естественных монополий по критер</w:t>
      </w:r>
      <w:r w:rsidRPr="000F013C">
        <w:rPr>
          <w:sz w:val="28"/>
          <w:szCs w:val="28"/>
        </w:rPr>
        <w:t>и</w:t>
      </w:r>
      <w:r w:rsidRPr="000F013C">
        <w:rPr>
          <w:sz w:val="28"/>
          <w:szCs w:val="28"/>
        </w:rPr>
        <w:t>ям сроков получения, сложности (количество) процедур подключения, сто</w:t>
      </w:r>
      <w:r w:rsidRPr="000F013C">
        <w:rPr>
          <w:sz w:val="28"/>
          <w:szCs w:val="28"/>
        </w:rPr>
        <w:t>и</w:t>
      </w:r>
      <w:r w:rsidRPr="000F013C">
        <w:rPr>
          <w:sz w:val="28"/>
          <w:szCs w:val="28"/>
        </w:rPr>
        <w:t>мости подключения водоснабжения, водоотведения, газоснабжения, электр</w:t>
      </w:r>
      <w:r w:rsidRPr="000F013C">
        <w:rPr>
          <w:sz w:val="28"/>
          <w:szCs w:val="28"/>
        </w:rPr>
        <w:t>о</w:t>
      </w:r>
      <w:r w:rsidRPr="000F013C">
        <w:rPr>
          <w:sz w:val="28"/>
          <w:szCs w:val="28"/>
        </w:rPr>
        <w:t>снабжения,  телефонной связи подавляющее большинство опрошенных пре</w:t>
      </w:r>
      <w:r w:rsidRPr="000F013C">
        <w:rPr>
          <w:sz w:val="28"/>
          <w:szCs w:val="28"/>
        </w:rPr>
        <w:t>д</w:t>
      </w:r>
      <w:r w:rsidRPr="000F013C">
        <w:rPr>
          <w:sz w:val="28"/>
          <w:szCs w:val="28"/>
        </w:rPr>
        <w:t>ставителей бизнеса оценили как «удовлетворительно» и «скорее удовлетв</w:t>
      </w:r>
      <w:r w:rsidRPr="000F013C">
        <w:rPr>
          <w:sz w:val="28"/>
          <w:szCs w:val="28"/>
        </w:rPr>
        <w:t>о</w:t>
      </w:r>
      <w:r w:rsidRPr="000F013C">
        <w:rPr>
          <w:sz w:val="28"/>
          <w:szCs w:val="28"/>
        </w:rPr>
        <w:t>рительно»</w:t>
      </w:r>
      <w:r w:rsidR="00985B98">
        <w:rPr>
          <w:sz w:val="28"/>
          <w:szCs w:val="28"/>
        </w:rPr>
        <w:t xml:space="preserve"> (от 89% до 100 % в зависимости от вида услуг)</w:t>
      </w:r>
      <w:r w:rsidRPr="000F013C">
        <w:rPr>
          <w:sz w:val="28"/>
          <w:szCs w:val="28"/>
        </w:rPr>
        <w:t>.</w:t>
      </w:r>
    </w:p>
    <w:p w:rsidR="00070465" w:rsidRPr="000F013C" w:rsidRDefault="00070465" w:rsidP="00070465">
      <w:pPr>
        <w:spacing w:line="23" w:lineRule="atLeast"/>
        <w:ind w:firstLine="709"/>
        <w:jc w:val="both"/>
        <w:rPr>
          <w:i/>
          <w:sz w:val="28"/>
          <w:szCs w:val="28"/>
        </w:rPr>
      </w:pPr>
    </w:p>
    <w:p w:rsidR="00070465" w:rsidRPr="002642C5" w:rsidRDefault="00070465" w:rsidP="00070465">
      <w:pPr>
        <w:spacing w:line="23" w:lineRule="atLeast"/>
        <w:ind w:firstLine="709"/>
        <w:jc w:val="both"/>
        <w:rPr>
          <w:sz w:val="28"/>
          <w:szCs w:val="28"/>
        </w:rPr>
      </w:pPr>
    </w:p>
    <w:p w:rsidR="00070465" w:rsidRDefault="00070465" w:rsidP="00070465">
      <w:pPr>
        <w:tabs>
          <w:tab w:val="left" w:pos="1764"/>
        </w:tabs>
        <w:spacing w:line="23" w:lineRule="atLeast"/>
        <w:ind w:firstLine="709"/>
        <w:jc w:val="center"/>
        <w:rPr>
          <w:i/>
          <w:sz w:val="28"/>
          <w:szCs w:val="28"/>
        </w:rPr>
      </w:pPr>
      <w:r w:rsidRPr="002642C5">
        <w:rPr>
          <w:i/>
          <w:sz w:val="28"/>
          <w:szCs w:val="28"/>
        </w:rPr>
        <w:t xml:space="preserve">Результаты мониторинга удовлетворенности потребителей </w:t>
      </w:r>
      <w:r>
        <w:rPr>
          <w:i/>
          <w:sz w:val="28"/>
          <w:szCs w:val="28"/>
        </w:rPr>
        <w:t xml:space="preserve">           </w:t>
      </w:r>
      <w:r w:rsidRPr="002642C5">
        <w:rPr>
          <w:i/>
          <w:sz w:val="28"/>
          <w:szCs w:val="28"/>
        </w:rPr>
        <w:t>качеством товаров, работ и услуг, выбором на товарных рынках и</w:t>
      </w:r>
      <w:r>
        <w:rPr>
          <w:i/>
          <w:sz w:val="28"/>
          <w:szCs w:val="28"/>
        </w:rPr>
        <w:t xml:space="preserve">             </w:t>
      </w:r>
      <w:r w:rsidRPr="002642C5">
        <w:rPr>
          <w:i/>
          <w:sz w:val="28"/>
          <w:szCs w:val="28"/>
        </w:rPr>
        <w:t xml:space="preserve"> состоянием</w:t>
      </w:r>
      <w:r>
        <w:rPr>
          <w:i/>
          <w:sz w:val="28"/>
          <w:szCs w:val="28"/>
        </w:rPr>
        <w:t xml:space="preserve">   </w:t>
      </w:r>
      <w:r w:rsidRPr="002642C5">
        <w:rPr>
          <w:i/>
          <w:sz w:val="28"/>
          <w:szCs w:val="28"/>
        </w:rPr>
        <w:t xml:space="preserve"> ценовой конкуренции</w:t>
      </w:r>
    </w:p>
    <w:p w:rsidR="001D666D" w:rsidRPr="002642C5" w:rsidRDefault="001D666D" w:rsidP="00070465">
      <w:pPr>
        <w:tabs>
          <w:tab w:val="left" w:pos="1764"/>
        </w:tabs>
        <w:spacing w:line="23" w:lineRule="atLeast"/>
        <w:ind w:firstLine="709"/>
        <w:jc w:val="center"/>
        <w:rPr>
          <w:i/>
          <w:sz w:val="28"/>
          <w:szCs w:val="28"/>
        </w:rPr>
      </w:pPr>
    </w:p>
    <w:p w:rsidR="001D666D" w:rsidRPr="001D666D" w:rsidRDefault="001D666D" w:rsidP="001D666D">
      <w:pPr>
        <w:ind w:firstLine="709"/>
        <w:rPr>
          <w:sz w:val="28"/>
          <w:szCs w:val="28"/>
        </w:rPr>
      </w:pPr>
      <w:r w:rsidRPr="001D666D">
        <w:rPr>
          <w:sz w:val="28"/>
          <w:szCs w:val="28"/>
        </w:rPr>
        <w:t>В опросе потребителей</w:t>
      </w:r>
      <w:r w:rsidRPr="001D666D">
        <w:rPr>
          <w:b/>
          <w:sz w:val="28"/>
          <w:szCs w:val="28"/>
        </w:rPr>
        <w:t xml:space="preserve"> </w:t>
      </w:r>
      <w:r w:rsidRPr="001D666D">
        <w:rPr>
          <w:sz w:val="28"/>
          <w:szCs w:val="28"/>
        </w:rPr>
        <w:t>приняло участие 44 человека, из них 39 % му</w:t>
      </w:r>
      <w:r w:rsidRPr="001D666D">
        <w:rPr>
          <w:sz w:val="28"/>
          <w:szCs w:val="28"/>
        </w:rPr>
        <w:t>ж</w:t>
      </w:r>
      <w:r w:rsidRPr="001D666D">
        <w:rPr>
          <w:sz w:val="28"/>
          <w:szCs w:val="28"/>
        </w:rPr>
        <w:t xml:space="preserve">чины и 61 % женщины. К возрастной группе  до 20 лет принадлежат 11 % опрошенных, </w:t>
      </w:r>
      <w:r w:rsidR="007B3CCF">
        <w:rPr>
          <w:sz w:val="28"/>
          <w:szCs w:val="28"/>
        </w:rPr>
        <w:t xml:space="preserve"> </w:t>
      </w:r>
      <w:r w:rsidRPr="001D666D">
        <w:rPr>
          <w:sz w:val="28"/>
          <w:szCs w:val="28"/>
        </w:rPr>
        <w:t xml:space="preserve">от 21 года до 35 лет – 32 % респондентов, </w:t>
      </w:r>
      <w:r w:rsidR="007B3CCF">
        <w:rPr>
          <w:sz w:val="28"/>
          <w:szCs w:val="28"/>
        </w:rPr>
        <w:t xml:space="preserve"> </w:t>
      </w:r>
      <w:r w:rsidRPr="001D666D">
        <w:rPr>
          <w:sz w:val="28"/>
          <w:szCs w:val="28"/>
        </w:rPr>
        <w:t>от 36 до 50 лет – 30 %,  27% - старше 51 года.</w:t>
      </w:r>
      <w:r w:rsidRPr="001D666D">
        <w:rPr>
          <w:sz w:val="28"/>
          <w:szCs w:val="28"/>
        </w:rPr>
        <w:br/>
        <w:t xml:space="preserve">         По социальному статусу респонденты распределились следующим о</w:t>
      </w:r>
      <w:r w:rsidRPr="001D666D">
        <w:rPr>
          <w:sz w:val="28"/>
          <w:szCs w:val="28"/>
        </w:rPr>
        <w:t>б</w:t>
      </w:r>
      <w:r w:rsidRPr="001D666D">
        <w:rPr>
          <w:sz w:val="28"/>
          <w:szCs w:val="28"/>
        </w:rPr>
        <w:t xml:space="preserve">разом: работают – 52%, пенсионеры – 18%, учатся – 4 %,  безработные – 11 %, домохозяйки 4 %. </w:t>
      </w:r>
    </w:p>
    <w:p w:rsidR="001D666D" w:rsidRPr="001D666D" w:rsidRDefault="001D666D" w:rsidP="001D666D">
      <w:pPr>
        <w:ind w:firstLine="709"/>
        <w:jc w:val="both"/>
        <w:rPr>
          <w:sz w:val="28"/>
          <w:szCs w:val="28"/>
        </w:rPr>
      </w:pPr>
      <w:r w:rsidRPr="001D666D">
        <w:rPr>
          <w:sz w:val="28"/>
          <w:szCs w:val="28"/>
        </w:rPr>
        <w:t xml:space="preserve">Из общего числа потребителей, принявших участие в опросе, имеют общее среднее образование – 14 %, среднее специальное – 32 %, высшее – 43 %, неполное высшее – 11 %. </w:t>
      </w:r>
    </w:p>
    <w:p w:rsidR="001D666D" w:rsidRPr="001D666D" w:rsidRDefault="001D666D" w:rsidP="001D666D">
      <w:pPr>
        <w:spacing w:line="276" w:lineRule="auto"/>
        <w:ind w:firstLine="709"/>
        <w:jc w:val="both"/>
        <w:rPr>
          <w:sz w:val="28"/>
          <w:szCs w:val="28"/>
        </w:rPr>
      </w:pPr>
      <w:r w:rsidRPr="001D666D">
        <w:rPr>
          <w:sz w:val="28"/>
          <w:szCs w:val="28"/>
        </w:rPr>
        <w:t xml:space="preserve"> 38% респондентов имеют 1 ребенка, 30% - 2 ребенка,  у 16% - от 3 и более детей,  16% опрошенных отметили, что не имеют детей.</w:t>
      </w:r>
    </w:p>
    <w:p w:rsidR="001D666D" w:rsidRPr="001D666D" w:rsidRDefault="001D666D" w:rsidP="001D666D">
      <w:pPr>
        <w:ind w:firstLine="709"/>
        <w:jc w:val="both"/>
        <w:rPr>
          <w:sz w:val="28"/>
          <w:szCs w:val="28"/>
        </w:rPr>
      </w:pPr>
      <w:r w:rsidRPr="001D666D">
        <w:rPr>
          <w:sz w:val="28"/>
          <w:szCs w:val="28"/>
        </w:rPr>
        <w:t>44 % опрошенных имеют среднемесячный доход на 1 члена семьи до 10 тыс. рублей, 45 % -  от 10 до 20 тыс. рублей, 11 % - от  20 до 30 тыс. ру</w:t>
      </w:r>
      <w:r w:rsidRPr="001D666D">
        <w:rPr>
          <w:sz w:val="28"/>
          <w:szCs w:val="28"/>
        </w:rPr>
        <w:t>б</w:t>
      </w:r>
      <w:r w:rsidRPr="001D666D">
        <w:rPr>
          <w:sz w:val="28"/>
          <w:szCs w:val="28"/>
        </w:rPr>
        <w:t>лей.</w:t>
      </w:r>
    </w:p>
    <w:p w:rsidR="001D666D" w:rsidRPr="001D666D" w:rsidRDefault="001D666D" w:rsidP="001D666D">
      <w:pPr>
        <w:tabs>
          <w:tab w:val="left" w:pos="1155"/>
        </w:tabs>
        <w:ind w:firstLine="709"/>
        <w:jc w:val="both"/>
        <w:rPr>
          <w:rFonts w:eastAsia="Calibri"/>
          <w:sz w:val="28"/>
          <w:szCs w:val="28"/>
          <w:lang w:eastAsia="en-US"/>
        </w:rPr>
      </w:pPr>
      <w:r w:rsidRPr="001D666D">
        <w:rPr>
          <w:rFonts w:eastAsia="Calibri"/>
          <w:sz w:val="28"/>
          <w:szCs w:val="28"/>
          <w:lang w:eastAsia="en-US"/>
        </w:rPr>
        <w:t>В целях наиболее полного охвата опросом населения района с целью выявления удовлетворенности качеством товаров и услуг, ценами на рынках услуг, опрос проводился не только среди жителей районного центра, но и сельской местности.</w:t>
      </w:r>
    </w:p>
    <w:p w:rsidR="00070465" w:rsidRPr="002642C5" w:rsidRDefault="00070465" w:rsidP="00070465">
      <w:pPr>
        <w:spacing w:line="23" w:lineRule="atLeast"/>
        <w:ind w:firstLine="709"/>
        <w:jc w:val="both"/>
        <w:rPr>
          <w:rFonts w:eastAsia="Calibri"/>
          <w:i/>
          <w:sz w:val="28"/>
          <w:szCs w:val="28"/>
          <w:lang w:eastAsia="en-US"/>
        </w:rPr>
      </w:pPr>
      <w:r w:rsidRPr="002642C5">
        <w:rPr>
          <w:rFonts w:eastAsia="Calibri"/>
          <w:i/>
          <w:sz w:val="28"/>
          <w:szCs w:val="28"/>
          <w:lang w:eastAsia="en-US"/>
        </w:rPr>
        <w:tab/>
      </w:r>
    </w:p>
    <w:p w:rsidR="00070465" w:rsidRPr="00820930" w:rsidRDefault="00070465" w:rsidP="00070465">
      <w:pPr>
        <w:spacing w:line="23" w:lineRule="atLeast"/>
        <w:ind w:firstLine="709"/>
        <w:jc w:val="both"/>
        <w:rPr>
          <w:sz w:val="28"/>
          <w:szCs w:val="28"/>
        </w:rPr>
      </w:pPr>
      <w:r w:rsidRPr="00820930">
        <w:rPr>
          <w:sz w:val="28"/>
          <w:szCs w:val="28"/>
        </w:rPr>
        <w:t>По итогам оценки потребителями количества организаций, предоста</w:t>
      </w:r>
      <w:r w:rsidRPr="00820930">
        <w:rPr>
          <w:sz w:val="28"/>
          <w:szCs w:val="28"/>
        </w:rPr>
        <w:t>в</w:t>
      </w:r>
      <w:r w:rsidRPr="00820930">
        <w:rPr>
          <w:sz w:val="28"/>
          <w:szCs w:val="28"/>
        </w:rPr>
        <w:t>ляющих товары, работы и услуги на рынках города, получены следующие результаты:</w:t>
      </w:r>
    </w:p>
    <w:p w:rsidR="00070465" w:rsidRPr="00820930" w:rsidRDefault="00070465" w:rsidP="00070465">
      <w:pPr>
        <w:spacing w:line="23" w:lineRule="atLeast"/>
        <w:ind w:firstLine="709"/>
        <w:jc w:val="both"/>
        <w:rPr>
          <w:sz w:val="28"/>
          <w:szCs w:val="28"/>
        </w:rPr>
      </w:pPr>
      <w:r w:rsidRPr="00820930">
        <w:rPr>
          <w:sz w:val="28"/>
          <w:szCs w:val="28"/>
        </w:rPr>
        <w:t>По мнению потребителей меньше всего организаций представляют</w:t>
      </w:r>
      <w:r w:rsidRPr="00820930">
        <w:rPr>
          <w:sz w:val="28"/>
          <w:szCs w:val="28"/>
        </w:rPr>
        <w:br/>
        <w:t xml:space="preserve">следующие рынки: </w:t>
      </w:r>
    </w:p>
    <w:p w:rsidR="00070465" w:rsidRPr="00820930" w:rsidRDefault="00070465" w:rsidP="00070465">
      <w:pPr>
        <w:spacing w:line="23" w:lineRule="atLeast"/>
        <w:ind w:firstLine="709"/>
        <w:jc w:val="both"/>
        <w:rPr>
          <w:sz w:val="28"/>
          <w:szCs w:val="28"/>
        </w:rPr>
      </w:pPr>
      <w:r w:rsidRPr="00820930">
        <w:rPr>
          <w:sz w:val="28"/>
          <w:szCs w:val="28"/>
        </w:rPr>
        <w:t>- «услуг детского отдыха и оздоровления» - 36% респондентов счит</w:t>
      </w:r>
      <w:r w:rsidRPr="00820930">
        <w:rPr>
          <w:sz w:val="28"/>
          <w:szCs w:val="28"/>
        </w:rPr>
        <w:t>а</w:t>
      </w:r>
      <w:r w:rsidRPr="00820930">
        <w:rPr>
          <w:sz w:val="28"/>
          <w:szCs w:val="28"/>
        </w:rPr>
        <w:t>ют, что организаци</w:t>
      </w:r>
      <w:r w:rsidR="00820930">
        <w:rPr>
          <w:sz w:val="28"/>
          <w:szCs w:val="28"/>
        </w:rPr>
        <w:t>й</w:t>
      </w:r>
      <w:r w:rsidRPr="00820930">
        <w:rPr>
          <w:sz w:val="28"/>
          <w:szCs w:val="28"/>
        </w:rPr>
        <w:t>, представляющи</w:t>
      </w:r>
      <w:r w:rsidR="00820930">
        <w:rPr>
          <w:sz w:val="28"/>
          <w:szCs w:val="28"/>
        </w:rPr>
        <w:t>х</w:t>
      </w:r>
      <w:r w:rsidRPr="00820930">
        <w:rPr>
          <w:sz w:val="28"/>
          <w:szCs w:val="28"/>
        </w:rPr>
        <w:t xml:space="preserve"> данный рынок</w:t>
      </w:r>
      <w:r w:rsidR="00820930">
        <w:rPr>
          <w:sz w:val="28"/>
          <w:szCs w:val="28"/>
        </w:rPr>
        <w:t xml:space="preserve"> недостаточно</w:t>
      </w:r>
      <w:r w:rsidRPr="00820930">
        <w:rPr>
          <w:sz w:val="28"/>
          <w:szCs w:val="28"/>
        </w:rPr>
        <w:t xml:space="preserve">; </w:t>
      </w:r>
    </w:p>
    <w:p w:rsidR="00820930" w:rsidRDefault="00070465" w:rsidP="00070465">
      <w:pPr>
        <w:spacing w:line="23" w:lineRule="atLeast"/>
        <w:ind w:firstLine="709"/>
        <w:jc w:val="both"/>
        <w:rPr>
          <w:sz w:val="28"/>
          <w:szCs w:val="28"/>
        </w:rPr>
      </w:pPr>
      <w:r w:rsidRPr="00820930">
        <w:rPr>
          <w:sz w:val="28"/>
          <w:szCs w:val="28"/>
        </w:rPr>
        <w:t xml:space="preserve">- «услуг дополнительного образования детей» - </w:t>
      </w:r>
      <w:r w:rsidR="00820930">
        <w:rPr>
          <w:sz w:val="28"/>
          <w:szCs w:val="28"/>
        </w:rPr>
        <w:t>45</w:t>
      </w:r>
      <w:r w:rsidRPr="00820930">
        <w:rPr>
          <w:sz w:val="28"/>
          <w:szCs w:val="28"/>
        </w:rPr>
        <w:t>%</w:t>
      </w:r>
      <w:r w:rsidR="00820930">
        <w:rPr>
          <w:sz w:val="28"/>
          <w:szCs w:val="28"/>
        </w:rPr>
        <w:t>;</w:t>
      </w:r>
    </w:p>
    <w:p w:rsidR="00820930" w:rsidRDefault="00820930" w:rsidP="00070465">
      <w:pPr>
        <w:spacing w:line="23" w:lineRule="atLeast"/>
        <w:ind w:firstLine="709"/>
        <w:jc w:val="both"/>
        <w:rPr>
          <w:sz w:val="28"/>
          <w:szCs w:val="28"/>
        </w:rPr>
      </w:pPr>
      <w:r>
        <w:rPr>
          <w:sz w:val="28"/>
          <w:szCs w:val="28"/>
        </w:rPr>
        <w:t>- «услуг психолого-педагогического сопровождения детей с огран</w:t>
      </w:r>
      <w:r>
        <w:rPr>
          <w:sz w:val="28"/>
          <w:szCs w:val="28"/>
        </w:rPr>
        <w:t>и</w:t>
      </w:r>
      <w:r>
        <w:rPr>
          <w:sz w:val="28"/>
          <w:szCs w:val="28"/>
        </w:rPr>
        <w:t>ченными возможностями здоровья – 32 %;</w:t>
      </w:r>
    </w:p>
    <w:p w:rsidR="00820930" w:rsidRDefault="00820930" w:rsidP="00070465">
      <w:pPr>
        <w:spacing w:line="23" w:lineRule="atLeast"/>
        <w:ind w:firstLine="709"/>
        <w:jc w:val="both"/>
        <w:rPr>
          <w:sz w:val="28"/>
          <w:szCs w:val="28"/>
        </w:rPr>
      </w:pPr>
      <w:r>
        <w:rPr>
          <w:sz w:val="28"/>
          <w:szCs w:val="28"/>
        </w:rPr>
        <w:t>- «медицинских услуг» - 34 %.</w:t>
      </w:r>
    </w:p>
    <w:p w:rsidR="00070465" w:rsidRPr="00820930" w:rsidRDefault="00070465" w:rsidP="00070465">
      <w:pPr>
        <w:spacing w:line="23" w:lineRule="atLeast"/>
        <w:ind w:firstLine="709"/>
        <w:jc w:val="both"/>
        <w:rPr>
          <w:sz w:val="28"/>
          <w:szCs w:val="28"/>
        </w:rPr>
      </w:pPr>
      <w:r w:rsidRPr="00820930">
        <w:rPr>
          <w:sz w:val="28"/>
          <w:szCs w:val="28"/>
        </w:rPr>
        <w:t xml:space="preserve">В то же время </w:t>
      </w:r>
      <w:r w:rsidR="00820930">
        <w:rPr>
          <w:sz w:val="28"/>
          <w:szCs w:val="28"/>
        </w:rPr>
        <w:t xml:space="preserve">более половины </w:t>
      </w:r>
      <w:r w:rsidRPr="00820930">
        <w:rPr>
          <w:sz w:val="28"/>
          <w:szCs w:val="28"/>
        </w:rPr>
        <w:t>респондентов оценили количество орг</w:t>
      </w:r>
      <w:r w:rsidRPr="00820930">
        <w:rPr>
          <w:sz w:val="28"/>
          <w:szCs w:val="28"/>
        </w:rPr>
        <w:t>а</w:t>
      </w:r>
      <w:r w:rsidRPr="00820930">
        <w:rPr>
          <w:sz w:val="28"/>
          <w:szCs w:val="28"/>
        </w:rPr>
        <w:t>низаций,</w:t>
      </w:r>
      <w:r w:rsidR="00820930">
        <w:rPr>
          <w:sz w:val="28"/>
          <w:szCs w:val="28"/>
        </w:rPr>
        <w:t xml:space="preserve"> </w:t>
      </w:r>
      <w:r w:rsidRPr="00820930">
        <w:rPr>
          <w:sz w:val="28"/>
          <w:szCs w:val="28"/>
        </w:rPr>
        <w:t>предоставляющих</w:t>
      </w:r>
      <w:r w:rsidR="00820930">
        <w:rPr>
          <w:sz w:val="28"/>
          <w:szCs w:val="28"/>
        </w:rPr>
        <w:t xml:space="preserve"> услуги на указанных рынках</w:t>
      </w:r>
      <w:r w:rsidRPr="00820930">
        <w:rPr>
          <w:sz w:val="28"/>
          <w:szCs w:val="28"/>
        </w:rPr>
        <w:t xml:space="preserve"> достаточном уро</w:t>
      </w:r>
      <w:r w:rsidRPr="00820930">
        <w:rPr>
          <w:sz w:val="28"/>
          <w:szCs w:val="28"/>
        </w:rPr>
        <w:t>в</w:t>
      </w:r>
      <w:r w:rsidRPr="00820930">
        <w:rPr>
          <w:sz w:val="28"/>
          <w:szCs w:val="28"/>
        </w:rPr>
        <w:t xml:space="preserve">не.     </w:t>
      </w:r>
    </w:p>
    <w:p w:rsidR="00070465" w:rsidRPr="000F013C" w:rsidRDefault="00070465" w:rsidP="00070465">
      <w:pPr>
        <w:spacing w:line="23" w:lineRule="atLeast"/>
        <w:ind w:firstLine="709"/>
        <w:jc w:val="both"/>
        <w:rPr>
          <w:sz w:val="28"/>
          <w:szCs w:val="28"/>
        </w:rPr>
      </w:pPr>
      <w:r w:rsidRPr="000F013C">
        <w:rPr>
          <w:sz w:val="28"/>
          <w:szCs w:val="28"/>
        </w:rPr>
        <w:t>Достаточным количеством отмечены организации, оказывающие усл</w:t>
      </w:r>
      <w:r w:rsidRPr="000F013C">
        <w:rPr>
          <w:sz w:val="28"/>
          <w:szCs w:val="28"/>
        </w:rPr>
        <w:t>у</w:t>
      </w:r>
      <w:r w:rsidRPr="000F013C">
        <w:rPr>
          <w:sz w:val="28"/>
          <w:szCs w:val="28"/>
        </w:rPr>
        <w:t>ги на рынках: сферы культуры (</w:t>
      </w:r>
      <w:r w:rsidR="00820930">
        <w:rPr>
          <w:sz w:val="28"/>
          <w:szCs w:val="28"/>
        </w:rPr>
        <w:t>84</w:t>
      </w:r>
      <w:r w:rsidRPr="000F013C">
        <w:rPr>
          <w:sz w:val="28"/>
          <w:szCs w:val="28"/>
        </w:rPr>
        <w:t xml:space="preserve"> %), жилищно-коммунального хозяйства (</w:t>
      </w:r>
      <w:r w:rsidR="00820930">
        <w:rPr>
          <w:sz w:val="28"/>
          <w:szCs w:val="28"/>
        </w:rPr>
        <w:t>85</w:t>
      </w:r>
      <w:r w:rsidRPr="000F013C">
        <w:rPr>
          <w:sz w:val="28"/>
          <w:szCs w:val="28"/>
        </w:rPr>
        <w:t>%),  услуг перевозок пассажиров наземным транспортом (</w:t>
      </w:r>
      <w:r w:rsidR="00820930">
        <w:rPr>
          <w:sz w:val="28"/>
          <w:szCs w:val="28"/>
        </w:rPr>
        <w:t>86</w:t>
      </w:r>
      <w:r w:rsidRPr="000F013C">
        <w:rPr>
          <w:sz w:val="28"/>
          <w:szCs w:val="28"/>
        </w:rPr>
        <w:t>%),  услуг связи (9</w:t>
      </w:r>
      <w:r w:rsidR="00820930">
        <w:rPr>
          <w:sz w:val="28"/>
          <w:szCs w:val="28"/>
        </w:rPr>
        <w:t>1</w:t>
      </w:r>
      <w:r w:rsidRPr="000F013C">
        <w:rPr>
          <w:sz w:val="28"/>
          <w:szCs w:val="28"/>
        </w:rPr>
        <w:t xml:space="preserve"> %), производства плодово</w:t>
      </w:r>
      <w:r w:rsidR="00820930">
        <w:rPr>
          <w:sz w:val="28"/>
          <w:szCs w:val="28"/>
        </w:rPr>
        <w:t>овощной продукции (81</w:t>
      </w:r>
      <w:r w:rsidRPr="000F013C">
        <w:rPr>
          <w:sz w:val="28"/>
          <w:szCs w:val="28"/>
        </w:rPr>
        <w:t xml:space="preserve"> %). 8</w:t>
      </w:r>
      <w:r w:rsidR="00820930">
        <w:rPr>
          <w:sz w:val="28"/>
          <w:szCs w:val="28"/>
        </w:rPr>
        <w:t>2</w:t>
      </w:r>
      <w:r w:rsidRPr="000F013C">
        <w:rPr>
          <w:sz w:val="28"/>
          <w:szCs w:val="28"/>
        </w:rPr>
        <w:t xml:space="preserve"> % опр</w:t>
      </w:r>
      <w:r w:rsidRPr="000F013C">
        <w:rPr>
          <w:sz w:val="28"/>
          <w:szCs w:val="28"/>
        </w:rPr>
        <w:t>о</w:t>
      </w:r>
      <w:r w:rsidRPr="000F013C">
        <w:rPr>
          <w:sz w:val="28"/>
          <w:szCs w:val="28"/>
        </w:rPr>
        <w:lastRenderedPageBreak/>
        <w:t xml:space="preserve">шенных считают достаточным количество организаций розничной торговли, </w:t>
      </w:r>
      <w:r w:rsidR="00820930">
        <w:rPr>
          <w:sz w:val="28"/>
          <w:szCs w:val="28"/>
        </w:rPr>
        <w:t>свыше 11</w:t>
      </w:r>
      <w:r w:rsidRPr="000F013C">
        <w:rPr>
          <w:sz w:val="28"/>
          <w:szCs w:val="28"/>
        </w:rPr>
        <w:t xml:space="preserve"> % - указали на избыточное их количество.</w:t>
      </w:r>
    </w:p>
    <w:p w:rsidR="00070465" w:rsidRPr="000F013C" w:rsidRDefault="00070465" w:rsidP="00070465">
      <w:pPr>
        <w:tabs>
          <w:tab w:val="left" w:pos="1155"/>
        </w:tabs>
        <w:spacing w:line="23" w:lineRule="atLeast"/>
        <w:ind w:firstLine="709"/>
        <w:rPr>
          <w:rFonts w:eastAsia="Calibri"/>
          <w:sz w:val="28"/>
          <w:szCs w:val="28"/>
          <w:lang w:eastAsia="en-US"/>
        </w:rPr>
      </w:pPr>
      <w:r w:rsidRPr="000F013C">
        <w:rPr>
          <w:rFonts w:eastAsia="Calibri"/>
          <w:sz w:val="28"/>
          <w:szCs w:val="28"/>
          <w:lang w:eastAsia="en-US"/>
        </w:rPr>
        <w:t>Подавляющее большинство респондентов указали на то, что в течение последних двух лет количество организаций, представляющие товары и у</w:t>
      </w:r>
      <w:r w:rsidRPr="000F013C">
        <w:rPr>
          <w:rFonts w:eastAsia="Calibri"/>
          <w:sz w:val="28"/>
          <w:szCs w:val="28"/>
          <w:lang w:eastAsia="en-US"/>
        </w:rPr>
        <w:t>с</w:t>
      </w:r>
      <w:r w:rsidRPr="000F013C">
        <w:rPr>
          <w:rFonts w:eastAsia="Calibri"/>
          <w:sz w:val="28"/>
          <w:szCs w:val="28"/>
          <w:lang w:eastAsia="en-US"/>
        </w:rPr>
        <w:t xml:space="preserve">луги практически не изменилось  (в зависимости от рынка так считают от </w:t>
      </w:r>
      <w:r w:rsidR="00512576">
        <w:rPr>
          <w:rFonts w:eastAsia="Calibri"/>
          <w:sz w:val="28"/>
          <w:szCs w:val="28"/>
          <w:lang w:eastAsia="en-US"/>
        </w:rPr>
        <w:t>59</w:t>
      </w:r>
      <w:r w:rsidRPr="000F013C">
        <w:rPr>
          <w:rFonts w:eastAsia="Calibri"/>
          <w:sz w:val="28"/>
          <w:szCs w:val="28"/>
          <w:lang w:eastAsia="en-US"/>
        </w:rPr>
        <w:t xml:space="preserve"> до </w:t>
      </w:r>
      <w:r w:rsidR="00512576">
        <w:rPr>
          <w:rFonts w:eastAsia="Calibri"/>
          <w:sz w:val="28"/>
          <w:szCs w:val="28"/>
          <w:lang w:eastAsia="en-US"/>
        </w:rPr>
        <w:t xml:space="preserve">86 </w:t>
      </w:r>
      <w:r w:rsidRPr="000F013C">
        <w:rPr>
          <w:rFonts w:eastAsia="Calibri"/>
          <w:sz w:val="28"/>
          <w:szCs w:val="28"/>
          <w:lang w:eastAsia="en-US"/>
        </w:rPr>
        <w:t xml:space="preserve">% опрошенных), кроме организаций розничной торговли – </w:t>
      </w:r>
      <w:r w:rsidR="00512576">
        <w:rPr>
          <w:rFonts w:eastAsia="Calibri"/>
          <w:sz w:val="28"/>
          <w:szCs w:val="28"/>
          <w:lang w:eastAsia="en-US"/>
        </w:rPr>
        <w:t>5</w:t>
      </w:r>
      <w:r w:rsidRPr="000F013C">
        <w:rPr>
          <w:rFonts w:eastAsia="Calibri"/>
          <w:sz w:val="28"/>
          <w:szCs w:val="28"/>
          <w:lang w:eastAsia="en-US"/>
        </w:rPr>
        <w:t>2 % опр</w:t>
      </w:r>
      <w:r w:rsidRPr="000F013C">
        <w:rPr>
          <w:rFonts w:eastAsia="Calibri"/>
          <w:sz w:val="28"/>
          <w:szCs w:val="28"/>
          <w:lang w:eastAsia="en-US"/>
        </w:rPr>
        <w:t>о</w:t>
      </w:r>
      <w:r w:rsidRPr="000F013C">
        <w:rPr>
          <w:rFonts w:eastAsia="Calibri"/>
          <w:sz w:val="28"/>
          <w:szCs w:val="28"/>
          <w:lang w:eastAsia="en-US"/>
        </w:rPr>
        <w:t xml:space="preserve">шенных считают, что их количество увеличилось. </w:t>
      </w:r>
    </w:p>
    <w:p w:rsidR="00070465" w:rsidRPr="000F013C" w:rsidRDefault="00070465" w:rsidP="00070465">
      <w:pPr>
        <w:tabs>
          <w:tab w:val="left" w:pos="1155"/>
        </w:tabs>
        <w:spacing w:line="23" w:lineRule="atLeast"/>
        <w:ind w:firstLine="709"/>
        <w:rPr>
          <w:rFonts w:eastAsia="Calibri"/>
          <w:sz w:val="28"/>
          <w:szCs w:val="28"/>
          <w:lang w:eastAsia="en-US"/>
        </w:rPr>
      </w:pPr>
    </w:p>
    <w:p w:rsidR="00070465" w:rsidRPr="000F013C" w:rsidRDefault="00070465" w:rsidP="00070465">
      <w:pPr>
        <w:spacing w:line="23" w:lineRule="atLeast"/>
        <w:ind w:firstLine="709"/>
        <w:jc w:val="both"/>
        <w:rPr>
          <w:sz w:val="28"/>
          <w:szCs w:val="28"/>
        </w:rPr>
      </w:pPr>
      <w:r w:rsidRPr="000F013C">
        <w:rPr>
          <w:sz w:val="28"/>
          <w:szCs w:val="28"/>
        </w:rPr>
        <w:t>Доля удовлетворенных уровнем стоимости услуг и товаров на  знач</w:t>
      </w:r>
      <w:r w:rsidRPr="000F013C">
        <w:rPr>
          <w:sz w:val="28"/>
          <w:szCs w:val="28"/>
        </w:rPr>
        <w:t>и</w:t>
      </w:r>
      <w:r w:rsidRPr="000F013C">
        <w:rPr>
          <w:sz w:val="28"/>
          <w:szCs w:val="28"/>
        </w:rPr>
        <w:t xml:space="preserve">тельной части исследуемых рынков не ниже </w:t>
      </w:r>
      <w:r w:rsidR="00512576">
        <w:rPr>
          <w:sz w:val="28"/>
          <w:szCs w:val="28"/>
        </w:rPr>
        <w:t>80</w:t>
      </w:r>
      <w:r w:rsidRPr="000F013C">
        <w:rPr>
          <w:sz w:val="28"/>
          <w:szCs w:val="28"/>
        </w:rPr>
        <w:t xml:space="preserve">%. Наименьшие показатели удовлетворенности граждане указали на цены, которые сложились на рынке медицинских услуг, </w:t>
      </w:r>
      <w:r w:rsidR="00DB20C8">
        <w:rPr>
          <w:sz w:val="28"/>
          <w:szCs w:val="28"/>
        </w:rPr>
        <w:t xml:space="preserve">розничной торговли, </w:t>
      </w:r>
      <w:r w:rsidR="00E05811">
        <w:rPr>
          <w:sz w:val="28"/>
          <w:szCs w:val="28"/>
        </w:rPr>
        <w:t>связи</w:t>
      </w:r>
      <w:r w:rsidRPr="000F013C">
        <w:rPr>
          <w:sz w:val="28"/>
          <w:szCs w:val="28"/>
        </w:rPr>
        <w:t xml:space="preserve"> и услуг жилищно-коммунального хозяйства (ответ «не удовлетворен», «скорее неудовлетв</w:t>
      </w:r>
      <w:r w:rsidRPr="000F013C">
        <w:rPr>
          <w:sz w:val="28"/>
          <w:szCs w:val="28"/>
        </w:rPr>
        <w:t>о</w:t>
      </w:r>
      <w:r w:rsidRPr="000F013C">
        <w:rPr>
          <w:sz w:val="28"/>
          <w:szCs w:val="28"/>
        </w:rPr>
        <w:t>рен»):</w:t>
      </w:r>
    </w:p>
    <w:p w:rsidR="00070465" w:rsidRPr="000F013C" w:rsidRDefault="00070465" w:rsidP="00070465">
      <w:pPr>
        <w:spacing w:line="23" w:lineRule="atLeast"/>
        <w:ind w:firstLine="709"/>
        <w:jc w:val="both"/>
        <w:rPr>
          <w:sz w:val="28"/>
          <w:szCs w:val="28"/>
        </w:rPr>
      </w:pPr>
      <w:r w:rsidRPr="000F013C">
        <w:rPr>
          <w:sz w:val="28"/>
          <w:szCs w:val="28"/>
        </w:rPr>
        <w:t>- «</w:t>
      </w:r>
      <w:r w:rsidR="00E05811">
        <w:rPr>
          <w:sz w:val="28"/>
          <w:szCs w:val="28"/>
        </w:rPr>
        <w:t>услуги связи</w:t>
      </w:r>
      <w:r w:rsidRPr="000F013C">
        <w:rPr>
          <w:sz w:val="28"/>
          <w:szCs w:val="28"/>
        </w:rPr>
        <w:t xml:space="preserve">» - </w:t>
      </w:r>
      <w:r w:rsidR="00E05811">
        <w:rPr>
          <w:sz w:val="28"/>
          <w:szCs w:val="28"/>
        </w:rPr>
        <w:t>11</w:t>
      </w:r>
      <w:r w:rsidRPr="000F013C">
        <w:rPr>
          <w:sz w:val="28"/>
          <w:szCs w:val="28"/>
        </w:rPr>
        <w:t xml:space="preserve">%;  </w:t>
      </w:r>
    </w:p>
    <w:p w:rsidR="00070465" w:rsidRPr="000F013C" w:rsidRDefault="00070465" w:rsidP="00070465">
      <w:pPr>
        <w:spacing w:line="23" w:lineRule="atLeast"/>
        <w:ind w:firstLine="709"/>
        <w:jc w:val="both"/>
        <w:rPr>
          <w:sz w:val="28"/>
          <w:szCs w:val="28"/>
        </w:rPr>
      </w:pPr>
      <w:r w:rsidRPr="000F013C">
        <w:rPr>
          <w:sz w:val="28"/>
          <w:szCs w:val="28"/>
        </w:rPr>
        <w:t xml:space="preserve">- «услуг жилищно-коммунального хозяйства» - </w:t>
      </w:r>
      <w:r w:rsidR="00B822FB">
        <w:rPr>
          <w:sz w:val="28"/>
          <w:szCs w:val="28"/>
        </w:rPr>
        <w:t>41</w:t>
      </w:r>
      <w:r w:rsidRPr="000F013C">
        <w:rPr>
          <w:sz w:val="28"/>
          <w:szCs w:val="28"/>
        </w:rPr>
        <w:t xml:space="preserve">%;  </w:t>
      </w:r>
    </w:p>
    <w:p w:rsidR="00DB20C8" w:rsidRDefault="00E05811" w:rsidP="00070465">
      <w:pPr>
        <w:spacing w:line="23" w:lineRule="atLeast"/>
        <w:ind w:firstLine="709"/>
        <w:jc w:val="both"/>
        <w:rPr>
          <w:sz w:val="28"/>
          <w:szCs w:val="28"/>
        </w:rPr>
      </w:pPr>
      <w:r>
        <w:rPr>
          <w:sz w:val="28"/>
          <w:szCs w:val="28"/>
        </w:rPr>
        <w:t xml:space="preserve">- «рынок медицинских услуг» - </w:t>
      </w:r>
      <w:r w:rsidR="00B822FB">
        <w:rPr>
          <w:sz w:val="28"/>
          <w:szCs w:val="28"/>
        </w:rPr>
        <w:t>30</w:t>
      </w:r>
      <w:r w:rsidR="00070465" w:rsidRPr="000F013C">
        <w:rPr>
          <w:sz w:val="28"/>
          <w:szCs w:val="28"/>
        </w:rPr>
        <w:t xml:space="preserve"> %</w:t>
      </w:r>
    </w:p>
    <w:p w:rsidR="00070465" w:rsidRPr="000F013C" w:rsidRDefault="00DB20C8" w:rsidP="00070465">
      <w:pPr>
        <w:spacing w:line="23" w:lineRule="atLeast"/>
        <w:ind w:firstLine="709"/>
        <w:jc w:val="both"/>
        <w:rPr>
          <w:sz w:val="28"/>
          <w:szCs w:val="28"/>
        </w:rPr>
      </w:pPr>
      <w:r>
        <w:rPr>
          <w:sz w:val="28"/>
          <w:szCs w:val="28"/>
        </w:rPr>
        <w:t>- «услуги розничной торговли» - 66 %</w:t>
      </w:r>
      <w:r w:rsidR="00070465" w:rsidRPr="000F013C">
        <w:rPr>
          <w:sz w:val="28"/>
          <w:szCs w:val="28"/>
        </w:rPr>
        <w:t xml:space="preserve">. </w:t>
      </w:r>
    </w:p>
    <w:p w:rsidR="00070465" w:rsidRDefault="00070465" w:rsidP="00070465">
      <w:pPr>
        <w:spacing w:line="23" w:lineRule="atLeast"/>
        <w:ind w:firstLine="709"/>
        <w:jc w:val="both"/>
        <w:rPr>
          <w:sz w:val="28"/>
          <w:szCs w:val="28"/>
        </w:rPr>
      </w:pPr>
      <w:r w:rsidRPr="000F013C">
        <w:rPr>
          <w:sz w:val="28"/>
          <w:szCs w:val="28"/>
        </w:rPr>
        <w:t>Также большинство  респондентов отмечают рост цен на товары, раб</w:t>
      </w:r>
      <w:r w:rsidRPr="000F013C">
        <w:rPr>
          <w:sz w:val="28"/>
          <w:szCs w:val="28"/>
        </w:rPr>
        <w:t>о</w:t>
      </w:r>
      <w:r w:rsidRPr="000F013C">
        <w:rPr>
          <w:sz w:val="28"/>
          <w:szCs w:val="28"/>
        </w:rPr>
        <w:t>ты и услуги (кроме рынков услуг в сфере культуры и социального обслуж</w:t>
      </w:r>
      <w:r w:rsidRPr="000F013C">
        <w:rPr>
          <w:sz w:val="28"/>
          <w:szCs w:val="28"/>
        </w:rPr>
        <w:t>и</w:t>
      </w:r>
      <w:r w:rsidRPr="000F013C">
        <w:rPr>
          <w:sz w:val="28"/>
          <w:szCs w:val="28"/>
        </w:rPr>
        <w:t>вания населения</w:t>
      </w:r>
      <w:r w:rsidR="00E05811">
        <w:rPr>
          <w:sz w:val="28"/>
          <w:szCs w:val="28"/>
        </w:rPr>
        <w:t>, услуг психолого-педагогического сопровождения детей с ограниченными возможностями здоровья</w:t>
      </w:r>
      <w:r w:rsidRPr="000F013C">
        <w:rPr>
          <w:sz w:val="28"/>
          <w:szCs w:val="28"/>
        </w:rPr>
        <w:t>). В целом практически все опр</w:t>
      </w:r>
      <w:r w:rsidRPr="000F013C">
        <w:rPr>
          <w:sz w:val="28"/>
          <w:szCs w:val="28"/>
        </w:rPr>
        <w:t>о</w:t>
      </w:r>
      <w:r w:rsidRPr="000F013C">
        <w:rPr>
          <w:sz w:val="28"/>
          <w:szCs w:val="28"/>
        </w:rPr>
        <w:t>шенные оставили пункт о сравнении цен на товары и услуги в районе с др</w:t>
      </w:r>
      <w:r w:rsidRPr="000F013C">
        <w:rPr>
          <w:sz w:val="28"/>
          <w:szCs w:val="28"/>
        </w:rPr>
        <w:t>у</w:t>
      </w:r>
      <w:r w:rsidRPr="000F013C">
        <w:rPr>
          <w:sz w:val="28"/>
          <w:szCs w:val="28"/>
        </w:rPr>
        <w:t>гими регионами не заполненным.</w:t>
      </w:r>
    </w:p>
    <w:p w:rsidR="00070465" w:rsidRDefault="00070465" w:rsidP="00070465">
      <w:pPr>
        <w:spacing w:line="23" w:lineRule="atLeast"/>
        <w:ind w:firstLine="709"/>
        <w:jc w:val="both"/>
        <w:rPr>
          <w:sz w:val="28"/>
          <w:szCs w:val="28"/>
        </w:rPr>
      </w:pPr>
      <w:r w:rsidRPr="000F013C">
        <w:rPr>
          <w:sz w:val="28"/>
          <w:szCs w:val="28"/>
        </w:rPr>
        <w:t>Большинство граждан удовлетворено качеством товаров на исследу</w:t>
      </w:r>
      <w:r w:rsidRPr="000F013C">
        <w:rPr>
          <w:sz w:val="28"/>
          <w:szCs w:val="28"/>
        </w:rPr>
        <w:t>е</w:t>
      </w:r>
      <w:r w:rsidRPr="000F013C">
        <w:rPr>
          <w:sz w:val="28"/>
          <w:szCs w:val="28"/>
        </w:rPr>
        <w:t>мых рынк</w:t>
      </w:r>
      <w:r w:rsidR="00E05811">
        <w:rPr>
          <w:sz w:val="28"/>
          <w:szCs w:val="28"/>
        </w:rPr>
        <w:t>ах</w:t>
      </w:r>
      <w:r w:rsidRPr="000F013C">
        <w:rPr>
          <w:sz w:val="28"/>
          <w:szCs w:val="28"/>
        </w:rPr>
        <w:t xml:space="preserve">. Наиболее низкие значения наблюдаются на рынках жилищно-коммунального хозяйства и </w:t>
      </w:r>
      <w:r w:rsidR="00E05811">
        <w:rPr>
          <w:sz w:val="28"/>
          <w:szCs w:val="28"/>
        </w:rPr>
        <w:t>услуг связи</w:t>
      </w:r>
      <w:r w:rsidR="0019292E">
        <w:rPr>
          <w:sz w:val="28"/>
          <w:szCs w:val="28"/>
        </w:rPr>
        <w:t xml:space="preserve"> (о</w:t>
      </w:r>
      <w:r w:rsidRPr="000F013C">
        <w:rPr>
          <w:sz w:val="28"/>
          <w:szCs w:val="28"/>
        </w:rPr>
        <w:t>днако</w:t>
      </w:r>
      <w:r w:rsidR="0066330D">
        <w:rPr>
          <w:sz w:val="28"/>
          <w:szCs w:val="28"/>
        </w:rPr>
        <w:t>,</w:t>
      </w:r>
      <w:r w:rsidRPr="000F013C">
        <w:rPr>
          <w:sz w:val="28"/>
          <w:szCs w:val="28"/>
        </w:rPr>
        <w:t xml:space="preserve"> количество удовлетворе</w:t>
      </w:r>
      <w:r w:rsidRPr="000F013C">
        <w:rPr>
          <w:sz w:val="28"/>
          <w:szCs w:val="28"/>
        </w:rPr>
        <w:t>н</w:t>
      </w:r>
      <w:r w:rsidRPr="000F013C">
        <w:rPr>
          <w:sz w:val="28"/>
          <w:szCs w:val="28"/>
        </w:rPr>
        <w:t>ных</w:t>
      </w:r>
      <w:r w:rsidR="0066330D">
        <w:rPr>
          <w:sz w:val="28"/>
          <w:szCs w:val="28"/>
        </w:rPr>
        <w:t xml:space="preserve"> по этим</w:t>
      </w:r>
      <w:r w:rsidRPr="000F013C">
        <w:rPr>
          <w:sz w:val="28"/>
          <w:szCs w:val="28"/>
        </w:rPr>
        <w:t xml:space="preserve"> </w:t>
      </w:r>
      <w:r w:rsidR="0066330D">
        <w:rPr>
          <w:sz w:val="28"/>
          <w:szCs w:val="28"/>
        </w:rPr>
        <w:t xml:space="preserve">рынкам </w:t>
      </w:r>
      <w:r w:rsidRPr="000F013C">
        <w:rPr>
          <w:sz w:val="28"/>
          <w:szCs w:val="28"/>
        </w:rPr>
        <w:t xml:space="preserve">более </w:t>
      </w:r>
      <w:r w:rsidR="00E05811">
        <w:rPr>
          <w:sz w:val="28"/>
          <w:szCs w:val="28"/>
        </w:rPr>
        <w:t>70</w:t>
      </w:r>
      <w:r w:rsidRPr="000F013C">
        <w:rPr>
          <w:sz w:val="28"/>
          <w:szCs w:val="28"/>
        </w:rPr>
        <w:t>%</w:t>
      </w:r>
      <w:r w:rsidR="0019292E">
        <w:rPr>
          <w:sz w:val="28"/>
          <w:szCs w:val="28"/>
        </w:rPr>
        <w:t xml:space="preserve">). </w:t>
      </w:r>
      <w:proofErr w:type="gramStart"/>
      <w:r w:rsidR="0019292E">
        <w:rPr>
          <w:sz w:val="28"/>
          <w:szCs w:val="28"/>
        </w:rPr>
        <w:t>О</w:t>
      </w:r>
      <w:r w:rsidRPr="000F013C">
        <w:rPr>
          <w:sz w:val="28"/>
          <w:szCs w:val="28"/>
        </w:rPr>
        <w:t xml:space="preserve">сновная часть опрошенных убеждена, что качество услуг и работ на указанных рынках </w:t>
      </w:r>
      <w:r w:rsidR="00E05811">
        <w:rPr>
          <w:sz w:val="28"/>
          <w:szCs w:val="28"/>
        </w:rPr>
        <w:t>не ухудшил</w:t>
      </w:r>
      <w:r w:rsidR="0019292E">
        <w:rPr>
          <w:sz w:val="28"/>
          <w:szCs w:val="28"/>
        </w:rPr>
        <w:t>о</w:t>
      </w:r>
      <w:r w:rsidR="00E05811">
        <w:rPr>
          <w:sz w:val="28"/>
          <w:szCs w:val="28"/>
        </w:rPr>
        <w:t>сь</w:t>
      </w:r>
      <w:r w:rsidRPr="000F013C">
        <w:rPr>
          <w:sz w:val="28"/>
          <w:szCs w:val="28"/>
        </w:rPr>
        <w:t>.</w:t>
      </w:r>
      <w:proofErr w:type="gramEnd"/>
    </w:p>
    <w:p w:rsidR="00837790" w:rsidRDefault="00070465" w:rsidP="00070465">
      <w:pPr>
        <w:spacing w:line="23" w:lineRule="atLeast"/>
        <w:jc w:val="both"/>
        <w:rPr>
          <w:sz w:val="28"/>
          <w:szCs w:val="28"/>
        </w:rPr>
      </w:pPr>
      <w:r w:rsidRPr="000F013C">
        <w:rPr>
          <w:sz w:val="28"/>
          <w:szCs w:val="28"/>
        </w:rPr>
        <w:t xml:space="preserve">           </w:t>
      </w:r>
      <w:r w:rsidR="0066330D">
        <w:rPr>
          <w:sz w:val="28"/>
          <w:szCs w:val="28"/>
        </w:rPr>
        <w:t>Основная масса опрошенных респондентов</w:t>
      </w:r>
      <w:r w:rsidRPr="000F013C">
        <w:rPr>
          <w:sz w:val="28"/>
          <w:szCs w:val="28"/>
        </w:rPr>
        <w:t xml:space="preserve"> удовлетворен</w:t>
      </w:r>
      <w:r w:rsidR="0066330D">
        <w:rPr>
          <w:sz w:val="28"/>
          <w:szCs w:val="28"/>
        </w:rPr>
        <w:t>а</w:t>
      </w:r>
      <w:r w:rsidRPr="000F013C">
        <w:rPr>
          <w:sz w:val="28"/>
          <w:szCs w:val="28"/>
        </w:rPr>
        <w:t xml:space="preserve"> возможн</w:t>
      </w:r>
      <w:r w:rsidRPr="000F013C">
        <w:rPr>
          <w:sz w:val="28"/>
          <w:szCs w:val="28"/>
        </w:rPr>
        <w:t>о</w:t>
      </w:r>
      <w:r w:rsidRPr="000F013C">
        <w:rPr>
          <w:sz w:val="28"/>
          <w:szCs w:val="28"/>
        </w:rPr>
        <w:t>стью выбора услуг и товаров на исследуемых рынках.</w:t>
      </w:r>
      <w:r w:rsidR="0066330D">
        <w:rPr>
          <w:sz w:val="28"/>
          <w:szCs w:val="28"/>
        </w:rPr>
        <w:t xml:space="preserve"> Наименьшее з</w:t>
      </w:r>
      <w:r w:rsidRPr="000F013C">
        <w:rPr>
          <w:sz w:val="28"/>
          <w:szCs w:val="28"/>
        </w:rPr>
        <w:t xml:space="preserve">начение показателя до </w:t>
      </w:r>
      <w:r w:rsidR="0066330D">
        <w:rPr>
          <w:sz w:val="28"/>
          <w:szCs w:val="28"/>
        </w:rPr>
        <w:t>8</w:t>
      </w:r>
      <w:r w:rsidRPr="000F013C">
        <w:rPr>
          <w:sz w:val="28"/>
          <w:szCs w:val="28"/>
        </w:rPr>
        <w:t>0% наблюдаются в сегменте медицинских услуг</w:t>
      </w:r>
      <w:r w:rsidR="0066330D">
        <w:rPr>
          <w:sz w:val="28"/>
          <w:szCs w:val="28"/>
        </w:rPr>
        <w:t xml:space="preserve"> и услуг д</w:t>
      </w:r>
      <w:r w:rsidR="0066330D">
        <w:rPr>
          <w:sz w:val="28"/>
          <w:szCs w:val="28"/>
        </w:rPr>
        <w:t>о</w:t>
      </w:r>
      <w:r w:rsidR="0066330D">
        <w:rPr>
          <w:sz w:val="28"/>
          <w:szCs w:val="28"/>
        </w:rPr>
        <w:t>полнительного образования детей. Д</w:t>
      </w:r>
      <w:r w:rsidRPr="000F013C">
        <w:rPr>
          <w:sz w:val="28"/>
          <w:szCs w:val="28"/>
        </w:rPr>
        <w:t xml:space="preserve">оля респондентов, убежденных в том, что возможность выбора в течение последних 2-х лет на </w:t>
      </w:r>
      <w:r w:rsidR="0066330D">
        <w:rPr>
          <w:sz w:val="28"/>
          <w:szCs w:val="28"/>
        </w:rPr>
        <w:t xml:space="preserve">исследуемых </w:t>
      </w:r>
      <w:r w:rsidRPr="000F013C">
        <w:rPr>
          <w:sz w:val="28"/>
          <w:szCs w:val="28"/>
        </w:rPr>
        <w:t xml:space="preserve">  ры</w:t>
      </w:r>
      <w:r w:rsidRPr="000F013C">
        <w:rPr>
          <w:sz w:val="28"/>
          <w:szCs w:val="28"/>
        </w:rPr>
        <w:t>н</w:t>
      </w:r>
      <w:r w:rsidRPr="000F013C">
        <w:rPr>
          <w:sz w:val="28"/>
          <w:szCs w:val="28"/>
        </w:rPr>
        <w:t>ках (кроме рынка розничной торговли</w:t>
      </w:r>
      <w:r w:rsidR="0066330D">
        <w:rPr>
          <w:sz w:val="28"/>
          <w:szCs w:val="28"/>
        </w:rPr>
        <w:t>,</w:t>
      </w:r>
      <w:r w:rsidRPr="000F013C">
        <w:rPr>
          <w:sz w:val="28"/>
          <w:szCs w:val="28"/>
        </w:rPr>
        <w:t xml:space="preserve"> производства плодовоовощной пр</w:t>
      </w:r>
      <w:r w:rsidRPr="000F013C">
        <w:rPr>
          <w:sz w:val="28"/>
          <w:szCs w:val="28"/>
        </w:rPr>
        <w:t>о</w:t>
      </w:r>
      <w:r w:rsidRPr="000F013C">
        <w:rPr>
          <w:sz w:val="28"/>
          <w:szCs w:val="28"/>
        </w:rPr>
        <w:t>дукции</w:t>
      </w:r>
      <w:r w:rsidR="0066330D">
        <w:rPr>
          <w:sz w:val="28"/>
          <w:szCs w:val="28"/>
        </w:rPr>
        <w:t>, услуг связи и услуг перевозок пассажиров</w:t>
      </w:r>
      <w:r w:rsidRPr="000F013C">
        <w:rPr>
          <w:sz w:val="28"/>
          <w:szCs w:val="28"/>
        </w:rPr>
        <w:t>) не изменилась, составл</w:t>
      </w:r>
      <w:r w:rsidRPr="000F013C">
        <w:rPr>
          <w:sz w:val="28"/>
          <w:szCs w:val="28"/>
        </w:rPr>
        <w:t>я</w:t>
      </w:r>
      <w:r w:rsidRPr="000F013C">
        <w:rPr>
          <w:sz w:val="28"/>
          <w:szCs w:val="28"/>
        </w:rPr>
        <w:t xml:space="preserve">ет (в зависимости от рынка) – от </w:t>
      </w:r>
      <w:r w:rsidR="0019292E">
        <w:rPr>
          <w:sz w:val="28"/>
          <w:szCs w:val="28"/>
        </w:rPr>
        <w:t>82</w:t>
      </w:r>
      <w:r w:rsidRPr="000F013C">
        <w:rPr>
          <w:sz w:val="28"/>
          <w:szCs w:val="28"/>
        </w:rPr>
        <w:t xml:space="preserve"> % до </w:t>
      </w:r>
      <w:r w:rsidR="0019292E">
        <w:rPr>
          <w:sz w:val="28"/>
          <w:szCs w:val="28"/>
        </w:rPr>
        <w:t>98</w:t>
      </w:r>
      <w:r w:rsidRPr="000F013C">
        <w:rPr>
          <w:sz w:val="28"/>
          <w:szCs w:val="28"/>
        </w:rPr>
        <w:t xml:space="preserve"> %. </w:t>
      </w:r>
      <w:r w:rsidR="00837790">
        <w:rPr>
          <w:sz w:val="28"/>
          <w:szCs w:val="28"/>
        </w:rPr>
        <w:t xml:space="preserve">   </w:t>
      </w:r>
    </w:p>
    <w:p w:rsidR="00070465" w:rsidRPr="000F013C" w:rsidRDefault="00837790" w:rsidP="00070465">
      <w:pPr>
        <w:spacing w:line="23" w:lineRule="atLeast"/>
        <w:jc w:val="both"/>
        <w:rPr>
          <w:rFonts w:ascii="Arial Narrow" w:hAnsi="Arial Narrow"/>
          <w:b/>
          <w:bCs/>
          <w:sz w:val="28"/>
          <w:szCs w:val="28"/>
        </w:rPr>
      </w:pPr>
      <w:r>
        <w:rPr>
          <w:sz w:val="28"/>
          <w:szCs w:val="28"/>
        </w:rPr>
        <w:t xml:space="preserve">            </w:t>
      </w:r>
      <w:r w:rsidR="0019292E">
        <w:rPr>
          <w:sz w:val="28"/>
          <w:szCs w:val="28"/>
        </w:rPr>
        <w:t>41 % потребителей считают, что возможность выбора увеличилась на рынке розничной торговли, 34 % - на рынке перевозок пассажиров наземным транспортом, 27 % - на рынке плодовоовощной продукции, 32 % - на рынке связи.</w:t>
      </w:r>
    </w:p>
    <w:p w:rsidR="00070465" w:rsidRPr="000F013C" w:rsidRDefault="00070465" w:rsidP="00070465">
      <w:pPr>
        <w:spacing w:line="23" w:lineRule="atLeast"/>
        <w:ind w:firstLine="709"/>
        <w:jc w:val="both"/>
        <w:rPr>
          <w:sz w:val="28"/>
          <w:szCs w:val="28"/>
        </w:rPr>
      </w:pPr>
      <w:r w:rsidRPr="000F013C">
        <w:rPr>
          <w:sz w:val="28"/>
          <w:szCs w:val="28"/>
        </w:rPr>
        <w:t>Население  в целом положительно оценивают качество услуг в сфере естественных монополий на территории района. Уровень положительных оценок в зависимости от вида услуг от 8</w:t>
      </w:r>
      <w:r w:rsidR="00DF4133">
        <w:rPr>
          <w:sz w:val="28"/>
          <w:szCs w:val="28"/>
        </w:rPr>
        <w:t>8</w:t>
      </w:r>
      <w:r w:rsidRPr="000F013C">
        <w:rPr>
          <w:sz w:val="28"/>
          <w:szCs w:val="28"/>
        </w:rPr>
        <w:t xml:space="preserve"> до </w:t>
      </w:r>
      <w:r w:rsidR="00DF4133">
        <w:rPr>
          <w:sz w:val="28"/>
          <w:szCs w:val="28"/>
        </w:rPr>
        <w:t>98</w:t>
      </w:r>
      <w:r w:rsidRPr="000F013C">
        <w:rPr>
          <w:sz w:val="28"/>
          <w:szCs w:val="28"/>
        </w:rPr>
        <w:t xml:space="preserve"> %.</w:t>
      </w:r>
    </w:p>
    <w:p w:rsidR="00070465" w:rsidRDefault="00070465" w:rsidP="00070465">
      <w:pPr>
        <w:pStyle w:val="afd"/>
        <w:shd w:val="clear" w:color="auto" w:fill="FFFFFF"/>
        <w:spacing w:after="0" w:line="23" w:lineRule="atLeast"/>
        <w:ind w:left="0" w:firstLine="709"/>
        <w:jc w:val="both"/>
        <w:rPr>
          <w:rFonts w:ascii="Times New Roman" w:hAnsi="Times New Roman"/>
          <w:sz w:val="28"/>
          <w:szCs w:val="28"/>
        </w:rPr>
      </w:pPr>
      <w:r w:rsidRPr="000F013C">
        <w:rPr>
          <w:rFonts w:ascii="Times New Roman" w:hAnsi="Times New Roman"/>
          <w:sz w:val="28"/>
          <w:szCs w:val="28"/>
        </w:rPr>
        <w:lastRenderedPageBreak/>
        <w:t xml:space="preserve">Результаты опросов свидетельствуют </w:t>
      </w:r>
      <w:proofErr w:type="gramStart"/>
      <w:r w:rsidRPr="000F013C">
        <w:rPr>
          <w:rFonts w:ascii="Times New Roman" w:hAnsi="Times New Roman"/>
          <w:sz w:val="28"/>
          <w:szCs w:val="28"/>
        </w:rPr>
        <w:t>о</w:t>
      </w:r>
      <w:proofErr w:type="gramEnd"/>
      <w:r w:rsidRPr="000F013C">
        <w:rPr>
          <w:rFonts w:ascii="Times New Roman" w:hAnsi="Times New Roman"/>
          <w:sz w:val="28"/>
          <w:szCs w:val="28"/>
        </w:rPr>
        <w:t xml:space="preserve"> </w:t>
      </w:r>
      <w:r w:rsidR="00DF4133">
        <w:rPr>
          <w:rFonts w:ascii="Times New Roman" w:hAnsi="Times New Roman"/>
          <w:sz w:val="28"/>
          <w:szCs w:val="28"/>
        </w:rPr>
        <w:t>удовлетворенности</w:t>
      </w:r>
      <w:r w:rsidRPr="000F013C">
        <w:rPr>
          <w:rFonts w:ascii="Times New Roman" w:hAnsi="Times New Roman"/>
          <w:sz w:val="28"/>
          <w:szCs w:val="28"/>
        </w:rPr>
        <w:t xml:space="preserve"> качеством официальной информации о состоянии конкурентной среды на рынках тов</w:t>
      </w:r>
      <w:r w:rsidRPr="000F013C">
        <w:rPr>
          <w:rFonts w:ascii="Times New Roman" w:hAnsi="Times New Roman"/>
          <w:sz w:val="28"/>
          <w:szCs w:val="28"/>
        </w:rPr>
        <w:t>а</w:t>
      </w:r>
      <w:r w:rsidRPr="000F013C">
        <w:rPr>
          <w:rFonts w:ascii="Times New Roman" w:hAnsi="Times New Roman"/>
          <w:sz w:val="28"/>
          <w:szCs w:val="28"/>
        </w:rPr>
        <w:t>ров и услуг</w:t>
      </w:r>
      <w:r w:rsidR="00DF4133">
        <w:rPr>
          <w:rFonts w:ascii="Times New Roman" w:hAnsi="Times New Roman"/>
          <w:sz w:val="28"/>
          <w:szCs w:val="28"/>
        </w:rPr>
        <w:t>.</w:t>
      </w:r>
    </w:p>
    <w:p w:rsidR="00083DAE" w:rsidRPr="00620021" w:rsidRDefault="00083DAE" w:rsidP="00F035E3">
      <w:pPr>
        <w:jc w:val="center"/>
        <w:rPr>
          <w:b/>
          <w:sz w:val="26"/>
          <w:szCs w:val="26"/>
        </w:rPr>
      </w:pPr>
    </w:p>
    <w:p w:rsidR="00AF60A8" w:rsidRPr="00620021" w:rsidRDefault="00AF60A8" w:rsidP="00083DAE">
      <w:pPr>
        <w:jc w:val="center"/>
        <w:rPr>
          <w:b/>
          <w:sz w:val="26"/>
          <w:szCs w:val="26"/>
        </w:rPr>
      </w:pPr>
    </w:p>
    <w:p w:rsidR="00B37406" w:rsidRPr="005E36E7" w:rsidRDefault="00820930" w:rsidP="00820930">
      <w:pPr>
        <w:tabs>
          <w:tab w:val="left" w:pos="1020"/>
        </w:tabs>
        <w:rPr>
          <w:b/>
          <w:i/>
          <w:sz w:val="28"/>
          <w:szCs w:val="28"/>
        </w:rPr>
      </w:pPr>
      <w:r>
        <w:rPr>
          <w:b/>
          <w:sz w:val="26"/>
          <w:szCs w:val="26"/>
        </w:rPr>
        <w:tab/>
      </w:r>
      <w:bookmarkEnd w:id="0"/>
      <w:r w:rsidR="00B37406" w:rsidRPr="005E36E7">
        <w:rPr>
          <w:b/>
          <w:i/>
          <w:sz w:val="28"/>
          <w:szCs w:val="28"/>
          <w:lang w:val="en-US"/>
        </w:rPr>
        <w:t>II</w:t>
      </w:r>
      <w:r w:rsidR="00B37406" w:rsidRPr="005E36E7">
        <w:rPr>
          <w:b/>
          <w:i/>
          <w:sz w:val="28"/>
          <w:szCs w:val="28"/>
        </w:rPr>
        <w:t xml:space="preserve">. </w:t>
      </w:r>
      <w:r w:rsidR="00B925A4" w:rsidRPr="005E36E7">
        <w:rPr>
          <w:b/>
          <w:i/>
          <w:sz w:val="28"/>
          <w:szCs w:val="28"/>
        </w:rPr>
        <w:t>Характеристика</w:t>
      </w:r>
      <w:r w:rsidR="00B37406" w:rsidRPr="005E36E7">
        <w:rPr>
          <w:b/>
          <w:i/>
          <w:sz w:val="28"/>
          <w:szCs w:val="28"/>
        </w:rPr>
        <w:t xml:space="preserve"> социально </w:t>
      </w:r>
      <w:proofErr w:type="gramStart"/>
      <w:r w:rsidR="00B37406" w:rsidRPr="005E36E7">
        <w:rPr>
          <w:b/>
          <w:i/>
          <w:sz w:val="28"/>
          <w:szCs w:val="28"/>
        </w:rPr>
        <w:t>значимых  рынк</w:t>
      </w:r>
      <w:r w:rsidR="00B925A4" w:rsidRPr="005E36E7">
        <w:rPr>
          <w:b/>
          <w:i/>
          <w:sz w:val="28"/>
          <w:szCs w:val="28"/>
        </w:rPr>
        <w:t>ов</w:t>
      </w:r>
      <w:proofErr w:type="gramEnd"/>
      <w:r w:rsidR="00B37406" w:rsidRPr="005E36E7">
        <w:rPr>
          <w:b/>
          <w:i/>
          <w:sz w:val="28"/>
          <w:szCs w:val="28"/>
        </w:rPr>
        <w:t xml:space="preserve"> товаров и услуг </w:t>
      </w:r>
      <w:r w:rsidR="00B978B4" w:rsidRPr="005E36E7">
        <w:rPr>
          <w:b/>
          <w:i/>
          <w:sz w:val="28"/>
          <w:szCs w:val="28"/>
        </w:rPr>
        <w:t>Комаричского муниципального района</w:t>
      </w:r>
    </w:p>
    <w:p w:rsidR="00B37406" w:rsidRPr="005E36E7" w:rsidRDefault="00B37406" w:rsidP="00B37406">
      <w:pPr>
        <w:jc w:val="both"/>
        <w:rPr>
          <w:sz w:val="28"/>
          <w:szCs w:val="28"/>
        </w:rPr>
      </w:pPr>
    </w:p>
    <w:p w:rsidR="00B37406" w:rsidRPr="005E36E7" w:rsidRDefault="00B37406" w:rsidP="00B37406">
      <w:pPr>
        <w:ind w:firstLine="900"/>
        <w:jc w:val="both"/>
        <w:rPr>
          <w:sz w:val="28"/>
          <w:szCs w:val="28"/>
        </w:rPr>
      </w:pPr>
      <w:r w:rsidRPr="005E36E7">
        <w:rPr>
          <w:sz w:val="28"/>
          <w:szCs w:val="28"/>
        </w:rPr>
        <w:t>1. Состояние и развитие  мало</w:t>
      </w:r>
      <w:r w:rsidR="00B925A4" w:rsidRPr="005E36E7">
        <w:rPr>
          <w:sz w:val="28"/>
          <w:szCs w:val="28"/>
        </w:rPr>
        <w:t>го и</w:t>
      </w:r>
      <w:r w:rsidRPr="005E36E7">
        <w:rPr>
          <w:sz w:val="28"/>
          <w:szCs w:val="28"/>
        </w:rPr>
        <w:t xml:space="preserve"> средне</w:t>
      </w:r>
      <w:r w:rsidR="00B925A4" w:rsidRPr="005E36E7">
        <w:rPr>
          <w:sz w:val="28"/>
          <w:szCs w:val="28"/>
        </w:rPr>
        <w:t>го</w:t>
      </w:r>
      <w:r w:rsidRPr="005E36E7">
        <w:rPr>
          <w:sz w:val="28"/>
          <w:szCs w:val="28"/>
        </w:rPr>
        <w:t xml:space="preserve"> бизнес</w:t>
      </w:r>
      <w:r w:rsidR="00B925A4" w:rsidRPr="005E36E7">
        <w:rPr>
          <w:sz w:val="28"/>
          <w:szCs w:val="28"/>
        </w:rPr>
        <w:t>а района</w:t>
      </w:r>
    </w:p>
    <w:p w:rsidR="00B32060" w:rsidRPr="005E36E7" w:rsidRDefault="00B32060" w:rsidP="00B37406">
      <w:pPr>
        <w:ind w:firstLine="900"/>
        <w:jc w:val="both"/>
        <w:rPr>
          <w:sz w:val="28"/>
          <w:szCs w:val="28"/>
        </w:rPr>
      </w:pPr>
    </w:p>
    <w:p w:rsidR="00C07F6D" w:rsidRPr="005E36E7" w:rsidRDefault="001E117E" w:rsidP="00C07F6D">
      <w:pPr>
        <w:ind w:firstLine="709"/>
        <w:rPr>
          <w:sz w:val="28"/>
          <w:szCs w:val="28"/>
        </w:rPr>
      </w:pPr>
      <w:r w:rsidRPr="005E36E7">
        <w:rPr>
          <w:sz w:val="28"/>
          <w:szCs w:val="28"/>
        </w:rPr>
        <w:t xml:space="preserve">По состоянию на 01.01 </w:t>
      </w:r>
      <w:r w:rsidR="00CE19EC" w:rsidRPr="005E36E7">
        <w:rPr>
          <w:sz w:val="28"/>
          <w:szCs w:val="28"/>
        </w:rPr>
        <w:t>201</w:t>
      </w:r>
      <w:r w:rsidR="004B54D7" w:rsidRPr="005E36E7">
        <w:rPr>
          <w:sz w:val="28"/>
          <w:szCs w:val="28"/>
        </w:rPr>
        <w:t>9</w:t>
      </w:r>
      <w:r w:rsidRPr="005E36E7">
        <w:rPr>
          <w:sz w:val="28"/>
          <w:szCs w:val="28"/>
        </w:rPr>
        <w:t xml:space="preserve"> г. в районе зарегистрировано 3</w:t>
      </w:r>
      <w:r w:rsidR="00A819E3" w:rsidRPr="005E36E7">
        <w:rPr>
          <w:sz w:val="28"/>
          <w:szCs w:val="28"/>
        </w:rPr>
        <w:t>34</w:t>
      </w:r>
      <w:r w:rsidRPr="005E36E7">
        <w:rPr>
          <w:sz w:val="28"/>
          <w:szCs w:val="28"/>
        </w:rPr>
        <w:t xml:space="preserve"> субъект</w:t>
      </w:r>
      <w:r w:rsidR="00A819E3" w:rsidRPr="005E36E7">
        <w:rPr>
          <w:sz w:val="28"/>
          <w:szCs w:val="28"/>
        </w:rPr>
        <w:t>а</w:t>
      </w:r>
      <w:r w:rsidR="00A819E3" w:rsidRPr="005E36E7">
        <w:rPr>
          <w:i/>
          <w:sz w:val="28"/>
          <w:szCs w:val="28"/>
        </w:rPr>
        <w:t xml:space="preserve"> </w:t>
      </w:r>
      <w:r w:rsidRPr="005E36E7">
        <w:rPr>
          <w:sz w:val="28"/>
          <w:szCs w:val="28"/>
        </w:rPr>
        <w:t xml:space="preserve"> малого и среднего предпринимательства</w:t>
      </w:r>
      <w:r w:rsidR="00A25EC9" w:rsidRPr="005E36E7">
        <w:rPr>
          <w:sz w:val="28"/>
          <w:szCs w:val="28"/>
        </w:rPr>
        <w:t xml:space="preserve">.  </w:t>
      </w:r>
      <w:proofErr w:type="gramStart"/>
      <w:r w:rsidR="00B37406" w:rsidRPr="005E36E7">
        <w:rPr>
          <w:sz w:val="28"/>
          <w:szCs w:val="28"/>
        </w:rPr>
        <w:t xml:space="preserve">Количество зарегистрированных субъектов малого и среднего предпринимательства </w:t>
      </w:r>
      <w:r w:rsidR="00B62424" w:rsidRPr="005E36E7">
        <w:rPr>
          <w:sz w:val="28"/>
          <w:szCs w:val="28"/>
        </w:rPr>
        <w:t xml:space="preserve">за прошедший год </w:t>
      </w:r>
      <w:r w:rsidR="00B37406" w:rsidRPr="005E36E7">
        <w:rPr>
          <w:sz w:val="28"/>
          <w:szCs w:val="28"/>
        </w:rPr>
        <w:t>увел</w:t>
      </w:r>
      <w:r w:rsidR="00B37406" w:rsidRPr="005E36E7">
        <w:rPr>
          <w:sz w:val="28"/>
          <w:szCs w:val="28"/>
        </w:rPr>
        <w:t>и</w:t>
      </w:r>
      <w:r w:rsidR="00B37406" w:rsidRPr="005E36E7">
        <w:rPr>
          <w:sz w:val="28"/>
          <w:szCs w:val="28"/>
        </w:rPr>
        <w:t>чилось</w:t>
      </w:r>
      <w:r w:rsidR="00B62424" w:rsidRPr="005E36E7">
        <w:rPr>
          <w:sz w:val="28"/>
          <w:szCs w:val="28"/>
        </w:rPr>
        <w:t xml:space="preserve"> </w:t>
      </w:r>
      <w:r w:rsidR="00A25EC9" w:rsidRPr="005E36E7">
        <w:rPr>
          <w:sz w:val="28"/>
          <w:szCs w:val="28"/>
        </w:rPr>
        <w:t>на</w:t>
      </w:r>
      <w:r w:rsidR="00B62424" w:rsidRPr="005E36E7">
        <w:rPr>
          <w:sz w:val="28"/>
          <w:szCs w:val="28"/>
        </w:rPr>
        <w:t xml:space="preserve"> </w:t>
      </w:r>
      <w:r w:rsidR="001B5F6F" w:rsidRPr="005E36E7">
        <w:rPr>
          <w:sz w:val="28"/>
          <w:szCs w:val="28"/>
        </w:rPr>
        <w:t>109</w:t>
      </w:r>
      <w:r w:rsidR="00B62424" w:rsidRPr="005E36E7">
        <w:rPr>
          <w:sz w:val="28"/>
          <w:szCs w:val="28"/>
        </w:rPr>
        <w:t xml:space="preserve"> %</w:t>
      </w:r>
      <w:r w:rsidR="00446821" w:rsidRPr="005E36E7">
        <w:rPr>
          <w:sz w:val="28"/>
          <w:szCs w:val="28"/>
        </w:rPr>
        <w:t>.</w:t>
      </w:r>
      <w:r w:rsidR="000C01D3" w:rsidRPr="005E36E7">
        <w:rPr>
          <w:sz w:val="28"/>
          <w:szCs w:val="28"/>
        </w:rPr>
        <w:t xml:space="preserve"> Отраслевое распределение малых и средних предприятий характеризуется высокой долей предприятий сельского хозяйства – 4</w:t>
      </w:r>
      <w:r w:rsidR="00A2508C" w:rsidRPr="005E36E7">
        <w:rPr>
          <w:sz w:val="28"/>
          <w:szCs w:val="28"/>
        </w:rPr>
        <w:t>1</w:t>
      </w:r>
      <w:r w:rsidR="000C01D3" w:rsidRPr="005E36E7">
        <w:rPr>
          <w:sz w:val="28"/>
          <w:szCs w:val="28"/>
        </w:rPr>
        <w:t xml:space="preserve"> %, и розничной</w:t>
      </w:r>
      <w:r w:rsidR="00A2508C" w:rsidRPr="005E36E7">
        <w:rPr>
          <w:sz w:val="28"/>
          <w:szCs w:val="28"/>
        </w:rPr>
        <w:t xml:space="preserve"> и оптовой</w:t>
      </w:r>
      <w:r w:rsidR="000C01D3" w:rsidRPr="005E36E7">
        <w:rPr>
          <w:sz w:val="28"/>
          <w:szCs w:val="28"/>
        </w:rPr>
        <w:t xml:space="preserve"> торговли – </w:t>
      </w:r>
      <w:r w:rsidR="00A2508C" w:rsidRPr="005E36E7">
        <w:rPr>
          <w:sz w:val="28"/>
          <w:szCs w:val="28"/>
        </w:rPr>
        <w:t>20</w:t>
      </w:r>
      <w:r w:rsidR="000C01D3" w:rsidRPr="005E36E7">
        <w:rPr>
          <w:sz w:val="28"/>
          <w:szCs w:val="28"/>
        </w:rPr>
        <w:t xml:space="preserve"> %</w:t>
      </w:r>
      <w:r w:rsidR="00B62424" w:rsidRPr="005E36E7">
        <w:rPr>
          <w:sz w:val="28"/>
          <w:szCs w:val="28"/>
        </w:rPr>
        <w:t>.</w:t>
      </w:r>
      <w:r w:rsidR="000C01D3" w:rsidRPr="005E36E7">
        <w:rPr>
          <w:sz w:val="28"/>
          <w:szCs w:val="28"/>
        </w:rPr>
        <w:t xml:space="preserve"> Численность индивидуальных пре</w:t>
      </w:r>
      <w:r w:rsidR="000C01D3" w:rsidRPr="005E36E7">
        <w:rPr>
          <w:sz w:val="28"/>
          <w:szCs w:val="28"/>
        </w:rPr>
        <w:t>д</w:t>
      </w:r>
      <w:r w:rsidR="000C01D3" w:rsidRPr="005E36E7">
        <w:rPr>
          <w:sz w:val="28"/>
          <w:szCs w:val="28"/>
        </w:rPr>
        <w:t>принимателей за 201</w:t>
      </w:r>
      <w:r w:rsidR="00A2508C" w:rsidRPr="005E36E7">
        <w:rPr>
          <w:sz w:val="28"/>
          <w:szCs w:val="28"/>
        </w:rPr>
        <w:t>8</w:t>
      </w:r>
      <w:r w:rsidR="000C01D3" w:rsidRPr="005E36E7">
        <w:rPr>
          <w:sz w:val="28"/>
          <w:szCs w:val="28"/>
        </w:rPr>
        <w:t xml:space="preserve"> год увеличилась на </w:t>
      </w:r>
      <w:r w:rsidR="00A2508C" w:rsidRPr="005E36E7">
        <w:rPr>
          <w:sz w:val="28"/>
          <w:szCs w:val="28"/>
        </w:rPr>
        <w:t>9</w:t>
      </w:r>
      <w:r w:rsidR="000C01D3" w:rsidRPr="005E36E7">
        <w:rPr>
          <w:sz w:val="28"/>
          <w:szCs w:val="28"/>
        </w:rPr>
        <w:t xml:space="preserve"> %, составив 29</w:t>
      </w:r>
      <w:r w:rsidR="00A2508C" w:rsidRPr="005E36E7">
        <w:rPr>
          <w:sz w:val="28"/>
          <w:szCs w:val="28"/>
        </w:rPr>
        <w:t>0</w:t>
      </w:r>
      <w:r w:rsidR="000C01D3" w:rsidRPr="005E36E7">
        <w:rPr>
          <w:sz w:val="28"/>
          <w:szCs w:val="28"/>
        </w:rPr>
        <w:t xml:space="preserve"> чел., из них </w:t>
      </w:r>
      <w:r w:rsidR="009C1AE1" w:rsidRPr="005E36E7">
        <w:rPr>
          <w:sz w:val="28"/>
          <w:szCs w:val="28"/>
        </w:rPr>
        <w:t>41</w:t>
      </w:r>
      <w:r w:rsidR="000C01D3" w:rsidRPr="005E36E7">
        <w:rPr>
          <w:sz w:val="28"/>
          <w:szCs w:val="28"/>
        </w:rPr>
        <w:t xml:space="preserve"> % по виду хозяйственной деятельности относятся к розничной торговле</w:t>
      </w:r>
      <w:r w:rsidR="009C1AE1" w:rsidRPr="005E36E7">
        <w:rPr>
          <w:sz w:val="28"/>
          <w:szCs w:val="28"/>
        </w:rPr>
        <w:t>, 30 % -деятельность грузового и легкового</w:t>
      </w:r>
      <w:proofErr w:type="gramEnd"/>
      <w:r w:rsidR="009C1AE1" w:rsidRPr="005E36E7">
        <w:rPr>
          <w:sz w:val="28"/>
          <w:szCs w:val="28"/>
        </w:rPr>
        <w:t xml:space="preserve"> </w:t>
      </w:r>
      <w:r w:rsidR="002552C2" w:rsidRPr="005E36E7">
        <w:rPr>
          <w:sz w:val="28"/>
          <w:szCs w:val="28"/>
        </w:rPr>
        <w:t>авто</w:t>
      </w:r>
      <w:r w:rsidR="009C1AE1" w:rsidRPr="005E36E7">
        <w:rPr>
          <w:sz w:val="28"/>
          <w:szCs w:val="28"/>
        </w:rPr>
        <w:t>транспорта</w:t>
      </w:r>
      <w:r w:rsidR="000C01D3" w:rsidRPr="005E36E7">
        <w:rPr>
          <w:sz w:val="28"/>
          <w:szCs w:val="28"/>
        </w:rPr>
        <w:t>.</w:t>
      </w:r>
      <w:r w:rsidR="00B62424" w:rsidRPr="005E36E7">
        <w:rPr>
          <w:sz w:val="28"/>
          <w:szCs w:val="28"/>
        </w:rPr>
        <w:t xml:space="preserve"> </w:t>
      </w:r>
    </w:p>
    <w:p w:rsidR="00B37406" w:rsidRPr="005E36E7" w:rsidRDefault="00B925A4" w:rsidP="00B925A4">
      <w:pPr>
        <w:jc w:val="both"/>
        <w:rPr>
          <w:sz w:val="28"/>
          <w:szCs w:val="28"/>
        </w:rPr>
      </w:pPr>
      <w:r w:rsidRPr="005E36E7">
        <w:rPr>
          <w:sz w:val="28"/>
          <w:szCs w:val="28"/>
        </w:rPr>
        <w:t xml:space="preserve">          </w:t>
      </w:r>
      <w:r w:rsidR="00B62424" w:rsidRPr="005E36E7">
        <w:rPr>
          <w:sz w:val="28"/>
          <w:szCs w:val="28"/>
        </w:rPr>
        <w:t>Ч</w:t>
      </w:r>
      <w:r w:rsidR="00B37406" w:rsidRPr="005E36E7">
        <w:rPr>
          <w:sz w:val="28"/>
          <w:szCs w:val="28"/>
        </w:rPr>
        <w:t>исло занятых</w:t>
      </w:r>
      <w:r w:rsidR="000C01D3" w:rsidRPr="005E36E7">
        <w:rPr>
          <w:sz w:val="28"/>
          <w:szCs w:val="28"/>
        </w:rPr>
        <w:t xml:space="preserve"> в сфере малого и среднего бизнеса</w:t>
      </w:r>
      <w:r w:rsidR="00B62424" w:rsidRPr="005E36E7">
        <w:rPr>
          <w:sz w:val="28"/>
          <w:szCs w:val="28"/>
        </w:rPr>
        <w:t xml:space="preserve"> </w:t>
      </w:r>
      <w:r w:rsidR="003A758A" w:rsidRPr="005E36E7">
        <w:rPr>
          <w:sz w:val="28"/>
          <w:szCs w:val="28"/>
        </w:rPr>
        <w:t>свыше</w:t>
      </w:r>
      <w:r w:rsidR="00B62424" w:rsidRPr="005E36E7">
        <w:rPr>
          <w:sz w:val="28"/>
          <w:szCs w:val="28"/>
        </w:rPr>
        <w:t xml:space="preserve"> 1,</w:t>
      </w:r>
      <w:r w:rsidR="00603F79" w:rsidRPr="005E36E7">
        <w:rPr>
          <w:sz w:val="28"/>
          <w:szCs w:val="28"/>
        </w:rPr>
        <w:t>1</w:t>
      </w:r>
      <w:r w:rsidR="00B37406" w:rsidRPr="005E36E7">
        <w:rPr>
          <w:sz w:val="28"/>
          <w:szCs w:val="28"/>
        </w:rPr>
        <w:t xml:space="preserve"> тыс</w:t>
      </w:r>
      <w:r w:rsidR="00B62424" w:rsidRPr="005E36E7">
        <w:rPr>
          <w:sz w:val="28"/>
          <w:szCs w:val="28"/>
        </w:rPr>
        <w:t>. чел</w:t>
      </w:r>
      <w:r w:rsidR="00B62424" w:rsidRPr="005E36E7">
        <w:rPr>
          <w:sz w:val="28"/>
          <w:szCs w:val="28"/>
        </w:rPr>
        <w:t>о</w:t>
      </w:r>
      <w:r w:rsidR="00B62424" w:rsidRPr="005E36E7">
        <w:rPr>
          <w:sz w:val="28"/>
          <w:szCs w:val="28"/>
        </w:rPr>
        <w:t>век</w:t>
      </w:r>
      <w:r w:rsidR="000C01D3" w:rsidRPr="005E36E7">
        <w:rPr>
          <w:sz w:val="28"/>
          <w:szCs w:val="28"/>
        </w:rPr>
        <w:t>, 14,</w:t>
      </w:r>
      <w:r w:rsidR="002964C4" w:rsidRPr="005E36E7">
        <w:rPr>
          <w:sz w:val="28"/>
          <w:szCs w:val="28"/>
        </w:rPr>
        <w:t>5</w:t>
      </w:r>
      <w:r w:rsidR="000C01D3" w:rsidRPr="005E36E7">
        <w:rPr>
          <w:sz w:val="28"/>
          <w:szCs w:val="28"/>
        </w:rPr>
        <w:t xml:space="preserve"> % в  общей численности занятых в районе.</w:t>
      </w:r>
      <w:r w:rsidR="00B37406" w:rsidRPr="005E36E7">
        <w:rPr>
          <w:sz w:val="28"/>
          <w:szCs w:val="28"/>
        </w:rPr>
        <w:t xml:space="preserve"> Оборот организаций м</w:t>
      </w:r>
      <w:r w:rsidR="00B37406" w:rsidRPr="005E36E7">
        <w:rPr>
          <w:sz w:val="28"/>
          <w:szCs w:val="28"/>
        </w:rPr>
        <w:t>а</w:t>
      </w:r>
      <w:r w:rsidR="00B37406" w:rsidRPr="005E36E7">
        <w:rPr>
          <w:sz w:val="28"/>
          <w:szCs w:val="28"/>
        </w:rPr>
        <w:t>лого и среднего предпринимательства в 201</w:t>
      </w:r>
      <w:r w:rsidR="00DC0752" w:rsidRPr="005E36E7">
        <w:rPr>
          <w:sz w:val="28"/>
          <w:szCs w:val="28"/>
        </w:rPr>
        <w:t>8</w:t>
      </w:r>
      <w:r w:rsidR="00B37406" w:rsidRPr="005E36E7">
        <w:rPr>
          <w:sz w:val="28"/>
          <w:szCs w:val="28"/>
        </w:rPr>
        <w:t xml:space="preserve"> году</w:t>
      </w:r>
      <w:r w:rsidR="00B62424" w:rsidRPr="005E36E7">
        <w:rPr>
          <w:sz w:val="28"/>
          <w:szCs w:val="28"/>
        </w:rPr>
        <w:t xml:space="preserve"> по предварительной оце</w:t>
      </w:r>
      <w:r w:rsidR="00B62424" w:rsidRPr="005E36E7">
        <w:rPr>
          <w:sz w:val="28"/>
          <w:szCs w:val="28"/>
        </w:rPr>
        <w:t>н</w:t>
      </w:r>
      <w:r w:rsidR="00B62424" w:rsidRPr="005E36E7">
        <w:rPr>
          <w:sz w:val="28"/>
          <w:szCs w:val="28"/>
        </w:rPr>
        <w:t>ке</w:t>
      </w:r>
      <w:r w:rsidR="00B37406" w:rsidRPr="005E36E7">
        <w:rPr>
          <w:sz w:val="28"/>
          <w:szCs w:val="28"/>
        </w:rPr>
        <w:t xml:space="preserve"> </w:t>
      </w:r>
      <w:r w:rsidR="00B62424" w:rsidRPr="005E36E7">
        <w:rPr>
          <w:sz w:val="28"/>
          <w:szCs w:val="28"/>
        </w:rPr>
        <w:t>составил</w:t>
      </w:r>
      <w:r w:rsidR="00B37406" w:rsidRPr="005E36E7">
        <w:rPr>
          <w:sz w:val="28"/>
          <w:szCs w:val="28"/>
        </w:rPr>
        <w:t xml:space="preserve"> </w:t>
      </w:r>
      <w:r w:rsidR="002B5007">
        <w:rPr>
          <w:sz w:val="28"/>
          <w:szCs w:val="28"/>
        </w:rPr>
        <w:t xml:space="preserve">981 </w:t>
      </w:r>
      <w:r w:rsidR="00B37406" w:rsidRPr="005E36E7">
        <w:rPr>
          <w:sz w:val="28"/>
          <w:szCs w:val="28"/>
        </w:rPr>
        <w:t>мл</w:t>
      </w:r>
      <w:r w:rsidR="00B62424" w:rsidRPr="005E36E7">
        <w:rPr>
          <w:sz w:val="28"/>
          <w:szCs w:val="28"/>
        </w:rPr>
        <w:t>н.</w:t>
      </w:r>
      <w:r w:rsidR="00B37406" w:rsidRPr="005E36E7">
        <w:rPr>
          <w:sz w:val="28"/>
          <w:szCs w:val="28"/>
        </w:rPr>
        <w:t xml:space="preserve"> рублей,</w:t>
      </w:r>
      <w:r w:rsidR="00577AD2" w:rsidRPr="005E36E7">
        <w:rPr>
          <w:sz w:val="28"/>
          <w:szCs w:val="28"/>
        </w:rPr>
        <w:t xml:space="preserve"> с темпом роста около </w:t>
      </w:r>
      <w:r w:rsidR="00BA240B" w:rsidRPr="005E36E7">
        <w:rPr>
          <w:sz w:val="28"/>
          <w:szCs w:val="28"/>
        </w:rPr>
        <w:t>8</w:t>
      </w:r>
      <w:r w:rsidR="00577AD2" w:rsidRPr="005E36E7">
        <w:rPr>
          <w:sz w:val="28"/>
          <w:szCs w:val="28"/>
        </w:rPr>
        <w:t xml:space="preserve"> %.</w:t>
      </w:r>
      <w:r w:rsidR="00577AD2" w:rsidRPr="005E36E7">
        <w:rPr>
          <w:i/>
          <w:sz w:val="28"/>
          <w:szCs w:val="28"/>
        </w:rPr>
        <w:t xml:space="preserve"> </w:t>
      </w:r>
      <w:r w:rsidR="00B1384F" w:rsidRPr="005E36E7">
        <w:rPr>
          <w:sz w:val="28"/>
          <w:szCs w:val="28"/>
        </w:rPr>
        <w:t>Объем налоговых и неналоговых платежей в консолидированный бюджет по данному кругу предприятий составил 27,5 млн. рублей.</w:t>
      </w:r>
    </w:p>
    <w:p w:rsidR="005B2231" w:rsidRPr="005E36E7" w:rsidRDefault="005B2231" w:rsidP="00B925A4">
      <w:pPr>
        <w:jc w:val="both"/>
        <w:rPr>
          <w:b/>
          <w:sz w:val="28"/>
          <w:szCs w:val="28"/>
        </w:rPr>
      </w:pPr>
    </w:p>
    <w:p w:rsidR="00C07F6D" w:rsidRPr="005E36E7" w:rsidRDefault="006E3586" w:rsidP="001478D3">
      <w:pPr>
        <w:ind w:firstLine="709"/>
        <w:jc w:val="both"/>
        <w:rPr>
          <w:sz w:val="28"/>
          <w:szCs w:val="28"/>
        </w:rPr>
      </w:pPr>
      <w:r w:rsidRPr="005E36E7">
        <w:rPr>
          <w:sz w:val="28"/>
          <w:szCs w:val="28"/>
        </w:rPr>
        <w:t>Мероприятия по поддержке малого и среднего предпринимательства направлены на формирование благоприятного предпринимательского клим</w:t>
      </w:r>
      <w:r w:rsidRPr="005E36E7">
        <w:rPr>
          <w:sz w:val="28"/>
          <w:szCs w:val="28"/>
        </w:rPr>
        <w:t>а</w:t>
      </w:r>
      <w:r w:rsidRPr="005E36E7">
        <w:rPr>
          <w:sz w:val="28"/>
          <w:szCs w:val="28"/>
        </w:rPr>
        <w:t>та.</w:t>
      </w:r>
      <w:r w:rsidR="00C07F6D" w:rsidRPr="005E36E7">
        <w:rPr>
          <w:sz w:val="28"/>
          <w:szCs w:val="28"/>
        </w:rPr>
        <w:t xml:space="preserve">  Муниципальная поддержка малого и среднего предпринимательства  района базируется на нормах федерального и регионального законодательс</w:t>
      </w:r>
      <w:r w:rsidR="00C07F6D" w:rsidRPr="005E36E7">
        <w:rPr>
          <w:sz w:val="28"/>
          <w:szCs w:val="28"/>
        </w:rPr>
        <w:t>т</w:t>
      </w:r>
      <w:r w:rsidR="00C07F6D" w:rsidRPr="005E36E7">
        <w:rPr>
          <w:sz w:val="28"/>
          <w:szCs w:val="28"/>
        </w:rPr>
        <w:t>ва и реализуется через региональные программы и муниципальную подпр</w:t>
      </w:r>
      <w:r w:rsidR="00C07F6D" w:rsidRPr="005E36E7">
        <w:rPr>
          <w:sz w:val="28"/>
          <w:szCs w:val="28"/>
        </w:rPr>
        <w:t>о</w:t>
      </w:r>
      <w:r w:rsidR="00C07F6D" w:rsidRPr="005E36E7">
        <w:rPr>
          <w:sz w:val="28"/>
          <w:szCs w:val="28"/>
        </w:rPr>
        <w:t>грамму «Поддержка и развитие малого и среднего предпринимательства в Комаричском муниципальном районе» (2016-202</w:t>
      </w:r>
      <w:r w:rsidR="004D712E" w:rsidRPr="005E36E7">
        <w:rPr>
          <w:sz w:val="28"/>
          <w:szCs w:val="28"/>
        </w:rPr>
        <w:t>0</w:t>
      </w:r>
      <w:r w:rsidR="00C07F6D" w:rsidRPr="005E36E7">
        <w:rPr>
          <w:sz w:val="28"/>
          <w:szCs w:val="28"/>
        </w:rPr>
        <w:t xml:space="preserve"> гг</w:t>
      </w:r>
      <w:r w:rsidR="009530B3" w:rsidRPr="005E36E7">
        <w:rPr>
          <w:sz w:val="28"/>
          <w:szCs w:val="28"/>
        </w:rPr>
        <w:t>.</w:t>
      </w:r>
      <w:r w:rsidR="00C07F6D" w:rsidRPr="005E36E7">
        <w:rPr>
          <w:sz w:val="28"/>
          <w:szCs w:val="28"/>
        </w:rPr>
        <w:t>)», утвержденную п</w:t>
      </w:r>
      <w:r w:rsidR="00C07F6D" w:rsidRPr="005E36E7">
        <w:rPr>
          <w:sz w:val="28"/>
          <w:szCs w:val="28"/>
        </w:rPr>
        <w:t>о</w:t>
      </w:r>
      <w:r w:rsidR="00C07F6D" w:rsidRPr="005E36E7">
        <w:rPr>
          <w:sz w:val="28"/>
          <w:szCs w:val="28"/>
        </w:rPr>
        <w:t xml:space="preserve">становлением администрации Комаричского муниципального района  от </w:t>
      </w:r>
      <w:r w:rsidR="00DE1208" w:rsidRPr="005E36E7">
        <w:rPr>
          <w:sz w:val="28"/>
          <w:szCs w:val="28"/>
        </w:rPr>
        <w:t>29</w:t>
      </w:r>
      <w:r w:rsidR="00C07F6D" w:rsidRPr="005E36E7">
        <w:rPr>
          <w:sz w:val="28"/>
          <w:szCs w:val="28"/>
        </w:rPr>
        <w:t>.</w:t>
      </w:r>
      <w:r w:rsidR="00DE1208" w:rsidRPr="005E36E7">
        <w:rPr>
          <w:sz w:val="28"/>
          <w:szCs w:val="28"/>
        </w:rPr>
        <w:t>12</w:t>
      </w:r>
      <w:r w:rsidR="00C07F6D" w:rsidRPr="005E36E7">
        <w:rPr>
          <w:sz w:val="28"/>
          <w:szCs w:val="28"/>
        </w:rPr>
        <w:t xml:space="preserve">.2015г. № </w:t>
      </w:r>
      <w:r w:rsidR="00DE1208" w:rsidRPr="005E36E7">
        <w:rPr>
          <w:sz w:val="28"/>
          <w:szCs w:val="28"/>
        </w:rPr>
        <w:t>680</w:t>
      </w:r>
      <w:r w:rsidR="00C07F6D" w:rsidRPr="005E36E7">
        <w:rPr>
          <w:sz w:val="28"/>
          <w:szCs w:val="28"/>
        </w:rPr>
        <w:t>.</w:t>
      </w:r>
    </w:p>
    <w:p w:rsidR="008E0901" w:rsidRPr="005E36E7" w:rsidRDefault="00C07F6D" w:rsidP="008E0901">
      <w:pPr>
        <w:ind w:firstLine="709"/>
        <w:jc w:val="both"/>
        <w:rPr>
          <w:sz w:val="28"/>
          <w:szCs w:val="28"/>
        </w:rPr>
      </w:pPr>
      <w:r w:rsidRPr="005E36E7">
        <w:rPr>
          <w:sz w:val="28"/>
          <w:szCs w:val="28"/>
        </w:rPr>
        <w:t>Администрация района оказывает представителям малого бизнеса и</w:t>
      </w:r>
      <w:r w:rsidRPr="005E36E7">
        <w:rPr>
          <w:sz w:val="28"/>
          <w:szCs w:val="28"/>
        </w:rPr>
        <w:t>н</w:t>
      </w:r>
      <w:r w:rsidRPr="005E36E7">
        <w:rPr>
          <w:sz w:val="28"/>
          <w:szCs w:val="28"/>
        </w:rPr>
        <w:t xml:space="preserve">формационную, консультационную и организационную поддержку. </w:t>
      </w:r>
      <w:r w:rsidR="008E0901" w:rsidRPr="005E36E7">
        <w:rPr>
          <w:sz w:val="28"/>
          <w:szCs w:val="28"/>
        </w:rPr>
        <w:t>Разраб</w:t>
      </w:r>
      <w:r w:rsidR="008E0901" w:rsidRPr="005E36E7">
        <w:rPr>
          <w:sz w:val="28"/>
          <w:szCs w:val="28"/>
        </w:rPr>
        <w:t>о</w:t>
      </w:r>
      <w:r w:rsidR="008E0901" w:rsidRPr="005E36E7">
        <w:rPr>
          <w:sz w:val="28"/>
          <w:szCs w:val="28"/>
        </w:rPr>
        <w:t>тан и утвержден административный регламент по предоставлению муниц</w:t>
      </w:r>
      <w:r w:rsidR="008E0901" w:rsidRPr="005E36E7">
        <w:rPr>
          <w:sz w:val="28"/>
          <w:szCs w:val="28"/>
        </w:rPr>
        <w:t>и</w:t>
      </w:r>
      <w:r w:rsidR="008E0901" w:rsidRPr="005E36E7">
        <w:rPr>
          <w:sz w:val="28"/>
          <w:szCs w:val="28"/>
        </w:rPr>
        <w:t>пальной услуги «Оказание консультационной, организационной поддержки субъектам малого и среднего предпринимательства (Постановление админ</w:t>
      </w:r>
      <w:r w:rsidR="008E0901" w:rsidRPr="005E36E7">
        <w:rPr>
          <w:sz w:val="28"/>
          <w:szCs w:val="28"/>
        </w:rPr>
        <w:t>и</w:t>
      </w:r>
      <w:r w:rsidR="008E0901" w:rsidRPr="005E36E7">
        <w:rPr>
          <w:sz w:val="28"/>
          <w:szCs w:val="28"/>
        </w:rPr>
        <w:t>страции Комаричского муниципального района от 06.10.2009г. № 569).</w:t>
      </w:r>
    </w:p>
    <w:p w:rsidR="00C07F6D" w:rsidRPr="005E36E7" w:rsidRDefault="00C07F6D" w:rsidP="001478D3">
      <w:pPr>
        <w:ind w:firstLine="709"/>
        <w:jc w:val="both"/>
        <w:rPr>
          <w:sz w:val="28"/>
          <w:szCs w:val="28"/>
        </w:rPr>
      </w:pPr>
      <w:proofErr w:type="gramStart"/>
      <w:r w:rsidRPr="005E36E7">
        <w:rPr>
          <w:sz w:val="28"/>
          <w:szCs w:val="28"/>
        </w:rPr>
        <w:t>В поддержку субъектов малого бизнеса на официальном сайте админ</w:t>
      </w:r>
      <w:r w:rsidRPr="005E36E7">
        <w:rPr>
          <w:sz w:val="28"/>
          <w:szCs w:val="28"/>
        </w:rPr>
        <w:t>и</w:t>
      </w:r>
      <w:r w:rsidRPr="005E36E7">
        <w:rPr>
          <w:sz w:val="28"/>
          <w:szCs w:val="28"/>
        </w:rPr>
        <w:t xml:space="preserve">страции района  создан </w:t>
      </w:r>
      <w:r w:rsidR="00CE19EC" w:rsidRPr="005E36E7">
        <w:rPr>
          <w:sz w:val="28"/>
          <w:szCs w:val="28"/>
        </w:rPr>
        <w:t>под</w:t>
      </w:r>
      <w:r w:rsidRPr="005E36E7">
        <w:rPr>
          <w:sz w:val="28"/>
          <w:szCs w:val="28"/>
        </w:rPr>
        <w:t xml:space="preserve">раздел «Малый бизнес»,  в котором размещаются нормативно-правовые документы, касающиеся  сферы предпринимательства,  информация о конкурсах, семинарах и выставках, о формах господдержки </w:t>
      </w:r>
      <w:r w:rsidRPr="005E36E7">
        <w:rPr>
          <w:sz w:val="28"/>
          <w:szCs w:val="28"/>
        </w:rPr>
        <w:lastRenderedPageBreak/>
        <w:t>предпринимательства и  др.    В  201</w:t>
      </w:r>
      <w:r w:rsidR="00BD7653" w:rsidRPr="005E36E7">
        <w:rPr>
          <w:sz w:val="28"/>
          <w:szCs w:val="28"/>
        </w:rPr>
        <w:t>8</w:t>
      </w:r>
      <w:r w:rsidRPr="005E36E7">
        <w:rPr>
          <w:sz w:val="28"/>
          <w:szCs w:val="28"/>
        </w:rPr>
        <w:t xml:space="preserve"> году проведено 4 совещания с предст</w:t>
      </w:r>
      <w:r w:rsidRPr="005E36E7">
        <w:rPr>
          <w:sz w:val="28"/>
          <w:szCs w:val="28"/>
        </w:rPr>
        <w:t>а</w:t>
      </w:r>
      <w:r w:rsidRPr="005E36E7">
        <w:rPr>
          <w:sz w:val="28"/>
          <w:szCs w:val="28"/>
        </w:rPr>
        <w:t>вителями малого  бизнеса с участием служб района, на которых до предст</w:t>
      </w:r>
      <w:r w:rsidRPr="005E36E7">
        <w:rPr>
          <w:sz w:val="28"/>
          <w:szCs w:val="28"/>
        </w:rPr>
        <w:t>а</w:t>
      </w:r>
      <w:r w:rsidRPr="005E36E7">
        <w:rPr>
          <w:sz w:val="28"/>
          <w:szCs w:val="28"/>
        </w:rPr>
        <w:t>вителей малого бизнеса доводятся нормы действующего законодательства, даются разъяснения</w:t>
      </w:r>
      <w:proofErr w:type="gramEnd"/>
      <w:r w:rsidRPr="005E36E7">
        <w:rPr>
          <w:sz w:val="28"/>
          <w:szCs w:val="28"/>
        </w:rPr>
        <w:t>, рассматриваются вопросы развития и поддержки пре</w:t>
      </w:r>
      <w:r w:rsidRPr="005E36E7">
        <w:rPr>
          <w:sz w:val="28"/>
          <w:szCs w:val="28"/>
        </w:rPr>
        <w:t>д</w:t>
      </w:r>
      <w:r w:rsidRPr="005E36E7">
        <w:rPr>
          <w:sz w:val="28"/>
          <w:szCs w:val="28"/>
        </w:rPr>
        <w:t>принимательства в  виде конкретных предложений</w:t>
      </w:r>
      <w:r w:rsidR="0011111B" w:rsidRPr="005E36E7">
        <w:rPr>
          <w:sz w:val="28"/>
          <w:szCs w:val="28"/>
        </w:rPr>
        <w:t xml:space="preserve">, </w:t>
      </w:r>
      <w:r w:rsidRPr="005E36E7">
        <w:rPr>
          <w:sz w:val="28"/>
          <w:szCs w:val="28"/>
        </w:rPr>
        <w:t xml:space="preserve">проведено 2 заседания Совета по поддержке малого предпринимательства. </w:t>
      </w:r>
    </w:p>
    <w:p w:rsidR="00C07F6D" w:rsidRPr="005E36E7" w:rsidRDefault="00C07F6D" w:rsidP="001478D3">
      <w:pPr>
        <w:ind w:firstLine="709"/>
        <w:jc w:val="both"/>
        <w:rPr>
          <w:sz w:val="28"/>
          <w:szCs w:val="28"/>
        </w:rPr>
      </w:pPr>
      <w:r w:rsidRPr="005E36E7">
        <w:rPr>
          <w:sz w:val="28"/>
          <w:szCs w:val="28"/>
        </w:rPr>
        <w:t>Для решения проблем в сфере малого предпринимательства, создания оптимальных условий для его развития и увеличения числа, занятых в этой области в районе создана комиссия по устранению административных барь</w:t>
      </w:r>
      <w:r w:rsidRPr="005E36E7">
        <w:rPr>
          <w:sz w:val="28"/>
          <w:szCs w:val="28"/>
        </w:rPr>
        <w:t>е</w:t>
      </w:r>
      <w:r w:rsidRPr="005E36E7">
        <w:rPr>
          <w:sz w:val="28"/>
          <w:szCs w:val="28"/>
        </w:rPr>
        <w:t xml:space="preserve">ров при развитии малого предпринимательства.     </w:t>
      </w:r>
    </w:p>
    <w:p w:rsidR="00C07F6D" w:rsidRPr="005E36E7" w:rsidRDefault="00BD7653" w:rsidP="001478D3">
      <w:pPr>
        <w:ind w:firstLine="709"/>
        <w:jc w:val="both"/>
        <w:rPr>
          <w:sz w:val="28"/>
          <w:szCs w:val="28"/>
        </w:rPr>
      </w:pPr>
      <w:r w:rsidRPr="005E36E7">
        <w:rPr>
          <w:sz w:val="28"/>
          <w:szCs w:val="28"/>
        </w:rPr>
        <w:t>Р</w:t>
      </w:r>
      <w:r w:rsidR="00C07F6D" w:rsidRPr="005E36E7">
        <w:rPr>
          <w:sz w:val="28"/>
          <w:szCs w:val="28"/>
        </w:rPr>
        <w:t>аботает представитель</w:t>
      </w:r>
      <w:r w:rsidR="006A456C" w:rsidRPr="005E36E7">
        <w:rPr>
          <w:sz w:val="28"/>
          <w:szCs w:val="28"/>
        </w:rPr>
        <w:t xml:space="preserve">ство Брянской </w:t>
      </w:r>
      <w:proofErr w:type="spellStart"/>
      <w:r w:rsidR="006A456C" w:rsidRPr="005E36E7">
        <w:rPr>
          <w:sz w:val="28"/>
          <w:szCs w:val="28"/>
        </w:rPr>
        <w:t>микрофинансовой</w:t>
      </w:r>
      <w:proofErr w:type="spellEnd"/>
      <w:r w:rsidR="006A456C" w:rsidRPr="005E36E7">
        <w:rPr>
          <w:sz w:val="28"/>
          <w:szCs w:val="28"/>
        </w:rPr>
        <w:t xml:space="preserve"> организации по поддержке малого и среднего предпринимательства</w:t>
      </w:r>
      <w:r w:rsidR="00C07F6D" w:rsidRPr="005E36E7">
        <w:rPr>
          <w:sz w:val="28"/>
          <w:szCs w:val="28"/>
        </w:rPr>
        <w:t>.</w:t>
      </w:r>
    </w:p>
    <w:p w:rsidR="00C07F6D" w:rsidRPr="005E36E7" w:rsidRDefault="007C6773" w:rsidP="001478D3">
      <w:pPr>
        <w:ind w:firstLine="709"/>
        <w:jc w:val="both"/>
        <w:rPr>
          <w:sz w:val="28"/>
          <w:szCs w:val="28"/>
        </w:rPr>
      </w:pPr>
      <w:r w:rsidRPr="005E36E7">
        <w:rPr>
          <w:sz w:val="28"/>
          <w:szCs w:val="28"/>
        </w:rPr>
        <w:t>У</w:t>
      </w:r>
      <w:r w:rsidR="00C07F6D" w:rsidRPr="005E36E7">
        <w:rPr>
          <w:sz w:val="28"/>
          <w:szCs w:val="28"/>
        </w:rPr>
        <w:t>твержден «Перечень муниципального имущества, свободного от третьих лиц и предназначенного для предоставления субъектам малого и среднего предпринимательства».  Указанный Перечень опубликован на оф</w:t>
      </w:r>
      <w:r w:rsidR="00C07F6D" w:rsidRPr="005E36E7">
        <w:rPr>
          <w:sz w:val="28"/>
          <w:szCs w:val="28"/>
        </w:rPr>
        <w:t>и</w:t>
      </w:r>
      <w:r w:rsidR="00C07F6D" w:rsidRPr="005E36E7">
        <w:rPr>
          <w:sz w:val="28"/>
          <w:szCs w:val="28"/>
        </w:rPr>
        <w:t xml:space="preserve">циальном сайте администрации Комаричского муниципального района в сети «Интернет». </w:t>
      </w:r>
    </w:p>
    <w:p w:rsidR="00AB73F7" w:rsidRPr="005E36E7" w:rsidRDefault="00AB73F7" w:rsidP="00AB73F7">
      <w:pPr>
        <w:ind w:firstLine="709"/>
        <w:jc w:val="both"/>
        <w:rPr>
          <w:sz w:val="28"/>
          <w:szCs w:val="28"/>
        </w:rPr>
      </w:pPr>
      <w:r w:rsidRPr="005E36E7">
        <w:rPr>
          <w:sz w:val="28"/>
          <w:szCs w:val="28"/>
        </w:rPr>
        <w:t>Согласно мероприятиям Подпрограммы по поддержке малого и сре</w:t>
      </w:r>
      <w:r w:rsidRPr="005E36E7">
        <w:rPr>
          <w:sz w:val="28"/>
          <w:szCs w:val="28"/>
        </w:rPr>
        <w:t>д</w:t>
      </w:r>
      <w:r w:rsidRPr="005E36E7">
        <w:rPr>
          <w:sz w:val="28"/>
          <w:szCs w:val="28"/>
        </w:rPr>
        <w:t>него предпринимательства в районе, предусматриваются средства для пр</w:t>
      </w:r>
      <w:r w:rsidRPr="005E36E7">
        <w:rPr>
          <w:sz w:val="28"/>
          <w:szCs w:val="28"/>
        </w:rPr>
        <w:t>е</w:t>
      </w:r>
      <w:r w:rsidRPr="005E36E7">
        <w:rPr>
          <w:sz w:val="28"/>
          <w:szCs w:val="28"/>
        </w:rPr>
        <w:t>доставления субсидий на компенсацию части транспортных расходов по до</w:t>
      </w:r>
      <w:r w:rsidRPr="005E36E7">
        <w:rPr>
          <w:sz w:val="28"/>
          <w:szCs w:val="28"/>
        </w:rPr>
        <w:t>с</w:t>
      </w:r>
      <w:r w:rsidRPr="005E36E7">
        <w:rPr>
          <w:sz w:val="28"/>
          <w:szCs w:val="28"/>
        </w:rPr>
        <w:t>тавке товаров первой необходимости в малонаселенные и отдаленные нас</w:t>
      </w:r>
      <w:r w:rsidRPr="005E36E7">
        <w:rPr>
          <w:sz w:val="28"/>
          <w:szCs w:val="28"/>
        </w:rPr>
        <w:t>е</w:t>
      </w:r>
      <w:r w:rsidRPr="005E36E7">
        <w:rPr>
          <w:sz w:val="28"/>
          <w:szCs w:val="28"/>
        </w:rPr>
        <w:t xml:space="preserve">ленные пункты, начиная с </w:t>
      </w:r>
      <w:smartTag w:uri="urn:schemas-microsoft-com:office:smarttags" w:element="metricconverter">
        <w:smartTagPr>
          <w:attr w:name="ProductID" w:val="11 километра"/>
        </w:smartTagPr>
        <w:r w:rsidRPr="005E36E7">
          <w:rPr>
            <w:sz w:val="28"/>
            <w:szCs w:val="28"/>
          </w:rPr>
          <w:t>11 километра</w:t>
        </w:r>
      </w:smartTag>
      <w:r w:rsidRPr="005E36E7">
        <w:rPr>
          <w:sz w:val="28"/>
          <w:szCs w:val="28"/>
        </w:rPr>
        <w:t xml:space="preserve"> от районного центра или ближайш</w:t>
      </w:r>
      <w:r w:rsidRPr="005E36E7">
        <w:rPr>
          <w:sz w:val="28"/>
          <w:szCs w:val="28"/>
        </w:rPr>
        <w:t>е</w:t>
      </w:r>
      <w:r w:rsidRPr="005E36E7">
        <w:rPr>
          <w:sz w:val="28"/>
          <w:szCs w:val="28"/>
        </w:rPr>
        <w:t xml:space="preserve">го пункта их получения. </w:t>
      </w:r>
    </w:p>
    <w:p w:rsidR="00C07F6D" w:rsidRPr="005E36E7" w:rsidRDefault="00C07F6D" w:rsidP="001478D3">
      <w:pPr>
        <w:ind w:firstLine="709"/>
        <w:jc w:val="both"/>
        <w:rPr>
          <w:sz w:val="28"/>
          <w:szCs w:val="28"/>
        </w:rPr>
      </w:pPr>
      <w:r w:rsidRPr="005E36E7">
        <w:rPr>
          <w:sz w:val="28"/>
          <w:szCs w:val="28"/>
        </w:rPr>
        <w:t>Для субъектов малого бизнеса, реализующим инвестиционные проекты на территории района,  в  соответствии с Положениями о налоговых льготах, принятыми поселениями района,  предоставляются льготы по уплате земел</w:t>
      </w:r>
      <w:r w:rsidRPr="005E36E7">
        <w:rPr>
          <w:sz w:val="28"/>
          <w:szCs w:val="28"/>
        </w:rPr>
        <w:t>ь</w:t>
      </w:r>
      <w:r w:rsidRPr="005E36E7">
        <w:rPr>
          <w:sz w:val="28"/>
          <w:szCs w:val="28"/>
        </w:rPr>
        <w:t xml:space="preserve">ного налога в размере 50 %.  </w:t>
      </w:r>
    </w:p>
    <w:p w:rsidR="00C07F6D" w:rsidRPr="005E36E7" w:rsidRDefault="00C07F6D" w:rsidP="001478D3">
      <w:pPr>
        <w:ind w:firstLine="709"/>
        <w:jc w:val="both"/>
        <w:rPr>
          <w:iCs/>
          <w:sz w:val="28"/>
          <w:szCs w:val="28"/>
        </w:rPr>
      </w:pPr>
      <w:r w:rsidRPr="005E36E7">
        <w:rPr>
          <w:iCs/>
          <w:sz w:val="28"/>
          <w:szCs w:val="28"/>
        </w:rPr>
        <w:t>Одним из способов имущественной поддержки является работа по в</w:t>
      </w:r>
      <w:r w:rsidRPr="005E36E7">
        <w:rPr>
          <w:iCs/>
          <w:sz w:val="28"/>
          <w:szCs w:val="28"/>
        </w:rPr>
        <w:t>ы</w:t>
      </w:r>
      <w:r w:rsidRPr="005E36E7">
        <w:rPr>
          <w:iCs/>
          <w:sz w:val="28"/>
          <w:szCs w:val="28"/>
        </w:rPr>
        <w:t>явлению и инвентаризации свободных муниципальных земель и неэффе</w:t>
      </w:r>
      <w:r w:rsidRPr="005E36E7">
        <w:rPr>
          <w:iCs/>
          <w:sz w:val="28"/>
          <w:szCs w:val="28"/>
        </w:rPr>
        <w:t>к</w:t>
      </w:r>
      <w:r w:rsidRPr="005E36E7">
        <w:rPr>
          <w:iCs/>
          <w:sz w:val="28"/>
          <w:szCs w:val="28"/>
        </w:rPr>
        <w:t>тивной недвижимости для предоставления в аренду или продажу. Сформир</w:t>
      </w:r>
      <w:r w:rsidRPr="005E36E7">
        <w:rPr>
          <w:iCs/>
          <w:sz w:val="28"/>
          <w:szCs w:val="28"/>
        </w:rPr>
        <w:t>о</w:t>
      </w:r>
      <w:r w:rsidRPr="005E36E7">
        <w:rPr>
          <w:iCs/>
          <w:sz w:val="28"/>
          <w:szCs w:val="28"/>
        </w:rPr>
        <w:t xml:space="preserve">ван реестр свободных площадок и земельных участков для предоставления субъектам бизнеса при реализации инвестиционных проектов. </w:t>
      </w:r>
    </w:p>
    <w:p w:rsidR="00C07F6D" w:rsidRPr="005E36E7" w:rsidRDefault="00C07F6D" w:rsidP="001478D3">
      <w:pPr>
        <w:ind w:firstLine="709"/>
        <w:jc w:val="both"/>
        <w:rPr>
          <w:sz w:val="28"/>
          <w:szCs w:val="28"/>
        </w:rPr>
      </w:pPr>
      <w:r w:rsidRPr="005E36E7">
        <w:rPr>
          <w:sz w:val="28"/>
          <w:szCs w:val="28"/>
        </w:rPr>
        <w:t>Центром занятости населения района также проводится работа по ра</w:t>
      </w:r>
      <w:r w:rsidRPr="005E36E7">
        <w:rPr>
          <w:sz w:val="28"/>
          <w:szCs w:val="28"/>
        </w:rPr>
        <w:t>з</w:t>
      </w:r>
      <w:r w:rsidRPr="005E36E7">
        <w:rPr>
          <w:sz w:val="28"/>
          <w:szCs w:val="28"/>
        </w:rPr>
        <w:t>витию малого и среднего предпринимательства посредством оказания и</w:t>
      </w:r>
      <w:r w:rsidRPr="005E36E7">
        <w:rPr>
          <w:sz w:val="28"/>
          <w:szCs w:val="28"/>
        </w:rPr>
        <w:t>н</w:t>
      </w:r>
      <w:r w:rsidRPr="005E36E7">
        <w:rPr>
          <w:sz w:val="28"/>
          <w:szCs w:val="28"/>
        </w:rPr>
        <w:t xml:space="preserve">формационно-консультационных услуг. В течение года </w:t>
      </w:r>
      <w:r w:rsidR="008F3B0A" w:rsidRPr="005E36E7">
        <w:rPr>
          <w:sz w:val="28"/>
          <w:szCs w:val="28"/>
        </w:rPr>
        <w:t>за</w:t>
      </w:r>
      <w:r w:rsidRPr="005E36E7">
        <w:rPr>
          <w:sz w:val="28"/>
          <w:szCs w:val="28"/>
        </w:rPr>
        <w:t xml:space="preserve"> консульта</w:t>
      </w:r>
      <w:r w:rsidR="008F3B0A" w:rsidRPr="005E36E7">
        <w:rPr>
          <w:sz w:val="28"/>
          <w:szCs w:val="28"/>
        </w:rPr>
        <w:t>цией</w:t>
      </w:r>
      <w:r w:rsidRPr="005E36E7">
        <w:rPr>
          <w:sz w:val="28"/>
          <w:szCs w:val="28"/>
        </w:rPr>
        <w:t xml:space="preserve"> по вопросам организации предпринимательской деятельности </w:t>
      </w:r>
      <w:r w:rsidR="008F3B0A" w:rsidRPr="005E36E7">
        <w:rPr>
          <w:sz w:val="28"/>
          <w:szCs w:val="28"/>
        </w:rPr>
        <w:t>обратились</w:t>
      </w:r>
      <w:r w:rsidRPr="005E36E7">
        <w:rPr>
          <w:sz w:val="28"/>
          <w:szCs w:val="28"/>
        </w:rPr>
        <w:t xml:space="preserve"> </w:t>
      </w:r>
      <w:r w:rsidR="0043502A" w:rsidRPr="005E36E7">
        <w:rPr>
          <w:sz w:val="28"/>
          <w:szCs w:val="28"/>
        </w:rPr>
        <w:t>7</w:t>
      </w:r>
      <w:r w:rsidRPr="005E36E7">
        <w:rPr>
          <w:sz w:val="28"/>
          <w:szCs w:val="28"/>
        </w:rPr>
        <w:t xml:space="preserve"> ч</w:t>
      </w:r>
      <w:r w:rsidRPr="005E36E7">
        <w:rPr>
          <w:sz w:val="28"/>
          <w:szCs w:val="28"/>
        </w:rPr>
        <w:t>е</w:t>
      </w:r>
      <w:r w:rsidRPr="005E36E7">
        <w:rPr>
          <w:sz w:val="28"/>
          <w:szCs w:val="28"/>
        </w:rPr>
        <w:t>ловек</w:t>
      </w:r>
      <w:r w:rsidR="00B75538" w:rsidRPr="005E36E7">
        <w:rPr>
          <w:sz w:val="28"/>
          <w:szCs w:val="28"/>
        </w:rPr>
        <w:t>, один человек получил субсидию (60,0 тыс. чел.) на организацию со</w:t>
      </w:r>
      <w:r w:rsidR="00B75538" w:rsidRPr="005E36E7">
        <w:rPr>
          <w:sz w:val="28"/>
          <w:szCs w:val="28"/>
        </w:rPr>
        <w:t>б</w:t>
      </w:r>
      <w:r w:rsidR="00B75538" w:rsidRPr="005E36E7">
        <w:rPr>
          <w:sz w:val="28"/>
          <w:szCs w:val="28"/>
        </w:rPr>
        <w:t>ственного дела</w:t>
      </w:r>
      <w:r w:rsidRPr="005E36E7">
        <w:rPr>
          <w:sz w:val="28"/>
          <w:szCs w:val="28"/>
        </w:rPr>
        <w:t>.  ГКУ «Центр занятости населения Комаричского района» по необходимости осуществляет подготовку и переподготовку кадров для суб</w:t>
      </w:r>
      <w:r w:rsidRPr="005E36E7">
        <w:rPr>
          <w:sz w:val="28"/>
          <w:szCs w:val="28"/>
        </w:rPr>
        <w:t>ъ</w:t>
      </w:r>
      <w:r w:rsidRPr="005E36E7">
        <w:rPr>
          <w:sz w:val="28"/>
          <w:szCs w:val="28"/>
        </w:rPr>
        <w:t xml:space="preserve">ектов малого и среднего бизнеса. </w:t>
      </w:r>
    </w:p>
    <w:p w:rsidR="00F343CE" w:rsidRPr="005E36E7" w:rsidRDefault="00C07F6D" w:rsidP="001478D3">
      <w:pPr>
        <w:ind w:firstLine="709"/>
        <w:jc w:val="both"/>
        <w:rPr>
          <w:sz w:val="28"/>
          <w:szCs w:val="28"/>
        </w:rPr>
      </w:pPr>
      <w:r w:rsidRPr="005E36E7">
        <w:rPr>
          <w:sz w:val="28"/>
          <w:szCs w:val="28"/>
        </w:rPr>
        <w:t>В соответствии с Федеральным законом № 44-ФЗ «О контрактной си</w:t>
      </w:r>
      <w:r w:rsidRPr="005E36E7">
        <w:rPr>
          <w:sz w:val="28"/>
          <w:szCs w:val="28"/>
        </w:rPr>
        <w:t>с</w:t>
      </w:r>
      <w:r w:rsidRPr="005E36E7">
        <w:rPr>
          <w:sz w:val="28"/>
          <w:szCs w:val="28"/>
        </w:rPr>
        <w:t>теме в сфере закупок товаров, работ и услуг для обеспечения государстве</w:t>
      </w:r>
      <w:r w:rsidRPr="005E36E7">
        <w:rPr>
          <w:sz w:val="28"/>
          <w:szCs w:val="28"/>
        </w:rPr>
        <w:t>н</w:t>
      </w:r>
      <w:r w:rsidRPr="005E36E7">
        <w:rPr>
          <w:sz w:val="28"/>
          <w:szCs w:val="28"/>
        </w:rPr>
        <w:t>ных и муниципальных нужд»  администрация района  принимает меры по обеспечению участия представителей малого бизнеса в закупках для  мун</w:t>
      </w:r>
      <w:r w:rsidRPr="005E36E7">
        <w:rPr>
          <w:sz w:val="28"/>
          <w:szCs w:val="28"/>
        </w:rPr>
        <w:t>и</w:t>
      </w:r>
      <w:r w:rsidRPr="005E36E7">
        <w:rPr>
          <w:sz w:val="28"/>
          <w:szCs w:val="28"/>
        </w:rPr>
        <w:t>ципальных нужд.  В 201</w:t>
      </w:r>
      <w:r w:rsidR="00F92EB8" w:rsidRPr="005E36E7">
        <w:rPr>
          <w:sz w:val="28"/>
          <w:szCs w:val="28"/>
        </w:rPr>
        <w:t>8</w:t>
      </w:r>
      <w:r w:rsidRPr="005E36E7">
        <w:rPr>
          <w:sz w:val="28"/>
          <w:szCs w:val="28"/>
        </w:rPr>
        <w:t xml:space="preserve"> году  заключено </w:t>
      </w:r>
      <w:r w:rsidR="00F92EB8" w:rsidRPr="005E36E7">
        <w:rPr>
          <w:sz w:val="28"/>
          <w:szCs w:val="28"/>
        </w:rPr>
        <w:t>30</w:t>
      </w:r>
      <w:r w:rsidRPr="005E36E7">
        <w:rPr>
          <w:sz w:val="28"/>
          <w:szCs w:val="28"/>
        </w:rPr>
        <w:t xml:space="preserve">  контрактов с представителями </w:t>
      </w:r>
      <w:r w:rsidRPr="005E36E7">
        <w:rPr>
          <w:sz w:val="28"/>
          <w:szCs w:val="28"/>
        </w:rPr>
        <w:lastRenderedPageBreak/>
        <w:t xml:space="preserve">малого и среднего бизнеса, на общую сумму </w:t>
      </w:r>
      <w:r w:rsidR="00F92EB8" w:rsidRPr="005E36E7">
        <w:rPr>
          <w:sz w:val="28"/>
          <w:szCs w:val="28"/>
        </w:rPr>
        <w:t>21,8</w:t>
      </w:r>
      <w:r w:rsidRPr="005E36E7">
        <w:rPr>
          <w:sz w:val="28"/>
          <w:szCs w:val="28"/>
        </w:rPr>
        <w:t xml:space="preserve"> млн. рублей. </w:t>
      </w:r>
      <w:r w:rsidR="00075767" w:rsidRPr="005E36E7">
        <w:rPr>
          <w:sz w:val="28"/>
          <w:szCs w:val="28"/>
        </w:rPr>
        <w:t xml:space="preserve"> Доля закупок у субъектов МСП в общем годовом стоимостном объеме закупок составила 14 % (план не менее 18 %). </w:t>
      </w:r>
      <w:proofErr w:type="gramStart"/>
      <w:r w:rsidR="00075767" w:rsidRPr="005E36E7">
        <w:rPr>
          <w:sz w:val="28"/>
          <w:szCs w:val="28"/>
        </w:rPr>
        <w:t>Индикатор «дорожной карты» не выполнен в св</w:t>
      </w:r>
      <w:r w:rsidR="00075767" w:rsidRPr="005E36E7">
        <w:rPr>
          <w:sz w:val="28"/>
          <w:szCs w:val="28"/>
        </w:rPr>
        <w:t>я</w:t>
      </w:r>
      <w:r w:rsidR="00075767" w:rsidRPr="005E36E7">
        <w:rPr>
          <w:sz w:val="28"/>
          <w:szCs w:val="28"/>
        </w:rPr>
        <w:t>зи с проведением в 2018 году закупок, связанных со строительством фи</w:t>
      </w:r>
      <w:r w:rsidR="00075767" w:rsidRPr="005E36E7">
        <w:rPr>
          <w:sz w:val="28"/>
          <w:szCs w:val="28"/>
        </w:rPr>
        <w:t>з</w:t>
      </w:r>
      <w:r w:rsidR="00075767" w:rsidRPr="005E36E7">
        <w:rPr>
          <w:sz w:val="28"/>
          <w:szCs w:val="28"/>
        </w:rPr>
        <w:t xml:space="preserve">культурно-оздоровительного комплекса в п. Комаричи и детского сада в п. </w:t>
      </w:r>
      <w:proofErr w:type="spellStart"/>
      <w:r w:rsidR="00075767" w:rsidRPr="005E36E7">
        <w:rPr>
          <w:sz w:val="28"/>
          <w:szCs w:val="28"/>
        </w:rPr>
        <w:t>Лопандино</w:t>
      </w:r>
      <w:proofErr w:type="spellEnd"/>
      <w:r w:rsidR="00075767" w:rsidRPr="005E36E7">
        <w:rPr>
          <w:sz w:val="28"/>
          <w:szCs w:val="28"/>
        </w:rPr>
        <w:t xml:space="preserve"> по государственным программам «Развитие физической культуры и спорта  Брянской области» и «Развитие образования и науки Брянской о</w:t>
      </w:r>
      <w:r w:rsidR="00075767" w:rsidRPr="005E36E7">
        <w:rPr>
          <w:sz w:val="28"/>
          <w:szCs w:val="28"/>
        </w:rPr>
        <w:t>б</w:t>
      </w:r>
      <w:r w:rsidR="00075767" w:rsidRPr="005E36E7">
        <w:rPr>
          <w:sz w:val="28"/>
          <w:szCs w:val="28"/>
        </w:rPr>
        <w:t>ласти (общий объем финансирования объектов – свыше 145 млн. руб.)</w:t>
      </w:r>
      <w:r w:rsidR="00A97EC1" w:rsidRPr="005E36E7">
        <w:rPr>
          <w:sz w:val="28"/>
          <w:szCs w:val="28"/>
        </w:rPr>
        <w:t>, в к</w:t>
      </w:r>
      <w:r w:rsidR="00A97EC1" w:rsidRPr="005E36E7">
        <w:rPr>
          <w:sz w:val="28"/>
          <w:szCs w:val="28"/>
        </w:rPr>
        <w:t>о</w:t>
      </w:r>
      <w:r w:rsidR="00A97EC1" w:rsidRPr="005E36E7">
        <w:rPr>
          <w:sz w:val="28"/>
          <w:szCs w:val="28"/>
        </w:rPr>
        <w:t>торых субъекты МСП участие не принимали</w:t>
      </w:r>
      <w:r w:rsidR="00075767" w:rsidRPr="005E36E7">
        <w:rPr>
          <w:sz w:val="28"/>
          <w:szCs w:val="28"/>
        </w:rPr>
        <w:t>.</w:t>
      </w:r>
      <w:proofErr w:type="gramEnd"/>
    </w:p>
    <w:p w:rsidR="00C07F6D" w:rsidRPr="005E36E7" w:rsidRDefault="00C07F6D" w:rsidP="001478D3">
      <w:pPr>
        <w:ind w:firstLine="900"/>
        <w:jc w:val="both"/>
        <w:rPr>
          <w:sz w:val="28"/>
          <w:szCs w:val="28"/>
        </w:rPr>
      </w:pPr>
    </w:p>
    <w:p w:rsidR="00B37406" w:rsidRPr="005E36E7" w:rsidRDefault="00B37406" w:rsidP="00B37406">
      <w:pPr>
        <w:ind w:firstLine="900"/>
        <w:jc w:val="both"/>
        <w:rPr>
          <w:sz w:val="28"/>
          <w:szCs w:val="28"/>
        </w:rPr>
      </w:pPr>
      <w:r w:rsidRPr="005E36E7">
        <w:rPr>
          <w:sz w:val="28"/>
          <w:szCs w:val="28"/>
        </w:rPr>
        <w:t xml:space="preserve">2. </w:t>
      </w:r>
      <w:r w:rsidR="003906A3" w:rsidRPr="005E36E7">
        <w:rPr>
          <w:sz w:val="28"/>
          <w:szCs w:val="28"/>
        </w:rPr>
        <w:t>Р</w:t>
      </w:r>
      <w:r w:rsidRPr="005E36E7">
        <w:rPr>
          <w:sz w:val="28"/>
          <w:szCs w:val="28"/>
        </w:rPr>
        <w:t>ын</w:t>
      </w:r>
      <w:r w:rsidR="003906A3" w:rsidRPr="005E36E7">
        <w:rPr>
          <w:sz w:val="28"/>
          <w:szCs w:val="28"/>
        </w:rPr>
        <w:t>о</w:t>
      </w:r>
      <w:r w:rsidRPr="005E36E7">
        <w:rPr>
          <w:sz w:val="28"/>
          <w:szCs w:val="28"/>
        </w:rPr>
        <w:t xml:space="preserve">к услуг дошкольного образования  </w:t>
      </w:r>
    </w:p>
    <w:p w:rsidR="00811D77" w:rsidRPr="005E36E7" w:rsidRDefault="00811D77" w:rsidP="00B37406">
      <w:pPr>
        <w:ind w:firstLine="900"/>
        <w:jc w:val="both"/>
        <w:rPr>
          <w:i/>
          <w:sz w:val="28"/>
          <w:szCs w:val="28"/>
        </w:rPr>
      </w:pPr>
    </w:p>
    <w:p w:rsidR="00FA2E2C" w:rsidRPr="005E36E7" w:rsidRDefault="00FA2E2C" w:rsidP="00FA2E2C">
      <w:pPr>
        <w:ind w:firstLine="624"/>
        <w:jc w:val="both"/>
        <w:rPr>
          <w:sz w:val="28"/>
          <w:szCs w:val="28"/>
        </w:rPr>
      </w:pPr>
      <w:r w:rsidRPr="005E36E7">
        <w:rPr>
          <w:sz w:val="28"/>
          <w:szCs w:val="28"/>
        </w:rPr>
        <w:t>В муниципальной системе дошкольного образования основную общ</w:t>
      </w:r>
      <w:r w:rsidRPr="005E36E7">
        <w:rPr>
          <w:sz w:val="28"/>
          <w:szCs w:val="28"/>
        </w:rPr>
        <w:t>е</w:t>
      </w:r>
      <w:r w:rsidRPr="005E36E7">
        <w:rPr>
          <w:sz w:val="28"/>
          <w:szCs w:val="28"/>
        </w:rPr>
        <w:t>образовательную программу дошкольного образования реализуют 5 муниц</w:t>
      </w:r>
      <w:r w:rsidRPr="005E36E7">
        <w:rPr>
          <w:sz w:val="28"/>
          <w:szCs w:val="28"/>
        </w:rPr>
        <w:t>и</w:t>
      </w:r>
      <w:r w:rsidRPr="005E36E7">
        <w:rPr>
          <w:sz w:val="28"/>
          <w:szCs w:val="28"/>
        </w:rPr>
        <w:t>пальных бюджетных дошкольных образовательных учреждений и дошкол</w:t>
      </w:r>
      <w:r w:rsidRPr="005E36E7">
        <w:rPr>
          <w:sz w:val="28"/>
          <w:szCs w:val="28"/>
        </w:rPr>
        <w:t>ь</w:t>
      </w:r>
      <w:r w:rsidRPr="005E36E7">
        <w:rPr>
          <w:sz w:val="28"/>
          <w:szCs w:val="28"/>
        </w:rPr>
        <w:t xml:space="preserve">ная группа при МБОУ </w:t>
      </w:r>
      <w:proofErr w:type="spellStart"/>
      <w:r w:rsidRPr="005E36E7">
        <w:rPr>
          <w:sz w:val="28"/>
          <w:szCs w:val="28"/>
        </w:rPr>
        <w:t>Аркинской</w:t>
      </w:r>
      <w:proofErr w:type="spellEnd"/>
      <w:r w:rsidRPr="005E36E7">
        <w:rPr>
          <w:sz w:val="28"/>
          <w:szCs w:val="28"/>
        </w:rPr>
        <w:t xml:space="preserve"> </w:t>
      </w:r>
      <w:proofErr w:type="spellStart"/>
      <w:r w:rsidRPr="005E36E7">
        <w:rPr>
          <w:sz w:val="28"/>
          <w:szCs w:val="28"/>
        </w:rPr>
        <w:t>сош</w:t>
      </w:r>
      <w:proofErr w:type="spellEnd"/>
      <w:r w:rsidRPr="005E36E7">
        <w:rPr>
          <w:sz w:val="28"/>
          <w:szCs w:val="28"/>
        </w:rPr>
        <w:t xml:space="preserve">. </w:t>
      </w:r>
      <w:r w:rsidR="00811D77" w:rsidRPr="005E36E7">
        <w:rPr>
          <w:sz w:val="28"/>
          <w:szCs w:val="28"/>
        </w:rPr>
        <w:t>Работает</w:t>
      </w:r>
      <w:r w:rsidRPr="005E36E7">
        <w:rPr>
          <w:sz w:val="28"/>
          <w:szCs w:val="28"/>
        </w:rPr>
        <w:t xml:space="preserve"> 21 дошкольная группа</w:t>
      </w:r>
      <w:r w:rsidR="00811D77" w:rsidRPr="005E36E7">
        <w:rPr>
          <w:sz w:val="28"/>
          <w:szCs w:val="28"/>
        </w:rPr>
        <w:t>:</w:t>
      </w:r>
      <w:r w:rsidRPr="005E36E7">
        <w:rPr>
          <w:sz w:val="28"/>
          <w:szCs w:val="28"/>
        </w:rPr>
        <w:t xml:space="preserve"> 14 групп в городской местности и 7 групп в сельской. Дошкольны</w:t>
      </w:r>
      <w:r w:rsidR="003979BB" w:rsidRPr="005E36E7">
        <w:rPr>
          <w:sz w:val="28"/>
          <w:szCs w:val="28"/>
        </w:rPr>
        <w:t>е учреждения посещают</w:t>
      </w:r>
      <w:r w:rsidRPr="005E36E7">
        <w:rPr>
          <w:sz w:val="28"/>
          <w:szCs w:val="28"/>
        </w:rPr>
        <w:t xml:space="preserve"> 3</w:t>
      </w:r>
      <w:r w:rsidR="003379C8" w:rsidRPr="005E36E7">
        <w:rPr>
          <w:sz w:val="28"/>
          <w:szCs w:val="28"/>
        </w:rPr>
        <w:t xml:space="preserve">57 </w:t>
      </w:r>
      <w:r w:rsidRPr="005E36E7">
        <w:rPr>
          <w:sz w:val="28"/>
          <w:szCs w:val="28"/>
        </w:rPr>
        <w:t>д</w:t>
      </w:r>
      <w:r w:rsidR="003979BB" w:rsidRPr="005E36E7">
        <w:rPr>
          <w:sz w:val="28"/>
          <w:szCs w:val="28"/>
        </w:rPr>
        <w:t>етей</w:t>
      </w:r>
      <w:r w:rsidR="007A30E8" w:rsidRPr="005E36E7">
        <w:rPr>
          <w:sz w:val="28"/>
          <w:szCs w:val="28"/>
        </w:rPr>
        <w:t>.</w:t>
      </w:r>
    </w:p>
    <w:p w:rsidR="00784D2A" w:rsidRPr="005E36E7" w:rsidRDefault="00FA2E2C" w:rsidP="00784D2A">
      <w:pPr>
        <w:ind w:firstLine="624"/>
        <w:jc w:val="both"/>
        <w:rPr>
          <w:sz w:val="28"/>
          <w:szCs w:val="28"/>
        </w:rPr>
      </w:pPr>
      <w:r w:rsidRPr="005E36E7">
        <w:rPr>
          <w:sz w:val="28"/>
          <w:szCs w:val="28"/>
        </w:rPr>
        <w:t>В районе создана единая система учёта очерёдности в дошкольные о</w:t>
      </w:r>
      <w:r w:rsidRPr="005E36E7">
        <w:rPr>
          <w:sz w:val="28"/>
          <w:szCs w:val="28"/>
        </w:rPr>
        <w:t>р</w:t>
      </w:r>
      <w:r w:rsidRPr="005E36E7">
        <w:rPr>
          <w:sz w:val="28"/>
          <w:szCs w:val="28"/>
        </w:rPr>
        <w:t>ганизации.</w:t>
      </w:r>
      <w:r w:rsidR="00784D2A" w:rsidRPr="005E36E7">
        <w:rPr>
          <w:sz w:val="28"/>
          <w:szCs w:val="28"/>
        </w:rPr>
        <w:t xml:space="preserve"> Во исполнение Указа Президента Российской Федерации №599 от 07.05.2012 года «О мерах по реализации государственной политики в области образования и науки» в Комаричском муниципальном районе предоставляе</w:t>
      </w:r>
      <w:r w:rsidR="00784D2A" w:rsidRPr="005E36E7">
        <w:rPr>
          <w:sz w:val="28"/>
          <w:szCs w:val="28"/>
        </w:rPr>
        <w:t>т</w:t>
      </w:r>
      <w:r w:rsidR="00784D2A" w:rsidRPr="005E36E7">
        <w:rPr>
          <w:sz w:val="28"/>
          <w:szCs w:val="28"/>
        </w:rPr>
        <w:t>ся муниципальная услуга: «Приём заявлений, постановка на учёт и зачисл</w:t>
      </w:r>
      <w:r w:rsidR="00784D2A" w:rsidRPr="005E36E7">
        <w:rPr>
          <w:sz w:val="28"/>
          <w:szCs w:val="28"/>
        </w:rPr>
        <w:t>е</w:t>
      </w:r>
      <w:r w:rsidR="00784D2A" w:rsidRPr="005E36E7">
        <w:rPr>
          <w:sz w:val="28"/>
          <w:szCs w:val="28"/>
        </w:rPr>
        <w:t>ние в детские сады» в электронном виде. Разработан стандарт предоставл</w:t>
      </w:r>
      <w:r w:rsidR="00784D2A" w:rsidRPr="005E36E7">
        <w:rPr>
          <w:sz w:val="28"/>
          <w:szCs w:val="28"/>
        </w:rPr>
        <w:t>е</w:t>
      </w:r>
      <w:r w:rsidR="00784D2A" w:rsidRPr="005E36E7">
        <w:rPr>
          <w:sz w:val="28"/>
          <w:szCs w:val="28"/>
        </w:rPr>
        <w:t>ния этой услуги и другие необходимые нормативные документы.</w:t>
      </w:r>
    </w:p>
    <w:p w:rsidR="00FA2E2C" w:rsidRPr="005E36E7" w:rsidRDefault="00FA2E2C" w:rsidP="0071197A">
      <w:pPr>
        <w:ind w:firstLine="624"/>
        <w:jc w:val="both"/>
        <w:rPr>
          <w:sz w:val="28"/>
          <w:szCs w:val="28"/>
        </w:rPr>
      </w:pPr>
      <w:r w:rsidRPr="005E36E7">
        <w:rPr>
          <w:sz w:val="28"/>
          <w:szCs w:val="28"/>
        </w:rPr>
        <w:t>В Комаричском муниципальном районе реализуется муниципальная программа «Развитие образования Комаричского муниципального района на 2016-2020годы».</w:t>
      </w:r>
      <w:r w:rsidR="007A30E8" w:rsidRPr="005E36E7">
        <w:rPr>
          <w:sz w:val="28"/>
          <w:szCs w:val="28"/>
        </w:rPr>
        <w:t xml:space="preserve"> </w:t>
      </w:r>
      <w:r w:rsidRPr="005E36E7">
        <w:rPr>
          <w:sz w:val="28"/>
          <w:szCs w:val="28"/>
        </w:rPr>
        <w:t>Стратегической целью реализации государственной пол</w:t>
      </w:r>
      <w:r w:rsidRPr="005E36E7">
        <w:rPr>
          <w:sz w:val="28"/>
          <w:szCs w:val="28"/>
        </w:rPr>
        <w:t>и</w:t>
      </w:r>
      <w:r w:rsidRPr="005E36E7">
        <w:rPr>
          <w:sz w:val="28"/>
          <w:szCs w:val="28"/>
        </w:rPr>
        <w:t>тики в сфере образования Комаричского муниципального района является обеспечение доступности качественного дошкольного образования.</w:t>
      </w:r>
      <w:r w:rsidR="003979BB" w:rsidRPr="005E36E7">
        <w:rPr>
          <w:sz w:val="28"/>
          <w:szCs w:val="28"/>
        </w:rPr>
        <w:t xml:space="preserve"> </w:t>
      </w:r>
      <w:r w:rsidRPr="005E36E7">
        <w:rPr>
          <w:sz w:val="28"/>
          <w:szCs w:val="28"/>
        </w:rPr>
        <w:t>Приор</w:t>
      </w:r>
      <w:r w:rsidRPr="005E36E7">
        <w:rPr>
          <w:sz w:val="28"/>
          <w:szCs w:val="28"/>
        </w:rPr>
        <w:t>и</w:t>
      </w:r>
      <w:r w:rsidRPr="005E36E7">
        <w:rPr>
          <w:sz w:val="28"/>
          <w:szCs w:val="28"/>
        </w:rPr>
        <w:t>тетными направлениями муниципальной политики в области дошкольного образования явля</w:t>
      </w:r>
      <w:r w:rsidR="005900D2" w:rsidRPr="005E36E7">
        <w:rPr>
          <w:sz w:val="28"/>
          <w:szCs w:val="28"/>
        </w:rPr>
        <w:t>ю</w:t>
      </w:r>
      <w:r w:rsidRPr="005E36E7">
        <w:rPr>
          <w:sz w:val="28"/>
          <w:szCs w:val="28"/>
        </w:rPr>
        <w:t>тся совершенствование организации и управления сист</w:t>
      </w:r>
      <w:r w:rsidRPr="005E36E7">
        <w:rPr>
          <w:sz w:val="28"/>
          <w:szCs w:val="28"/>
        </w:rPr>
        <w:t>е</w:t>
      </w:r>
      <w:r w:rsidRPr="005E36E7">
        <w:rPr>
          <w:sz w:val="28"/>
          <w:szCs w:val="28"/>
        </w:rPr>
        <w:t>мой дошкольного образования</w:t>
      </w:r>
      <w:r w:rsidR="005900D2" w:rsidRPr="005E36E7">
        <w:rPr>
          <w:sz w:val="28"/>
          <w:szCs w:val="28"/>
        </w:rPr>
        <w:t>, а также</w:t>
      </w:r>
      <w:r w:rsidRPr="005E36E7">
        <w:rPr>
          <w:sz w:val="28"/>
          <w:szCs w:val="28"/>
        </w:rPr>
        <w:t xml:space="preserve"> удовлетворение потребности насел</w:t>
      </w:r>
      <w:r w:rsidRPr="005E36E7">
        <w:rPr>
          <w:sz w:val="28"/>
          <w:szCs w:val="28"/>
        </w:rPr>
        <w:t>е</w:t>
      </w:r>
      <w:r w:rsidRPr="005E36E7">
        <w:rPr>
          <w:sz w:val="28"/>
          <w:szCs w:val="28"/>
        </w:rPr>
        <w:t>ния района в услугах дошкольного образования и обеспечение для всех слоёв населения равных возможностей его получения.</w:t>
      </w:r>
      <w:r w:rsidR="005900D2" w:rsidRPr="005E36E7">
        <w:rPr>
          <w:sz w:val="28"/>
          <w:szCs w:val="28"/>
        </w:rPr>
        <w:t xml:space="preserve"> </w:t>
      </w:r>
      <w:r w:rsidRPr="005E36E7">
        <w:rPr>
          <w:sz w:val="28"/>
          <w:szCs w:val="28"/>
        </w:rPr>
        <w:t>Реализация этих направл</w:t>
      </w:r>
      <w:r w:rsidRPr="005E36E7">
        <w:rPr>
          <w:sz w:val="28"/>
          <w:szCs w:val="28"/>
        </w:rPr>
        <w:t>е</w:t>
      </w:r>
      <w:r w:rsidRPr="005E36E7">
        <w:rPr>
          <w:sz w:val="28"/>
          <w:szCs w:val="28"/>
        </w:rPr>
        <w:t>ний предполагает повышение доступности и качества предоставления д</w:t>
      </w:r>
      <w:r w:rsidRPr="005E36E7">
        <w:rPr>
          <w:sz w:val="28"/>
          <w:szCs w:val="28"/>
        </w:rPr>
        <w:t>о</w:t>
      </w:r>
      <w:r w:rsidRPr="005E36E7">
        <w:rPr>
          <w:sz w:val="28"/>
          <w:szCs w:val="28"/>
        </w:rPr>
        <w:t>школьного образования</w:t>
      </w:r>
      <w:r w:rsidR="005900D2" w:rsidRPr="005E36E7">
        <w:rPr>
          <w:sz w:val="28"/>
          <w:szCs w:val="28"/>
        </w:rPr>
        <w:t>.</w:t>
      </w:r>
    </w:p>
    <w:p w:rsidR="00FA2E2C" w:rsidRPr="005E36E7" w:rsidRDefault="00FA2E2C" w:rsidP="0071197A">
      <w:pPr>
        <w:ind w:firstLine="624"/>
        <w:jc w:val="both"/>
        <w:rPr>
          <w:sz w:val="28"/>
          <w:szCs w:val="28"/>
        </w:rPr>
      </w:pPr>
      <w:r w:rsidRPr="005E36E7">
        <w:rPr>
          <w:sz w:val="28"/>
          <w:szCs w:val="28"/>
        </w:rPr>
        <w:t xml:space="preserve">Во исполнение части 3 статьи 64 Федерального закона от 29 декабря 2012 года № 273 –ФЗ « Об образовании в РФ», пункта 2.4. </w:t>
      </w:r>
      <w:proofErr w:type="gramStart"/>
      <w:r w:rsidRPr="005E36E7">
        <w:rPr>
          <w:sz w:val="28"/>
          <w:szCs w:val="28"/>
        </w:rPr>
        <w:t>Плана действий в части введения Федерального государственного образовательного стандарта дошкольного образования создан муниципальный консультативный центр «Родничок» и консультативные пункты по предоставлению методической, психолого-педагогической, диагностической и консультативной помощи р</w:t>
      </w:r>
      <w:r w:rsidRPr="005E36E7">
        <w:rPr>
          <w:sz w:val="28"/>
          <w:szCs w:val="28"/>
        </w:rPr>
        <w:t>о</w:t>
      </w:r>
      <w:r w:rsidRPr="005E36E7">
        <w:rPr>
          <w:sz w:val="28"/>
          <w:szCs w:val="28"/>
        </w:rPr>
        <w:t xml:space="preserve">дителям, воспитывающим детей дошкольного возраста на дому без взимания </w:t>
      </w:r>
      <w:r w:rsidRPr="005E36E7">
        <w:rPr>
          <w:sz w:val="28"/>
          <w:szCs w:val="28"/>
        </w:rPr>
        <w:lastRenderedPageBreak/>
        <w:t xml:space="preserve">родительской платы на базе детских садов, МБОУ </w:t>
      </w:r>
      <w:proofErr w:type="spellStart"/>
      <w:r w:rsidRPr="005E36E7">
        <w:rPr>
          <w:sz w:val="28"/>
          <w:szCs w:val="28"/>
        </w:rPr>
        <w:t>Аркинской</w:t>
      </w:r>
      <w:proofErr w:type="spellEnd"/>
      <w:r w:rsidRPr="005E36E7">
        <w:rPr>
          <w:sz w:val="28"/>
          <w:szCs w:val="28"/>
        </w:rPr>
        <w:t xml:space="preserve"> </w:t>
      </w:r>
      <w:proofErr w:type="spellStart"/>
      <w:r w:rsidRPr="005E36E7">
        <w:rPr>
          <w:sz w:val="28"/>
          <w:szCs w:val="28"/>
        </w:rPr>
        <w:t>сош</w:t>
      </w:r>
      <w:proofErr w:type="spellEnd"/>
      <w:r w:rsidRPr="005E36E7">
        <w:rPr>
          <w:sz w:val="28"/>
          <w:szCs w:val="28"/>
        </w:rPr>
        <w:t xml:space="preserve"> и центра </w:t>
      </w:r>
      <w:proofErr w:type="spellStart"/>
      <w:r w:rsidRPr="005E36E7">
        <w:rPr>
          <w:sz w:val="28"/>
          <w:szCs w:val="28"/>
        </w:rPr>
        <w:t>психолого</w:t>
      </w:r>
      <w:proofErr w:type="spellEnd"/>
      <w:r w:rsidRPr="005E36E7">
        <w:rPr>
          <w:sz w:val="28"/>
          <w:szCs w:val="28"/>
        </w:rPr>
        <w:t xml:space="preserve"> - </w:t>
      </w:r>
      <w:proofErr w:type="spellStart"/>
      <w:r w:rsidRPr="005E36E7">
        <w:rPr>
          <w:sz w:val="28"/>
          <w:szCs w:val="28"/>
        </w:rPr>
        <w:t>медико</w:t>
      </w:r>
      <w:proofErr w:type="spellEnd"/>
      <w:r w:rsidRPr="005E36E7">
        <w:rPr>
          <w:sz w:val="28"/>
          <w:szCs w:val="28"/>
        </w:rPr>
        <w:t xml:space="preserve"> - социального сопровождения п. Комаричи.</w:t>
      </w:r>
      <w:proofErr w:type="gramEnd"/>
    </w:p>
    <w:p w:rsidR="00FA2E2C" w:rsidRPr="005E36E7" w:rsidRDefault="00FA2E2C" w:rsidP="0071197A">
      <w:pPr>
        <w:ind w:firstLine="567"/>
        <w:jc w:val="both"/>
        <w:rPr>
          <w:sz w:val="28"/>
          <w:szCs w:val="28"/>
        </w:rPr>
      </w:pPr>
      <w:r w:rsidRPr="005E36E7">
        <w:rPr>
          <w:sz w:val="28"/>
          <w:szCs w:val="28"/>
        </w:rPr>
        <w:t>Система дошкольного образования района решает вопросы обеспечения государственных гарантий доступности дошкольного образования способс</w:t>
      </w:r>
      <w:r w:rsidRPr="005E36E7">
        <w:rPr>
          <w:sz w:val="28"/>
          <w:szCs w:val="28"/>
        </w:rPr>
        <w:t>т</w:t>
      </w:r>
      <w:r w:rsidRPr="005E36E7">
        <w:rPr>
          <w:sz w:val="28"/>
          <w:szCs w:val="28"/>
        </w:rPr>
        <w:t>вует выполнению муниципального задания.</w:t>
      </w:r>
      <w:r w:rsidR="00F24D8A" w:rsidRPr="005E36E7">
        <w:rPr>
          <w:sz w:val="28"/>
          <w:szCs w:val="28"/>
        </w:rPr>
        <w:t xml:space="preserve"> Потребность населения в услугах дошкольного образования полностью удовлетворяются муниципальными дошкольными организациями.</w:t>
      </w:r>
    </w:p>
    <w:p w:rsidR="00FC3A9F" w:rsidRPr="005E36E7" w:rsidRDefault="00FA2E2C" w:rsidP="0071197A">
      <w:pPr>
        <w:ind w:firstLine="900"/>
        <w:jc w:val="both"/>
        <w:rPr>
          <w:sz w:val="28"/>
          <w:szCs w:val="28"/>
        </w:rPr>
      </w:pPr>
      <w:r w:rsidRPr="005E36E7">
        <w:rPr>
          <w:sz w:val="28"/>
          <w:szCs w:val="28"/>
        </w:rPr>
        <w:t>Семейные и частные детские сады в районе отсутствуют. Наблюдае</w:t>
      </w:r>
      <w:r w:rsidRPr="005E36E7">
        <w:rPr>
          <w:sz w:val="28"/>
          <w:szCs w:val="28"/>
        </w:rPr>
        <w:t>т</w:t>
      </w:r>
      <w:r w:rsidRPr="005E36E7">
        <w:rPr>
          <w:sz w:val="28"/>
          <w:szCs w:val="28"/>
        </w:rPr>
        <w:t xml:space="preserve">ся </w:t>
      </w:r>
      <w:r w:rsidR="00F24D8A" w:rsidRPr="005E36E7">
        <w:rPr>
          <w:sz w:val="28"/>
          <w:szCs w:val="28"/>
        </w:rPr>
        <w:t>отсутствие</w:t>
      </w:r>
      <w:r w:rsidRPr="005E36E7">
        <w:rPr>
          <w:sz w:val="28"/>
          <w:szCs w:val="28"/>
        </w:rPr>
        <w:t xml:space="preserve"> заинтересованности предпринимателей в организации частных детских садов. </w:t>
      </w:r>
      <w:r w:rsidR="00FC3A9F" w:rsidRPr="005E36E7">
        <w:rPr>
          <w:sz w:val="28"/>
          <w:szCs w:val="28"/>
        </w:rPr>
        <w:t>По результатам исследования можно сделать вывод, что в н</w:t>
      </w:r>
      <w:r w:rsidR="00FC3A9F" w:rsidRPr="005E36E7">
        <w:rPr>
          <w:sz w:val="28"/>
          <w:szCs w:val="28"/>
        </w:rPr>
        <w:t>а</w:t>
      </w:r>
      <w:r w:rsidR="00FC3A9F" w:rsidRPr="005E36E7">
        <w:rPr>
          <w:sz w:val="28"/>
          <w:szCs w:val="28"/>
        </w:rPr>
        <w:t>стоящее время рынок услуг дошкольн</w:t>
      </w:r>
      <w:r w:rsidR="00E00CA6" w:rsidRPr="005E36E7">
        <w:rPr>
          <w:sz w:val="28"/>
          <w:szCs w:val="28"/>
        </w:rPr>
        <w:t>ого образования детей в районе остае</w:t>
      </w:r>
      <w:r w:rsidR="00E00CA6" w:rsidRPr="005E36E7">
        <w:rPr>
          <w:sz w:val="28"/>
          <w:szCs w:val="28"/>
        </w:rPr>
        <w:t>т</w:t>
      </w:r>
      <w:r w:rsidR="00E00CA6" w:rsidRPr="005E36E7">
        <w:rPr>
          <w:sz w:val="28"/>
          <w:szCs w:val="28"/>
        </w:rPr>
        <w:t>ся</w:t>
      </w:r>
      <w:r w:rsidR="00FC3A9F" w:rsidRPr="005E36E7">
        <w:rPr>
          <w:sz w:val="28"/>
          <w:szCs w:val="28"/>
        </w:rPr>
        <w:t xml:space="preserve"> рынком с не развит</w:t>
      </w:r>
      <w:r w:rsidR="005900D2" w:rsidRPr="005E36E7">
        <w:rPr>
          <w:sz w:val="28"/>
          <w:szCs w:val="28"/>
        </w:rPr>
        <w:t>о</w:t>
      </w:r>
      <w:r w:rsidR="00FC3A9F" w:rsidRPr="005E36E7">
        <w:rPr>
          <w:sz w:val="28"/>
          <w:szCs w:val="28"/>
        </w:rPr>
        <w:t>й конкуренцией.</w:t>
      </w:r>
    </w:p>
    <w:p w:rsidR="00FA2E2C" w:rsidRDefault="00410F72" w:rsidP="00410F72">
      <w:pPr>
        <w:tabs>
          <w:tab w:val="left" w:pos="5366"/>
        </w:tabs>
        <w:jc w:val="both"/>
        <w:rPr>
          <w:sz w:val="28"/>
          <w:szCs w:val="28"/>
        </w:rPr>
      </w:pPr>
      <w:r>
        <w:rPr>
          <w:sz w:val="28"/>
          <w:szCs w:val="28"/>
        </w:rPr>
        <w:tab/>
      </w:r>
    </w:p>
    <w:p w:rsidR="00410F72" w:rsidRPr="005E36E7" w:rsidRDefault="00410F72" w:rsidP="00410F72">
      <w:pPr>
        <w:tabs>
          <w:tab w:val="left" w:pos="5366"/>
        </w:tabs>
        <w:jc w:val="both"/>
        <w:rPr>
          <w:sz w:val="28"/>
          <w:szCs w:val="28"/>
        </w:rPr>
      </w:pPr>
    </w:p>
    <w:p w:rsidR="00B37406" w:rsidRPr="005E36E7" w:rsidRDefault="00B37406" w:rsidP="0071197A">
      <w:pPr>
        <w:ind w:firstLine="900"/>
        <w:jc w:val="both"/>
        <w:rPr>
          <w:sz w:val="28"/>
          <w:szCs w:val="28"/>
        </w:rPr>
      </w:pPr>
      <w:r w:rsidRPr="005E36E7">
        <w:rPr>
          <w:sz w:val="28"/>
          <w:szCs w:val="28"/>
        </w:rPr>
        <w:t xml:space="preserve">3. </w:t>
      </w:r>
      <w:r w:rsidR="003906A3" w:rsidRPr="005E36E7">
        <w:rPr>
          <w:sz w:val="28"/>
          <w:szCs w:val="28"/>
        </w:rPr>
        <w:t>Р</w:t>
      </w:r>
      <w:r w:rsidRPr="005E36E7">
        <w:rPr>
          <w:sz w:val="28"/>
          <w:szCs w:val="28"/>
        </w:rPr>
        <w:t>ын</w:t>
      </w:r>
      <w:r w:rsidR="003906A3" w:rsidRPr="005E36E7">
        <w:rPr>
          <w:sz w:val="28"/>
          <w:szCs w:val="28"/>
        </w:rPr>
        <w:t>о</w:t>
      </w:r>
      <w:r w:rsidRPr="005E36E7">
        <w:rPr>
          <w:sz w:val="28"/>
          <w:szCs w:val="28"/>
        </w:rPr>
        <w:t>к услуг детского отдыха и оздоровления.</w:t>
      </w:r>
    </w:p>
    <w:p w:rsidR="00704B36" w:rsidRPr="005E36E7" w:rsidRDefault="00704B36" w:rsidP="0071197A">
      <w:pPr>
        <w:ind w:firstLine="900"/>
        <w:jc w:val="both"/>
        <w:rPr>
          <w:b/>
          <w:i/>
          <w:sz w:val="28"/>
          <w:szCs w:val="28"/>
        </w:rPr>
      </w:pPr>
    </w:p>
    <w:p w:rsidR="00612441" w:rsidRPr="005E36E7" w:rsidRDefault="00375820" w:rsidP="0071197A">
      <w:pPr>
        <w:ind w:firstLine="900"/>
        <w:jc w:val="both"/>
        <w:rPr>
          <w:sz w:val="28"/>
          <w:szCs w:val="28"/>
        </w:rPr>
      </w:pPr>
      <w:r w:rsidRPr="005E36E7">
        <w:rPr>
          <w:sz w:val="28"/>
          <w:szCs w:val="28"/>
        </w:rPr>
        <w:t xml:space="preserve">В Комаричском районе ежегодно проводится  работа по организации летнего отдыха и оздоровления детей. </w:t>
      </w:r>
      <w:r w:rsidR="00970978" w:rsidRPr="005E36E7">
        <w:rPr>
          <w:sz w:val="28"/>
          <w:szCs w:val="28"/>
        </w:rPr>
        <w:t>В 201</w:t>
      </w:r>
      <w:r w:rsidR="003379C8" w:rsidRPr="005E36E7">
        <w:rPr>
          <w:sz w:val="28"/>
          <w:szCs w:val="28"/>
        </w:rPr>
        <w:t>8</w:t>
      </w:r>
      <w:r w:rsidR="00970978" w:rsidRPr="005E36E7">
        <w:rPr>
          <w:sz w:val="28"/>
          <w:szCs w:val="28"/>
        </w:rPr>
        <w:t xml:space="preserve"> году организованным отдыхом и оздоровлением было охвачено </w:t>
      </w:r>
      <w:r w:rsidRPr="005E36E7">
        <w:rPr>
          <w:sz w:val="28"/>
          <w:szCs w:val="28"/>
        </w:rPr>
        <w:t>6</w:t>
      </w:r>
      <w:r w:rsidR="003379C8" w:rsidRPr="005E36E7">
        <w:rPr>
          <w:sz w:val="28"/>
          <w:szCs w:val="28"/>
        </w:rPr>
        <w:t>61</w:t>
      </w:r>
      <w:r w:rsidRPr="005E36E7">
        <w:rPr>
          <w:sz w:val="28"/>
          <w:szCs w:val="28"/>
        </w:rPr>
        <w:t xml:space="preserve"> ребен</w:t>
      </w:r>
      <w:r w:rsidR="003379C8" w:rsidRPr="005E36E7">
        <w:rPr>
          <w:sz w:val="28"/>
          <w:szCs w:val="28"/>
        </w:rPr>
        <w:t>о</w:t>
      </w:r>
      <w:r w:rsidRPr="005E36E7">
        <w:rPr>
          <w:sz w:val="28"/>
          <w:szCs w:val="28"/>
        </w:rPr>
        <w:t>к</w:t>
      </w:r>
      <w:r w:rsidR="00970978" w:rsidRPr="005E36E7">
        <w:rPr>
          <w:sz w:val="28"/>
          <w:szCs w:val="28"/>
        </w:rPr>
        <w:t xml:space="preserve">. </w:t>
      </w:r>
    </w:p>
    <w:p w:rsidR="00970978" w:rsidRPr="005E36E7" w:rsidRDefault="00612441" w:rsidP="0071197A">
      <w:pPr>
        <w:jc w:val="both"/>
        <w:rPr>
          <w:sz w:val="28"/>
          <w:szCs w:val="28"/>
        </w:rPr>
      </w:pPr>
      <w:r w:rsidRPr="005E36E7">
        <w:rPr>
          <w:sz w:val="28"/>
          <w:szCs w:val="28"/>
        </w:rPr>
        <w:t xml:space="preserve">            </w:t>
      </w:r>
      <w:r w:rsidR="00163EBD" w:rsidRPr="005E36E7">
        <w:rPr>
          <w:sz w:val="28"/>
          <w:szCs w:val="28"/>
        </w:rPr>
        <w:t xml:space="preserve"> Д</w:t>
      </w:r>
      <w:r w:rsidRPr="005E36E7">
        <w:rPr>
          <w:sz w:val="28"/>
          <w:szCs w:val="28"/>
        </w:rPr>
        <w:t>етск</w:t>
      </w:r>
      <w:r w:rsidR="00163EBD" w:rsidRPr="005E36E7">
        <w:rPr>
          <w:sz w:val="28"/>
          <w:szCs w:val="28"/>
        </w:rPr>
        <w:t>ий</w:t>
      </w:r>
      <w:r w:rsidRPr="005E36E7">
        <w:rPr>
          <w:sz w:val="28"/>
          <w:szCs w:val="28"/>
        </w:rPr>
        <w:t xml:space="preserve"> отдых</w:t>
      </w:r>
      <w:r w:rsidR="00163EBD" w:rsidRPr="005E36E7">
        <w:rPr>
          <w:sz w:val="28"/>
          <w:szCs w:val="28"/>
        </w:rPr>
        <w:t xml:space="preserve"> и оздоровление</w:t>
      </w:r>
      <w:r w:rsidRPr="005E36E7">
        <w:rPr>
          <w:sz w:val="28"/>
          <w:szCs w:val="28"/>
        </w:rPr>
        <w:t xml:space="preserve"> на территории района обеспечивается </w:t>
      </w:r>
      <w:r w:rsidR="003379C8" w:rsidRPr="005E36E7">
        <w:rPr>
          <w:sz w:val="28"/>
          <w:szCs w:val="28"/>
        </w:rPr>
        <w:t>6</w:t>
      </w:r>
      <w:r w:rsidRPr="005E36E7">
        <w:rPr>
          <w:sz w:val="28"/>
          <w:szCs w:val="28"/>
        </w:rPr>
        <w:t xml:space="preserve"> лагерями</w:t>
      </w:r>
      <w:r w:rsidR="00970978" w:rsidRPr="005E36E7">
        <w:rPr>
          <w:sz w:val="28"/>
          <w:szCs w:val="28"/>
        </w:rPr>
        <w:t>, организованны</w:t>
      </w:r>
      <w:r w:rsidRPr="005E36E7">
        <w:rPr>
          <w:sz w:val="28"/>
          <w:szCs w:val="28"/>
        </w:rPr>
        <w:t>ми</w:t>
      </w:r>
      <w:r w:rsidR="00970978" w:rsidRPr="005E36E7">
        <w:rPr>
          <w:sz w:val="28"/>
          <w:szCs w:val="28"/>
        </w:rPr>
        <w:t xml:space="preserve"> общеобразовательными организациями</w:t>
      </w:r>
      <w:r w:rsidR="00186E3D" w:rsidRPr="005E36E7">
        <w:rPr>
          <w:sz w:val="28"/>
          <w:szCs w:val="28"/>
        </w:rPr>
        <w:t>, кот</w:t>
      </w:r>
      <w:r w:rsidR="00186E3D" w:rsidRPr="005E36E7">
        <w:rPr>
          <w:sz w:val="28"/>
          <w:szCs w:val="28"/>
        </w:rPr>
        <w:t>о</w:t>
      </w:r>
      <w:r w:rsidR="00186E3D" w:rsidRPr="005E36E7">
        <w:rPr>
          <w:sz w:val="28"/>
          <w:szCs w:val="28"/>
        </w:rPr>
        <w:t>рые в каникулярное время посещали</w:t>
      </w:r>
      <w:r w:rsidR="00970978" w:rsidRPr="005E36E7">
        <w:rPr>
          <w:i/>
          <w:sz w:val="28"/>
          <w:szCs w:val="28"/>
        </w:rPr>
        <w:t xml:space="preserve"> </w:t>
      </w:r>
      <w:r w:rsidR="00375820" w:rsidRPr="005E36E7">
        <w:rPr>
          <w:sz w:val="28"/>
          <w:szCs w:val="28"/>
        </w:rPr>
        <w:t>3</w:t>
      </w:r>
      <w:r w:rsidR="003379C8" w:rsidRPr="005E36E7">
        <w:rPr>
          <w:sz w:val="28"/>
          <w:szCs w:val="28"/>
        </w:rPr>
        <w:t>29</w:t>
      </w:r>
      <w:r w:rsidR="00375820" w:rsidRPr="005E36E7">
        <w:rPr>
          <w:sz w:val="28"/>
          <w:szCs w:val="28"/>
        </w:rPr>
        <w:t xml:space="preserve"> детей</w:t>
      </w:r>
      <w:r w:rsidR="00186E3D" w:rsidRPr="005E36E7">
        <w:rPr>
          <w:sz w:val="28"/>
          <w:szCs w:val="28"/>
        </w:rPr>
        <w:t>.</w:t>
      </w:r>
      <w:r w:rsidR="00375820" w:rsidRPr="005E36E7">
        <w:rPr>
          <w:i/>
          <w:sz w:val="28"/>
          <w:szCs w:val="28"/>
        </w:rPr>
        <w:t xml:space="preserve"> </w:t>
      </w:r>
      <w:r w:rsidR="00375820" w:rsidRPr="005E36E7">
        <w:rPr>
          <w:sz w:val="28"/>
          <w:szCs w:val="28"/>
        </w:rPr>
        <w:t xml:space="preserve">243 ребенка были охвачены отдыхом на пришкольных площадках в летнее время (пребывание на базе </w:t>
      </w:r>
      <w:r w:rsidR="003379C8" w:rsidRPr="005E36E7">
        <w:rPr>
          <w:sz w:val="28"/>
          <w:szCs w:val="28"/>
        </w:rPr>
        <w:t xml:space="preserve">общеобразовательных учреждений </w:t>
      </w:r>
      <w:r w:rsidR="00375820" w:rsidRPr="005E36E7">
        <w:rPr>
          <w:sz w:val="28"/>
          <w:szCs w:val="28"/>
        </w:rPr>
        <w:t>без питания)</w:t>
      </w:r>
      <w:r w:rsidR="00970978" w:rsidRPr="005E36E7">
        <w:rPr>
          <w:sz w:val="28"/>
          <w:szCs w:val="28"/>
        </w:rPr>
        <w:t>. В целях повышения эффе</w:t>
      </w:r>
      <w:r w:rsidR="00970978" w:rsidRPr="005E36E7">
        <w:rPr>
          <w:sz w:val="28"/>
          <w:szCs w:val="28"/>
        </w:rPr>
        <w:t>к</w:t>
      </w:r>
      <w:r w:rsidR="00970978" w:rsidRPr="005E36E7">
        <w:rPr>
          <w:sz w:val="28"/>
          <w:szCs w:val="28"/>
        </w:rPr>
        <w:t>тивности работы пришкольных лагерей необходимо укрепление и развитие их материально-технической базы.</w:t>
      </w:r>
    </w:p>
    <w:p w:rsidR="00D43273" w:rsidRPr="005E36E7" w:rsidRDefault="00F12E93" w:rsidP="00D43273">
      <w:pPr>
        <w:widowControl w:val="0"/>
        <w:autoSpaceDE w:val="0"/>
        <w:autoSpaceDN w:val="0"/>
        <w:ind w:right="-2" w:hanging="709"/>
        <w:jc w:val="both"/>
        <w:rPr>
          <w:bCs/>
          <w:iCs/>
          <w:sz w:val="28"/>
          <w:szCs w:val="28"/>
        </w:rPr>
      </w:pPr>
      <w:r w:rsidRPr="005E36E7">
        <w:rPr>
          <w:sz w:val="28"/>
          <w:szCs w:val="28"/>
        </w:rPr>
        <w:t xml:space="preserve">        </w:t>
      </w:r>
      <w:r w:rsidR="00D43273" w:rsidRPr="005E36E7">
        <w:rPr>
          <w:sz w:val="28"/>
          <w:szCs w:val="28"/>
        </w:rPr>
        <w:t xml:space="preserve">              </w:t>
      </w:r>
      <w:r w:rsidRPr="005E36E7">
        <w:rPr>
          <w:sz w:val="28"/>
          <w:szCs w:val="28"/>
        </w:rPr>
        <w:t xml:space="preserve">   Кроме того, был организован отдых детей по путевкам в здравницах Брянской области. </w:t>
      </w:r>
      <w:r w:rsidR="00D43273" w:rsidRPr="005E36E7">
        <w:rPr>
          <w:sz w:val="28"/>
          <w:szCs w:val="28"/>
        </w:rPr>
        <w:t xml:space="preserve"> В отрытом доступе реестр организаций отдыха детей и их оздоровления, в том числе негосударственных, расположенных на террит</w:t>
      </w:r>
      <w:r w:rsidR="00D43273" w:rsidRPr="005E36E7">
        <w:rPr>
          <w:sz w:val="28"/>
          <w:szCs w:val="28"/>
        </w:rPr>
        <w:t>о</w:t>
      </w:r>
      <w:r w:rsidR="00D43273" w:rsidRPr="005E36E7">
        <w:rPr>
          <w:sz w:val="28"/>
          <w:szCs w:val="28"/>
        </w:rPr>
        <w:t>рии Брянской области, размещен на сайте департамента образования и науки Брянской области  и на сайте отдела образования администрации Комари</w:t>
      </w:r>
      <w:r w:rsidR="00D43273" w:rsidRPr="005E36E7">
        <w:rPr>
          <w:sz w:val="28"/>
          <w:szCs w:val="28"/>
        </w:rPr>
        <w:t>ч</w:t>
      </w:r>
      <w:r w:rsidR="00D43273" w:rsidRPr="005E36E7">
        <w:rPr>
          <w:sz w:val="28"/>
          <w:szCs w:val="28"/>
        </w:rPr>
        <w:t>ского муниципального района</w:t>
      </w:r>
      <w:r w:rsidR="00D43273" w:rsidRPr="005E36E7">
        <w:rPr>
          <w:bCs/>
          <w:iCs/>
          <w:sz w:val="28"/>
          <w:szCs w:val="28"/>
        </w:rPr>
        <w:t xml:space="preserve">.  </w:t>
      </w:r>
    </w:p>
    <w:p w:rsidR="00137925" w:rsidRPr="005E36E7" w:rsidRDefault="00137925" w:rsidP="0071197A">
      <w:pPr>
        <w:jc w:val="both"/>
        <w:rPr>
          <w:sz w:val="28"/>
          <w:szCs w:val="28"/>
        </w:rPr>
      </w:pPr>
      <w:r w:rsidRPr="005E36E7">
        <w:rPr>
          <w:sz w:val="28"/>
          <w:szCs w:val="28"/>
        </w:rPr>
        <w:t xml:space="preserve">            На территории муниципального образования </w:t>
      </w:r>
      <w:r w:rsidR="00807825" w:rsidRPr="005E36E7">
        <w:rPr>
          <w:sz w:val="28"/>
          <w:szCs w:val="28"/>
        </w:rPr>
        <w:t>нет</w:t>
      </w:r>
      <w:r w:rsidRPr="005E36E7">
        <w:rPr>
          <w:sz w:val="28"/>
          <w:szCs w:val="28"/>
        </w:rPr>
        <w:t xml:space="preserve"> немуниципальны</w:t>
      </w:r>
      <w:r w:rsidR="00807825" w:rsidRPr="005E36E7">
        <w:rPr>
          <w:sz w:val="28"/>
          <w:szCs w:val="28"/>
        </w:rPr>
        <w:t>х</w:t>
      </w:r>
      <w:r w:rsidRPr="005E36E7">
        <w:rPr>
          <w:sz w:val="28"/>
          <w:szCs w:val="28"/>
        </w:rPr>
        <w:t xml:space="preserve"> организаци</w:t>
      </w:r>
      <w:r w:rsidR="00807825" w:rsidRPr="005E36E7">
        <w:rPr>
          <w:sz w:val="28"/>
          <w:szCs w:val="28"/>
        </w:rPr>
        <w:t xml:space="preserve">й, предоставляющих услуги по организации детского </w:t>
      </w:r>
      <w:r w:rsidRPr="005E36E7">
        <w:rPr>
          <w:sz w:val="28"/>
          <w:szCs w:val="28"/>
        </w:rPr>
        <w:t>отдых</w:t>
      </w:r>
      <w:r w:rsidR="00807825" w:rsidRPr="005E36E7">
        <w:rPr>
          <w:sz w:val="28"/>
          <w:szCs w:val="28"/>
        </w:rPr>
        <w:t>а</w:t>
      </w:r>
      <w:r w:rsidR="00F12E93" w:rsidRPr="005E36E7">
        <w:rPr>
          <w:sz w:val="28"/>
          <w:szCs w:val="28"/>
        </w:rPr>
        <w:t xml:space="preserve"> и оздоровления. </w:t>
      </w:r>
      <w:r w:rsidR="004B6835" w:rsidRPr="005E36E7">
        <w:rPr>
          <w:sz w:val="28"/>
          <w:szCs w:val="28"/>
        </w:rPr>
        <w:t xml:space="preserve">Административные и </w:t>
      </w:r>
      <w:proofErr w:type="gramStart"/>
      <w:r w:rsidR="004B6835" w:rsidRPr="005E36E7">
        <w:rPr>
          <w:sz w:val="28"/>
          <w:szCs w:val="28"/>
        </w:rPr>
        <w:t>иные барьеры, затрудняющие предпр</w:t>
      </w:r>
      <w:r w:rsidR="004B6835" w:rsidRPr="005E36E7">
        <w:rPr>
          <w:sz w:val="28"/>
          <w:szCs w:val="28"/>
        </w:rPr>
        <w:t>и</w:t>
      </w:r>
      <w:r w:rsidR="004B6835" w:rsidRPr="005E36E7">
        <w:rPr>
          <w:sz w:val="28"/>
          <w:szCs w:val="28"/>
        </w:rPr>
        <w:t>нимательскую деятельность на данном рынке услуг в районе отсутствуют</w:t>
      </w:r>
      <w:proofErr w:type="gramEnd"/>
      <w:r w:rsidR="004B6835" w:rsidRPr="005E36E7">
        <w:rPr>
          <w:sz w:val="28"/>
          <w:szCs w:val="28"/>
        </w:rPr>
        <w:t>.</w:t>
      </w:r>
    </w:p>
    <w:p w:rsidR="00272B27" w:rsidRPr="005E36E7" w:rsidRDefault="00272B27" w:rsidP="0071197A">
      <w:pPr>
        <w:jc w:val="both"/>
        <w:rPr>
          <w:sz w:val="28"/>
          <w:szCs w:val="28"/>
        </w:rPr>
      </w:pPr>
    </w:p>
    <w:p w:rsidR="00B37406" w:rsidRPr="005E36E7" w:rsidRDefault="00B37406" w:rsidP="0071197A">
      <w:pPr>
        <w:widowControl w:val="0"/>
        <w:shd w:val="clear" w:color="auto" w:fill="FFFFFF"/>
        <w:tabs>
          <w:tab w:val="left" w:pos="1570"/>
        </w:tabs>
        <w:autoSpaceDE w:val="0"/>
        <w:autoSpaceDN w:val="0"/>
        <w:adjustRightInd w:val="0"/>
        <w:jc w:val="both"/>
        <w:rPr>
          <w:i/>
          <w:sz w:val="28"/>
          <w:szCs w:val="28"/>
        </w:rPr>
      </w:pPr>
      <w:r w:rsidRPr="005E36E7">
        <w:rPr>
          <w:i/>
          <w:sz w:val="28"/>
          <w:szCs w:val="28"/>
        </w:rPr>
        <w:t xml:space="preserve">               </w:t>
      </w:r>
    </w:p>
    <w:p w:rsidR="00B37406" w:rsidRPr="005E36E7" w:rsidRDefault="00B37406" w:rsidP="0071197A">
      <w:pPr>
        <w:ind w:firstLine="900"/>
        <w:jc w:val="both"/>
        <w:rPr>
          <w:sz w:val="28"/>
          <w:szCs w:val="28"/>
        </w:rPr>
      </w:pPr>
      <w:r w:rsidRPr="005E36E7">
        <w:rPr>
          <w:sz w:val="28"/>
          <w:szCs w:val="28"/>
        </w:rPr>
        <w:t xml:space="preserve">4. </w:t>
      </w:r>
      <w:r w:rsidR="00616F7F" w:rsidRPr="005E36E7">
        <w:rPr>
          <w:sz w:val="28"/>
          <w:szCs w:val="28"/>
        </w:rPr>
        <w:t>Р</w:t>
      </w:r>
      <w:r w:rsidRPr="005E36E7">
        <w:rPr>
          <w:sz w:val="28"/>
          <w:szCs w:val="28"/>
        </w:rPr>
        <w:t>ын</w:t>
      </w:r>
      <w:r w:rsidR="00616F7F" w:rsidRPr="005E36E7">
        <w:rPr>
          <w:sz w:val="28"/>
          <w:szCs w:val="28"/>
        </w:rPr>
        <w:t>о</w:t>
      </w:r>
      <w:r w:rsidRPr="005E36E7">
        <w:rPr>
          <w:sz w:val="28"/>
          <w:szCs w:val="28"/>
        </w:rPr>
        <w:t xml:space="preserve">к услуг дополнительного образования детей </w:t>
      </w:r>
    </w:p>
    <w:p w:rsidR="001C210B" w:rsidRPr="005E36E7" w:rsidRDefault="001C210B" w:rsidP="0071197A">
      <w:pPr>
        <w:ind w:firstLine="900"/>
        <w:jc w:val="both"/>
        <w:rPr>
          <w:sz w:val="28"/>
          <w:szCs w:val="28"/>
        </w:rPr>
      </w:pPr>
    </w:p>
    <w:p w:rsidR="001C210B" w:rsidRPr="005E36E7" w:rsidRDefault="001C210B" w:rsidP="0071197A">
      <w:pPr>
        <w:ind w:firstLine="900"/>
        <w:jc w:val="both"/>
        <w:rPr>
          <w:sz w:val="28"/>
          <w:szCs w:val="28"/>
        </w:rPr>
      </w:pPr>
      <w:r w:rsidRPr="005E36E7">
        <w:rPr>
          <w:sz w:val="28"/>
          <w:szCs w:val="28"/>
        </w:rPr>
        <w:t xml:space="preserve">Система дополнительного образования </w:t>
      </w:r>
      <w:r w:rsidR="0076155B" w:rsidRPr="005E36E7">
        <w:rPr>
          <w:sz w:val="28"/>
          <w:szCs w:val="28"/>
        </w:rPr>
        <w:t>обеспечивает</w:t>
      </w:r>
      <w:r w:rsidRPr="005E36E7">
        <w:rPr>
          <w:sz w:val="28"/>
          <w:szCs w:val="28"/>
        </w:rPr>
        <w:t xml:space="preserve"> </w:t>
      </w:r>
      <w:r w:rsidR="0076155B" w:rsidRPr="005E36E7">
        <w:rPr>
          <w:sz w:val="28"/>
          <w:szCs w:val="28"/>
        </w:rPr>
        <w:t xml:space="preserve">формирование гармоничной, всесторонне развитой личности ребенка </w:t>
      </w:r>
      <w:r w:rsidRPr="005E36E7">
        <w:rPr>
          <w:sz w:val="28"/>
          <w:szCs w:val="28"/>
        </w:rPr>
        <w:t>за счет выявления и развития способностей каждого ребенка.  Система дополнительного образ</w:t>
      </w:r>
      <w:r w:rsidRPr="005E36E7">
        <w:rPr>
          <w:sz w:val="28"/>
          <w:szCs w:val="28"/>
        </w:rPr>
        <w:t>о</w:t>
      </w:r>
      <w:r w:rsidRPr="005E36E7">
        <w:rPr>
          <w:sz w:val="28"/>
          <w:szCs w:val="28"/>
        </w:rPr>
        <w:t>вания Комаричского муниципального района включает в себя 2 муниципал</w:t>
      </w:r>
      <w:r w:rsidRPr="005E36E7">
        <w:rPr>
          <w:sz w:val="28"/>
          <w:szCs w:val="28"/>
        </w:rPr>
        <w:t>ь</w:t>
      </w:r>
      <w:r w:rsidRPr="005E36E7">
        <w:rPr>
          <w:sz w:val="28"/>
          <w:szCs w:val="28"/>
        </w:rPr>
        <w:t>ных учреждения: Детско-юношескую спортивную школу «Юность» и Ком</w:t>
      </w:r>
      <w:r w:rsidRPr="005E36E7">
        <w:rPr>
          <w:sz w:val="28"/>
          <w:szCs w:val="28"/>
        </w:rPr>
        <w:t>а</w:t>
      </w:r>
      <w:r w:rsidRPr="005E36E7">
        <w:rPr>
          <w:sz w:val="28"/>
          <w:szCs w:val="28"/>
        </w:rPr>
        <w:lastRenderedPageBreak/>
        <w:t>ричскую детскую школу искусств. В учреждениях дополнительного образ</w:t>
      </w:r>
      <w:r w:rsidRPr="005E36E7">
        <w:rPr>
          <w:sz w:val="28"/>
          <w:szCs w:val="28"/>
        </w:rPr>
        <w:t>о</w:t>
      </w:r>
      <w:r w:rsidRPr="005E36E7">
        <w:rPr>
          <w:sz w:val="28"/>
          <w:szCs w:val="28"/>
        </w:rPr>
        <w:t>вания занимаются 2</w:t>
      </w:r>
      <w:r w:rsidR="003379C8" w:rsidRPr="005E36E7">
        <w:rPr>
          <w:sz w:val="28"/>
          <w:szCs w:val="28"/>
        </w:rPr>
        <w:t>59</w:t>
      </w:r>
      <w:r w:rsidRPr="005E36E7">
        <w:rPr>
          <w:sz w:val="28"/>
          <w:szCs w:val="28"/>
        </w:rPr>
        <w:t xml:space="preserve"> </w:t>
      </w:r>
      <w:r w:rsidR="00634D9F" w:rsidRPr="005E36E7">
        <w:rPr>
          <w:sz w:val="28"/>
          <w:szCs w:val="28"/>
        </w:rPr>
        <w:t>детей</w:t>
      </w:r>
      <w:r w:rsidRPr="005E36E7">
        <w:rPr>
          <w:sz w:val="28"/>
          <w:szCs w:val="28"/>
        </w:rPr>
        <w:t xml:space="preserve"> в возрасте от 5 до 18 лет.</w:t>
      </w:r>
    </w:p>
    <w:p w:rsidR="00634D9F" w:rsidRPr="005E36E7" w:rsidRDefault="00634D9F" w:rsidP="0071197A">
      <w:pPr>
        <w:ind w:firstLine="900"/>
        <w:jc w:val="both"/>
        <w:rPr>
          <w:sz w:val="28"/>
          <w:szCs w:val="28"/>
        </w:rPr>
      </w:pPr>
      <w:r w:rsidRPr="005E36E7">
        <w:rPr>
          <w:sz w:val="28"/>
          <w:szCs w:val="28"/>
        </w:rPr>
        <w:t>На сайтах учреждений дополнительного образования размещается информация о массовых мероприятиях</w:t>
      </w:r>
      <w:r w:rsidR="003566F9" w:rsidRPr="005E36E7">
        <w:rPr>
          <w:sz w:val="28"/>
          <w:szCs w:val="28"/>
        </w:rPr>
        <w:t>, достижениях воспитанников, норм</w:t>
      </w:r>
      <w:r w:rsidR="003566F9" w:rsidRPr="005E36E7">
        <w:rPr>
          <w:sz w:val="28"/>
          <w:szCs w:val="28"/>
        </w:rPr>
        <w:t>а</w:t>
      </w:r>
      <w:r w:rsidR="003566F9" w:rsidRPr="005E36E7">
        <w:rPr>
          <w:sz w:val="28"/>
          <w:szCs w:val="28"/>
        </w:rPr>
        <w:t>тивно-правовая документация.</w:t>
      </w:r>
    </w:p>
    <w:p w:rsidR="00B37406" w:rsidRPr="005E36E7" w:rsidRDefault="004245D3" w:rsidP="0071197A">
      <w:pPr>
        <w:ind w:firstLine="900"/>
        <w:jc w:val="both"/>
        <w:rPr>
          <w:sz w:val="28"/>
          <w:szCs w:val="28"/>
        </w:rPr>
      </w:pPr>
      <w:r w:rsidRPr="005E36E7">
        <w:rPr>
          <w:sz w:val="28"/>
          <w:szCs w:val="28"/>
        </w:rPr>
        <w:t xml:space="preserve">Кроме того, в целях </w:t>
      </w:r>
      <w:r w:rsidR="004F3BBE" w:rsidRPr="005E36E7">
        <w:rPr>
          <w:sz w:val="28"/>
          <w:szCs w:val="28"/>
        </w:rPr>
        <w:t xml:space="preserve">обеспечения </w:t>
      </w:r>
      <w:r w:rsidR="006E2C4C" w:rsidRPr="005E36E7">
        <w:rPr>
          <w:sz w:val="28"/>
          <w:szCs w:val="28"/>
        </w:rPr>
        <w:t>наиболее полного охвата детей д</w:t>
      </w:r>
      <w:r w:rsidR="006E2C4C" w:rsidRPr="005E36E7">
        <w:rPr>
          <w:sz w:val="28"/>
          <w:szCs w:val="28"/>
        </w:rPr>
        <w:t>о</w:t>
      </w:r>
      <w:r w:rsidR="006E2C4C" w:rsidRPr="005E36E7">
        <w:rPr>
          <w:sz w:val="28"/>
          <w:szCs w:val="28"/>
        </w:rPr>
        <w:t>полнительным образованием на базе общеобразовательных учреждений со</w:t>
      </w:r>
      <w:r w:rsidR="006E2C4C" w:rsidRPr="005E36E7">
        <w:rPr>
          <w:sz w:val="28"/>
          <w:szCs w:val="28"/>
        </w:rPr>
        <w:t>з</w:t>
      </w:r>
      <w:r w:rsidR="006E2C4C" w:rsidRPr="005E36E7">
        <w:rPr>
          <w:sz w:val="28"/>
          <w:szCs w:val="28"/>
        </w:rPr>
        <w:t xml:space="preserve">дано </w:t>
      </w:r>
      <w:r w:rsidR="0044760B" w:rsidRPr="005E36E7">
        <w:rPr>
          <w:sz w:val="28"/>
          <w:szCs w:val="28"/>
        </w:rPr>
        <w:t>142</w:t>
      </w:r>
      <w:r w:rsidR="006E2C4C" w:rsidRPr="005E36E7">
        <w:rPr>
          <w:sz w:val="28"/>
          <w:szCs w:val="28"/>
        </w:rPr>
        <w:t xml:space="preserve"> кружк</w:t>
      </w:r>
      <w:r w:rsidR="0044760B" w:rsidRPr="005E36E7">
        <w:rPr>
          <w:sz w:val="28"/>
          <w:szCs w:val="28"/>
        </w:rPr>
        <w:t>а</w:t>
      </w:r>
      <w:r w:rsidR="006E2C4C" w:rsidRPr="005E36E7">
        <w:rPr>
          <w:sz w:val="28"/>
          <w:szCs w:val="28"/>
        </w:rPr>
        <w:t xml:space="preserve"> и секций, в</w:t>
      </w:r>
      <w:r w:rsidR="004F3BBE" w:rsidRPr="005E36E7">
        <w:rPr>
          <w:sz w:val="28"/>
          <w:szCs w:val="28"/>
        </w:rPr>
        <w:t xml:space="preserve"> п</w:t>
      </w:r>
      <w:r w:rsidRPr="005E36E7">
        <w:rPr>
          <w:sz w:val="28"/>
          <w:szCs w:val="28"/>
        </w:rPr>
        <w:t>рограмм</w:t>
      </w:r>
      <w:r w:rsidR="004F3BBE" w:rsidRPr="005E36E7">
        <w:rPr>
          <w:sz w:val="28"/>
          <w:szCs w:val="28"/>
        </w:rPr>
        <w:t>ы</w:t>
      </w:r>
      <w:r w:rsidRPr="005E36E7">
        <w:rPr>
          <w:sz w:val="28"/>
          <w:szCs w:val="28"/>
        </w:rPr>
        <w:t xml:space="preserve"> дополнительного образования </w:t>
      </w:r>
      <w:r w:rsidR="006E2C4C" w:rsidRPr="005E36E7">
        <w:rPr>
          <w:sz w:val="28"/>
          <w:szCs w:val="28"/>
        </w:rPr>
        <w:t>кот</w:t>
      </w:r>
      <w:r w:rsidR="006E2C4C" w:rsidRPr="005E36E7">
        <w:rPr>
          <w:sz w:val="28"/>
          <w:szCs w:val="28"/>
        </w:rPr>
        <w:t>о</w:t>
      </w:r>
      <w:r w:rsidR="006E2C4C" w:rsidRPr="005E36E7">
        <w:rPr>
          <w:sz w:val="28"/>
          <w:szCs w:val="28"/>
        </w:rPr>
        <w:t>рых вовлеч</w:t>
      </w:r>
      <w:r w:rsidR="004F3BBE" w:rsidRPr="005E36E7">
        <w:rPr>
          <w:sz w:val="28"/>
          <w:szCs w:val="28"/>
        </w:rPr>
        <w:t>ено</w:t>
      </w:r>
      <w:r w:rsidRPr="005E36E7">
        <w:rPr>
          <w:sz w:val="28"/>
          <w:szCs w:val="28"/>
        </w:rPr>
        <w:t xml:space="preserve"> ещё</w:t>
      </w:r>
      <w:r w:rsidR="0044760B" w:rsidRPr="005E36E7">
        <w:rPr>
          <w:sz w:val="28"/>
          <w:szCs w:val="28"/>
        </w:rPr>
        <w:t xml:space="preserve"> 11</w:t>
      </w:r>
      <w:r w:rsidR="003379C8" w:rsidRPr="005E36E7">
        <w:rPr>
          <w:sz w:val="28"/>
          <w:szCs w:val="28"/>
        </w:rPr>
        <w:t>38 детей</w:t>
      </w:r>
      <w:r w:rsidR="006E2C4C" w:rsidRPr="005E36E7">
        <w:rPr>
          <w:sz w:val="28"/>
          <w:szCs w:val="28"/>
        </w:rPr>
        <w:t xml:space="preserve">. В целом охват детей в возрасте от 5 до 18 </w:t>
      </w:r>
      <w:proofErr w:type="gramStart"/>
      <w:r w:rsidR="006E2C4C" w:rsidRPr="005E36E7">
        <w:rPr>
          <w:sz w:val="28"/>
          <w:szCs w:val="28"/>
        </w:rPr>
        <w:t>лет, занимающихся в кружках и секциях учреждений дополнительного образов</w:t>
      </w:r>
      <w:r w:rsidR="006E2C4C" w:rsidRPr="005E36E7">
        <w:rPr>
          <w:sz w:val="28"/>
          <w:szCs w:val="28"/>
        </w:rPr>
        <w:t>а</w:t>
      </w:r>
      <w:r w:rsidR="006E2C4C" w:rsidRPr="005E36E7">
        <w:rPr>
          <w:sz w:val="28"/>
          <w:szCs w:val="28"/>
        </w:rPr>
        <w:t>ния и общеобразовательных учреждениях по дополнительным программам в 201</w:t>
      </w:r>
      <w:r w:rsidR="003379C8" w:rsidRPr="005E36E7">
        <w:rPr>
          <w:sz w:val="28"/>
          <w:szCs w:val="28"/>
        </w:rPr>
        <w:t>8</w:t>
      </w:r>
      <w:r w:rsidR="006E2C4C" w:rsidRPr="005E36E7">
        <w:rPr>
          <w:sz w:val="28"/>
          <w:szCs w:val="28"/>
        </w:rPr>
        <w:t xml:space="preserve"> году составил</w:t>
      </w:r>
      <w:proofErr w:type="gramEnd"/>
      <w:r w:rsidR="006E2C4C" w:rsidRPr="005E36E7">
        <w:rPr>
          <w:sz w:val="28"/>
          <w:szCs w:val="28"/>
        </w:rPr>
        <w:t xml:space="preserve"> </w:t>
      </w:r>
      <w:r w:rsidR="003379C8" w:rsidRPr="005E36E7">
        <w:rPr>
          <w:sz w:val="28"/>
          <w:szCs w:val="28"/>
        </w:rPr>
        <w:t>77,4</w:t>
      </w:r>
      <w:r w:rsidR="0044760B" w:rsidRPr="005E36E7">
        <w:rPr>
          <w:sz w:val="28"/>
          <w:szCs w:val="28"/>
        </w:rPr>
        <w:t xml:space="preserve"> </w:t>
      </w:r>
      <w:r w:rsidR="006E2C4C" w:rsidRPr="005E36E7">
        <w:rPr>
          <w:sz w:val="28"/>
          <w:szCs w:val="28"/>
        </w:rPr>
        <w:t>%.</w:t>
      </w:r>
      <w:r w:rsidR="00297A79" w:rsidRPr="005E36E7">
        <w:rPr>
          <w:sz w:val="28"/>
          <w:szCs w:val="28"/>
        </w:rPr>
        <w:t xml:space="preserve"> Наибольшее распространение получили кружки физкультурно-спортивной и художественной  направленностей.</w:t>
      </w:r>
    </w:p>
    <w:p w:rsidR="00634D9F" w:rsidRPr="005E36E7" w:rsidRDefault="00634D9F" w:rsidP="00634D9F">
      <w:pPr>
        <w:ind w:firstLine="900"/>
        <w:jc w:val="both"/>
        <w:rPr>
          <w:sz w:val="28"/>
          <w:szCs w:val="28"/>
        </w:rPr>
      </w:pPr>
      <w:r w:rsidRPr="005E36E7">
        <w:rPr>
          <w:sz w:val="28"/>
          <w:szCs w:val="28"/>
        </w:rPr>
        <w:t>В районе сформированы отряды военно-патриотического обществе</w:t>
      </w:r>
      <w:r w:rsidRPr="005E36E7">
        <w:rPr>
          <w:sz w:val="28"/>
          <w:szCs w:val="28"/>
        </w:rPr>
        <w:t>н</w:t>
      </w:r>
      <w:r w:rsidRPr="005E36E7">
        <w:rPr>
          <w:sz w:val="28"/>
          <w:szCs w:val="28"/>
        </w:rPr>
        <w:t>ного движения «</w:t>
      </w:r>
      <w:proofErr w:type="spellStart"/>
      <w:r w:rsidRPr="005E36E7">
        <w:rPr>
          <w:sz w:val="28"/>
          <w:szCs w:val="28"/>
        </w:rPr>
        <w:t>Юнармия</w:t>
      </w:r>
      <w:proofErr w:type="spellEnd"/>
      <w:r w:rsidRPr="005E36E7">
        <w:rPr>
          <w:sz w:val="28"/>
          <w:szCs w:val="28"/>
        </w:rPr>
        <w:t>». Различными формами и видами мероприятий охвачен контингент 5-11 классов общеобразовательных учреждений</w:t>
      </w:r>
      <w:r w:rsidR="003379C8" w:rsidRPr="005E36E7">
        <w:rPr>
          <w:sz w:val="28"/>
          <w:szCs w:val="28"/>
        </w:rPr>
        <w:t>, всего 106 учащихся</w:t>
      </w:r>
      <w:r w:rsidRPr="005E36E7">
        <w:rPr>
          <w:sz w:val="28"/>
          <w:szCs w:val="28"/>
        </w:rPr>
        <w:t>.</w:t>
      </w:r>
    </w:p>
    <w:p w:rsidR="00297A79" w:rsidRPr="005E36E7" w:rsidRDefault="00297A79" w:rsidP="0071197A">
      <w:pPr>
        <w:pStyle w:val="a7"/>
        <w:spacing w:before="0" w:beforeAutospacing="0" w:after="0" w:afterAutospacing="0"/>
        <w:ind w:firstLine="900"/>
        <w:jc w:val="both"/>
        <w:rPr>
          <w:sz w:val="28"/>
          <w:szCs w:val="28"/>
        </w:rPr>
      </w:pPr>
      <w:r w:rsidRPr="005E36E7">
        <w:rPr>
          <w:sz w:val="28"/>
          <w:szCs w:val="28"/>
        </w:rPr>
        <w:t xml:space="preserve">По результатам исследования  рынка дополнительного образования детей можно сделать вывод о </w:t>
      </w:r>
      <w:r w:rsidR="0044760B" w:rsidRPr="005E36E7">
        <w:rPr>
          <w:sz w:val="28"/>
          <w:szCs w:val="28"/>
        </w:rPr>
        <w:t xml:space="preserve">том, что дополнительное образование детей  не является конкурентным в связи с отсутствием </w:t>
      </w:r>
      <w:r w:rsidRPr="005E36E7">
        <w:rPr>
          <w:sz w:val="28"/>
          <w:szCs w:val="28"/>
        </w:rPr>
        <w:t>в</w:t>
      </w:r>
      <w:r w:rsidR="0044760B" w:rsidRPr="005E36E7">
        <w:rPr>
          <w:sz w:val="28"/>
          <w:szCs w:val="28"/>
        </w:rPr>
        <w:t xml:space="preserve"> районе коммерческих орг</w:t>
      </w:r>
      <w:r w:rsidR="0044760B" w:rsidRPr="005E36E7">
        <w:rPr>
          <w:sz w:val="28"/>
          <w:szCs w:val="28"/>
        </w:rPr>
        <w:t>а</w:t>
      </w:r>
      <w:r w:rsidR="0044760B" w:rsidRPr="005E36E7">
        <w:rPr>
          <w:sz w:val="28"/>
          <w:szCs w:val="28"/>
        </w:rPr>
        <w:t>низаций</w:t>
      </w:r>
      <w:r w:rsidRPr="005E36E7">
        <w:rPr>
          <w:sz w:val="28"/>
          <w:szCs w:val="28"/>
        </w:rPr>
        <w:t xml:space="preserve"> на указанном рынке. </w:t>
      </w:r>
      <w:r w:rsidR="00634D9F" w:rsidRPr="005E36E7">
        <w:rPr>
          <w:sz w:val="28"/>
          <w:szCs w:val="28"/>
        </w:rPr>
        <w:t>Наблюдается отсутствие заинтересованности в организации дополнительного образования негосударственными организ</w:t>
      </w:r>
      <w:r w:rsidR="00634D9F" w:rsidRPr="005E36E7">
        <w:rPr>
          <w:sz w:val="28"/>
          <w:szCs w:val="28"/>
        </w:rPr>
        <w:t>а</w:t>
      </w:r>
      <w:r w:rsidR="00634D9F" w:rsidRPr="005E36E7">
        <w:rPr>
          <w:sz w:val="28"/>
          <w:szCs w:val="28"/>
        </w:rPr>
        <w:t>циями.</w:t>
      </w:r>
    </w:p>
    <w:p w:rsidR="001C210B" w:rsidRDefault="001C210B" w:rsidP="0071197A">
      <w:pPr>
        <w:ind w:firstLine="900"/>
        <w:jc w:val="both"/>
        <w:rPr>
          <w:sz w:val="28"/>
          <w:szCs w:val="28"/>
        </w:rPr>
      </w:pPr>
      <w:r w:rsidRPr="005E36E7">
        <w:rPr>
          <w:sz w:val="28"/>
          <w:szCs w:val="28"/>
        </w:rPr>
        <w:t>Основным направлением развития конкуренции на рынке предоста</w:t>
      </w:r>
      <w:r w:rsidRPr="005E36E7">
        <w:rPr>
          <w:sz w:val="28"/>
          <w:szCs w:val="28"/>
        </w:rPr>
        <w:t>в</w:t>
      </w:r>
      <w:r w:rsidRPr="005E36E7">
        <w:rPr>
          <w:sz w:val="28"/>
          <w:szCs w:val="28"/>
        </w:rPr>
        <w:t xml:space="preserve">ления дополнительных образовательных услуг </w:t>
      </w:r>
      <w:r w:rsidR="004245D3" w:rsidRPr="005E36E7">
        <w:rPr>
          <w:sz w:val="28"/>
          <w:szCs w:val="28"/>
        </w:rPr>
        <w:t>должна стать работа по ра</w:t>
      </w:r>
      <w:r w:rsidR="004245D3" w:rsidRPr="005E36E7">
        <w:rPr>
          <w:sz w:val="28"/>
          <w:szCs w:val="28"/>
        </w:rPr>
        <w:t>с</w:t>
      </w:r>
      <w:r w:rsidR="004245D3" w:rsidRPr="005E36E7">
        <w:rPr>
          <w:sz w:val="28"/>
          <w:szCs w:val="28"/>
        </w:rPr>
        <w:t>ширению спектра услуг</w:t>
      </w:r>
      <w:r w:rsidR="0044760B" w:rsidRPr="005E36E7">
        <w:rPr>
          <w:sz w:val="28"/>
          <w:szCs w:val="28"/>
        </w:rPr>
        <w:t xml:space="preserve"> существующих организаций</w:t>
      </w:r>
      <w:r w:rsidR="004245D3" w:rsidRPr="005E36E7">
        <w:rPr>
          <w:sz w:val="28"/>
          <w:szCs w:val="28"/>
        </w:rPr>
        <w:t>, по созданию условий для появления частных организаций дополнительного образования.</w:t>
      </w:r>
    </w:p>
    <w:p w:rsidR="00410F72" w:rsidRPr="005E36E7" w:rsidRDefault="00410F72" w:rsidP="0071197A">
      <w:pPr>
        <w:ind w:firstLine="900"/>
        <w:jc w:val="both"/>
        <w:rPr>
          <w:sz w:val="28"/>
          <w:szCs w:val="28"/>
        </w:rPr>
      </w:pPr>
    </w:p>
    <w:p w:rsidR="00C64B8C" w:rsidRPr="005E36E7" w:rsidRDefault="00C64B8C" w:rsidP="0071197A">
      <w:pPr>
        <w:ind w:firstLine="900"/>
        <w:jc w:val="both"/>
        <w:rPr>
          <w:sz w:val="28"/>
          <w:szCs w:val="28"/>
        </w:rPr>
      </w:pPr>
    </w:p>
    <w:p w:rsidR="00B37406" w:rsidRPr="005E36E7" w:rsidRDefault="00B37406" w:rsidP="0071197A">
      <w:pPr>
        <w:pStyle w:val="a7"/>
        <w:spacing w:before="0" w:beforeAutospacing="0" w:after="0" w:afterAutospacing="0"/>
        <w:ind w:firstLine="900"/>
        <w:jc w:val="both"/>
        <w:rPr>
          <w:sz w:val="28"/>
          <w:szCs w:val="28"/>
        </w:rPr>
      </w:pPr>
      <w:r w:rsidRPr="005E36E7">
        <w:rPr>
          <w:sz w:val="28"/>
          <w:szCs w:val="28"/>
        </w:rPr>
        <w:t xml:space="preserve">5.  </w:t>
      </w:r>
      <w:r w:rsidR="003906A3" w:rsidRPr="005E36E7">
        <w:rPr>
          <w:sz w:val="28"/>
          <w:szCs w:val="28"/>
        </w:rPr>
        <w:t>Р</w:t>
      </w:r>
      <w:r w:rsidRPr="005E36E7">
        <w:rPr>
          <w:sz w:val="28"/>
          <w:szCs w:val="28"/>
        </w:rPr>
        <w:t>ын</w:t>
      </w:r>
      <w:r w:rsidR="003906A3" w:rsidRPr="005E36E7">
        <w:rPr>
          <w:sz w:val="28"/>
          <w:szCs w:val="28"/>
        </w:rPr>
        <w:t>о</w:t>
      </w:r>
      <w:r w:rsidRPr="005E36E7">
        <w:rPr>
          <w:sz w:val="28"/>
          <w:szCs w:val="28"/>
        </w:rPr>
        <w:t>к услуг психолого-педагогического сопровождения детей с ограниченными возможностями здоровья</w:t>
      </w:r>
    </w:p>
    <w:p w:rsidR="00B37406" w:rsidRPr="005E36E7" w:rsidRDefault="00B37406" w:rsidP="0071197A">
      <w:pPr>
        <w:shd w:val="clear" w:color="auto" w:fill="FFFFFF"/>
        <w:tabs>
          <w:tab w:val="left" w:pos="0"/>
        </w:tabs>
        <w:ind w:firstLine="1080"/>
        <w:jc w:val="both"/>
        <w:rPr>
          <w:i/>
          <w:sz w:val="28"/>
          <w:szCs w:val="28"/>
        </w:rPr>
      </w:pPr>
    </w:p>
    <w:p w:rsidR="00B37406" w:rsidRPr="005E36E7" w:rsidRDefault="00B37406" w:rsidP="008E0395">
      <w:pPr>
        <w:shd w:val="clear" w:color="auto" w:fill="FFFFFF"/>
        <w:tabs>
          <w:tab w:val="left" w:pos="0"/>
        </w:tabs>
        <w:ind w:firstLine="851"/>
        <w:jc w:val="both"/>
        <w:rPr>
          <w:sz w:val="28"/>
          <w:szCs w:val="28"/>
        </w:rPr>
      </w:pPr>
      <w:r w:rsidRPr="005E36E7">
        <w:rPr>
          <w:sz w:val="28"/>
          <w:szCs w:val="28"/>
        </w:rPr>
        <w:t xml:space="preserve">На территории </w:t>
      </w:r>
      <w:r w:rsidR="007C36A3" w:rsidRPr="005E36E7">
        <w:rPr>
          <w:sz w:val="28"/>
          <w:szCs w:val="28"/>
        </w:rPr>
        <w:t>Комаричского муниципального района</w:t>
      </w:r>
      <w:r w:rsidR="007C36A3" w:rsidRPr="005E36E7">
        <w:rPr>
          <w:i/>
          <w:sz w:val="28"/>
          <w:szCs w:val="28"/>
        </w:rPr>
        <w:t xml:space="preserve"> </w:t>
      </w:r>
      <w:r w:rsidR="007C36A3" w:rsidRPr="005E36E7">
        <w:rPr>
          <w:sz w:val="28"/>
          <w:szCs w:val="28"/>
        </w:rPr>
        <w:t>функционирует муниципальное бюджетное учреждение «Центр психолого-педагогической, медицинской и социальной помощи». В учреждении обучаются 1</w:t>
      </w:r>
      <w:r w:rsidR="008E0395" w:rsidRPr="005E36E7">
        <w:rPr>
          <w:sz w:val="28"/>
          <w:szCs w:val="28"/>
        </w:rPr>
        <w:t>0</w:t>
      </w:r>
      <w:r w:rsidRPr="005E36E7">
        <w:rPr>
          <w:sz w:val="28"/>
          <w:szCs w:val="28"/>
        </w:rPr>
        <w:t xml:space="preserve">  детей с ограниченными   воз</w:t>
      </w:r>
      <w:r w:rsidRPr="005E36E7">
        <w:rPr>
          <w:sz w:val="28"/>
          <w:szCs w:val="28"/>
        </w:rPr>
        <w:softHyphen/>
        <w:t>можностями здо</w:t>
      </w:r>
      <w:r w:rsidRPr="005E36E7">
        <w:rPr>
          <w:sz w:val="28"/>
          <w:szCs w:val="28"/>
        </w:rPr>
        <w:softHyphen/>
        <w:t xml:space="preserve">ровья  (далее  -  </w:t>
      </w:r>
      <w:r w:rsidRPr="005E36E7">
        <w:rPr>
          <w:caps/>
          <w:sz w:val="28"/>
          <w:szCs w:val="28"/>
        </w:rPr>
        <w:t>овз</w:t>
      </w:r>
      <w:r w:rsidRPr="005E36E7">
        <w:rPr>
          <w:sz w:val="28"/>
          <w:szCs w:val="28"/>
        </w:rPr>
        <w:t xml:space="preserve">). </w:t>
      </w:r>
      <w:r w:rsidR="002149D5" w:rsidRPr="005E36E7">
        <w:rPr>
          <w:sz w:val="28"/>
          <w:szCs w:val="28"/>
        </w:rPr>
        <w:t xml:space="preserve"> С ними пров</w:t>
      </w:r>
      <w:r w:rsidR="002149D5" w:rsidRPr="005E36E7">
        <w:rPr>
          <w:sz w:val="28"/>
          <w:szCs w:val="28"/>
        </w:rPr>
        <w:t>о</w:t>
      </w:r>
      <w:r w:rsidR="002149D5" w:rsidRPr="005E36E7">
        <w:rPr>
          <w:sz w:val="28"/>
          <w:szCs w:val="28"/>
        </w:rPr>
        <w:t>дятся занятия по индивидуальным коррекционно-развивающим программам: учителе</w:t>
      </w:r>
      <w:proofErr w:type="gramStart"/>
      <w:r w:rsidR="002149D5" w:rsidRPr="005E36E7">
        <w:rPr>
          <w:sz w:val="28"/>
          <w:szCs w:val="28"/>
        </w:rPr>
        <w:t>м-</w:t>
      </w:r>
      <w:proofErr w:type="gramEnd"/>
      <w:r w:rsidR="002149D5" w:rsidRPr="005E36E7">
        <w:rPr>
          <w:sz w:val="28"/>
          <w:szCs w:val="28"/>
        </w:rPr>
        <w:t xml:space="preserve"> логопедом (</w:t>
      </w:r>
      <w:r w:rsidR="008E0395" w:rsidRPr="005E36E7">
        <w:rPr>
          <w:sz w:val="28"/>
          <w:szCs w:val="28"/>
        </w:rPr>
        <w:t>6</w:t>
      </w:r>
      <w:r w:rsidR="002149D5" w:rsidRPr="005E36E7">
        <w:rPr>
          <w:sz w:val="28"/>
          <w:szCs w:val="28"/>
        </w:rPr>
        <w:t xml:space="preserve"> детей), учителем- дефектологом (</w:t>
      </w:r>
      <w:r w:rsidR="00CE19EC" w:rsidRPr="005E36E7">
        <w:rPr>
          <w:sz w:val="28"/>
          <w:szCs w:val="28"/>
        </w:rPr>
        <w:t>8</w:t>
      </w:r>
      <w:r w:rsidR="002149D5" w:rsidRPr="005E36E7">
        <w:rPr>
          <w:sz w:val="28"/>
          <w:szCs w:val="28"/>
        </w:rPr>
        <w:t xml:space="preserve"> детей). Все дети с ОВЗ посещают развивающие занятия с педагогом-психологом. По запросу общеобразовательных учреждений Центр оказывает помощь в разработке индивидуальных обучающих программ для таких детей, проведении занятий в сенсорных комнатах. Специалисты Цент</w:t>
      </w:r>
      <w:r w:rsidR="00715260" w:rsidRPr="005E36E7">
        <w:rPr>
          <w:sz w:val="28"/>
          <w:szCs w:val="28"/>
        </w:rPr>
        <w:t>р</w:t>
      </w:r>
      <w:r w:rsidR="002149D5" w:rsidRPr="005E36E7">
        <w:rPr>
          <w:sz w:val="28"/>
          <w:szCs w:val="28"/>
        </w:rPr>
        <w:t xml:space="preserve">а оказывают консультативную помощь родителям детей с ОВЗ и учителям.  </w:t>
      </w:r>
    </w:p>
    <w:p w:rsidR="00E00605" w:rsidRPr="005E36E7" w:rsidRDefault="00B37406" w:rsidP="008E0395">
      <w:pPr>
        <w:shd w:val="clear" w:color="auto" w:fill="FFFFFF"/>
        <w:tabs>
          <w:tab w:val="left" w:pos="0"/>
        </w:tabs>
        <w:ind w:firstLine="709"/>
        <w:jc w:val="both"/>
        <w:rPr>
          <w:sz w:val="28"/>
          <w:szCs w:val="28"/>
        </w:rPr>
      </w:pPr>
      <w:r w:rsidRPr="005E36E7">
        <w:rPr>
          <w:sz w:val="28"/>
          <w:szCs w:val="28"/>
        </w:rPr>
        <w:t>Оказание услуг по предоставлению пси</w:t>
      </w:r>
      <w:r w:rsidRPr="005E36E7">
        <w:rPr>
          <w:sz w:val="28"/>
          <w:szCs w:val="28"/>
        </w:rPr>
        <w:softHyphen/>
        <w:t>холого-педагогичес</w:t>
      </w:r>
      <w:r w:rsidRPr="005E36E7">
        <w:rPr>
          <w:sz w:val="28"/>
          <w:szCs w:val="28"/>
        </w:rPr>
        <w:softHyphen/>
        <w:t>кого сопр</w:t>
      </w:r>
      <w:r w:rsidRPr="005E36E7">
        <w:rPr>
          <w:sz w:val="28"/>
          <w:szCs w:val="28"/>
        </w:rPr>
        <w:t>о</w:t>
      </w:r>
      <w:r w:rsidRPr="005E36E7">
        <w:rPr>
          <w:sz w:val="28"/>
          <w:szCs w:val="28"/>
        </w:rPr>
        <w:t xml:space="preserve">вождения детей с </w:t>
      </w:r>
      <w:r w:rsidRPr="005E36E7">
        <w:rPr>
          <w:caps/>
          <w:sz w:val="28"/>
          <w:szCs w:val="28"/>
        </w:rPr>
        <w:t>овз</w:t>
      </w:r>
      <w:r w:rsidRPr="005E36E7">
        <w:rPr>
          <w:sz w:val="28"/>
          <w:szCs w:val="28"/>
        </w:rPr>
        <w:t xml:space="preserve"> в  муниципальн</w:t>
      </w:r>
      <w:r w:rsidR="00B9245B" w:rsidRPr="005E36E7">
        <w:rPr>
          <w:sz w:val="28"/>
          <w:szCs w:val="28"/>
        </w:rPr>
        <w:t>ом</w:t>
      </w:r>
      <w:r w:rsidRPr="005E36E7">
        <w:rPr>
          <w:sz w:val="28"/>
          <w:szCs w:val="28"/>
        </w:rPr>
        <w:t xml:space="preserve"> учреж</w:t>
      </w:r>
      <w:r w:rsidRPr="005E36E7">
        <w:rPr>
          <w:sz w:val="28"/>
          <w:szCs w:val="28"/>
        </w:rPr>
        <w:softHyphen/>
        <w:t>дени</w:t>
      </w:r>
      <w:r w:rsidR="00B9245B" w:rsidRPr="005E36E7">
        <w:rPr>
          <w:sz w:val="28"/>
          <w:szCs w:val="28"/>
        </w:rPr>
        <w:t>и</w:t>
      </w:r>
      <w:r w:rsidRPr="005E36E7">
        <w:rPr>
          <w:sz w:val="28"/>
          <w:szCs w:val="28"/>
        </w:rPr>
        <w:tab/>
        <w:t>осущест</w:t>
      </w:r>
      <w:r w:rsidRPr="005E36E7">
        <w:rPr>
          <w:sz w:val="28"/>
          <w:szCs w:val="28"/>
        </w:rPr>
        <w:softHyphen/>
        <w:t xml:space="preserve">вляется </w:t>
      </w:r>
      <w:r w:rsidRPr="005E36E7">
        <w:rPr>
          <w:sz w:val="28"/>
          <w:szCs w:val="28"/>
        </w:rPr>
        <w:lastRenderedPageBreak/>
        <w:t>бесплатно.</w:t>
      </w:r>
      <w:r w:rsidR="00E00605" w:rsidRPr="005E36E7">
        <w:rPr>
          <w:sz w:val="28"/>
          <w:szCs w:val="28"/>
        </w:rPr>
        <w:t xml:space="preserve"> Барьеров, препят</w:t>
      </w:r>
      <w:r w:rsidR="00E00605" w:rsidRPr="005E36E7">
        <w:rPr>
          <w:sz w:val="28"/>
          <w:szCs w:val="28"/>
        </w:rPr>
        <w:softHyphen/>
        <w:t>ствующих  по</w:t>
      </w:r>
      <w:r w:rsidR="00E00605" w:rsidRPr="005E36E7">
        <w:rPr>
          <w:sz w:val="28"/>
          <w:szCs w:val="28"/>
        </w:rPr>
        <w:softHyphen/>
        <w:t>лучению    услуги,    не установл</w:t>
      </w:r>
      <w:r w:rsidR="00E00605" w:rsidRPr="005E36E7">
        <w:rPr>
          <w:sz w:val="28"/>
          <w:szCs w:val="28"/>
        </w:rPr>
        <w:t>е</w:t>
      </w:r>
      <w:r w:rsidR="00E00605" w:rsidRPr="005E36E7">
        <w:rPr>
          <w:sz w:val="28"/>
          <w:szCs w:val="28"/>
        </w:rPr>
        <w:t>но.</w:t>
      </w:r>
    </w:p>
    <w:p w:rsidR="00B37406" w:rsidRPr="005E36E7" w:rsidRDefault="00E00605" w:rsidP="008E0395">
      <w:pPr>
        <w:shd w:val="clear" w:color="auto" w:fill="FFFFFF"/>
        <w:tabs>
          <w:tab w:val="left" w:pos="0"/>
        </w:tabs>
        <w:ind w:firstLine="709"/>
        <w:jc w:val="both"/>
        <w:rPr>
          <w:sz w:val="28"/>
          <w:szCs w:val="28"/>
        </w:rPr>
      </w:pPr>
      <w:r w:rsidRPr="005E36E7">
        <w:rPr>
          <w:sz w:val="28"/>
          <w:szCs w:val="28"/>
        </w:rPr>
        <w:t xml:space="preserve">Негосударственные учреждения на данном рынке услуг  </w:t>
      </w:r>
      <w:r w:rsidRPr="005E36E7">
        <w:rPr>
          <w:bCs/>
          <w:sz w:val="28"/>
          <w:szCs w:val="28"/>
        </w:rPr>
        <w:t xml:space="preserve">отсутствуют. </w:t>
      </w:r>
    </w:p>
    <w:p w:rsidR="00B37406" w:rsidRPr="005E36E7" w:rsidRDefault="008614D8" w:rsidP="008E0395">
      <w:pPr>
        <w:keepNext/>
        <w:widowControl w:val="0"/>
        <w:shd w:val="clear" w:color="auto" w:fill="FFFFFF"/>
        <w:tabs>
          <w:tab w:val="left" w:pos="1815"/>
        </w:tabs>
        <w:ind w:firstLine="709"/>
        <w:jc w:val="both"/>
        <w:rPr>
          <w:sz w:val="28"/>
          <w:szCs w:val="28"/>
        </w:rPr>
      </w:pPr>
      <w:r w:rsidRPr="005E36E7">
        <w:rPr>
          <w:sz w:val="28"/>
          <w:szCs w:val="28"/>
        </w:rPr>
        <w:t xml:space="preserve">Исходя из </w:t>
      </w:r>
      <w:r w:rsidR="008E0395" w:rsidRPr="005E36E7">
        <w:rPr>
          <w:sz w:val="28"/>
          <w:szCs w:val="28"/>
        </w:rPr>
        <w:t xml:space="preserve">проведенного </w:t>
      </w:r>
      <w:r w:rsidRPr="005E36E7">
        <w:rPr>
          <w:sz w:val="28"/>
          <w:szCs w:val="28"/>
        </w:rPr>
        <w:t>анализа</w:t>
      </w:r>
      <w:r w:rsidR="00C51E02">
        <w:rPr>
          <w:sz w:val="28"/>
          <w:szCs w:val="28"/>
        </w:rPr>
        <w:t>,</w:t>
      </w:r>
      <w:r w:rsidRPr="005E36E7">
        <w:rPr>
          <w:sz w:val="28"/>
          <w:szCs w:val="28"/>
        </w:rPr>
        <w:t xml:space="preserve">  можно сделать вывод</w:t>
      </w:r>
      <w:r w:rsidR="00D6085C" w:rsidRPr="005E36E7">
        <w:rPr>
          <w:sz w:val="28"/>
          <w:szCs w:val="28"/>
        </w:rPr>
        <w:t xml:space="preserve"> о том</w:t>
      </w:r>
      <w:r w:rsidRPr="005E36E7">
        <w:rPr>
          <w:sz w:val="28"/>
          <w:szCs w:val="28"/>
        </w:rPr>
        <w:t>, что ко</w:t>
      </w:r>
      <w:r w:rsidRPr="005E36E7">
        <w:rPr>
          <w:sz w:val="28"/>
          <w:szCs w:val="28"/>
        </w:rPr>
        <w:t>н</w:t>
      </w:r>
      <w:r w:rsidRPr="005E36E7">
        <w:rPr>
          <w:sz w:val="28"/>
          <w:szCs w:val="28"/>
        </w:rPr>
        <w:t>куренция на данном рынке отсутствует.</w:t>
      </w:r>
      <w:r w:rsidR="00B37406" w:rsidRPr="005E36E7">
        <w:rPr>
          <w:sz w:val="28"/>
          <w:szCs w:val="28"/>
        </w:rPr>
        <w:tab/>
      </w:r>
    </w:p>
    <w:p w:rsidR="00B37406" w:rsidRDefault="00B37406" w:rsidP="008E0395">
      <w:pPr>
        <w:pStyle w:val="a7"/>
        <w:spacing w:before="0" w:beforeAutospacing="0" w:after="0" w:afterAutospacing="0"/>
        <w:ind w:firstLine="900"/>
        <w:jc w:val="both"/>
        <w:rPr>
          <w:b/>
          <w:sz w:val="28"/>
          <w:szCs w:val="28"/>
        </w:rPr>
      </w:pPr>
    </w:p>
    <w:p w:rsidR="00410F72" w:rsidRPr="005E36E7" w:rsidRDefault="00410F72" w:rsidP="008E0395">
      <w:pPr>
        <w:pStyle w:val="a7"/>
        <w:spacing w:before="0" w:beforeAutospacing="0" w:after="0" w:afterAutospacing="0"/>
        <w:ind w:firstLine="900"/>
        <w:jc w:val="both"/>
        <w:rPr>
          <w:b/>
          <w:sz w:val="28"/>
          <w:szCs w:val="28"/>
        </w:rPr>
      </w:pPr>
    </w:p>
    <w:p w:rsidR="00B37406" w:rsidRPr="005E36E7" w:rsidRDefault="00B37406" w:rsidP="00B37406">
      <w:pPr>
        <w:pStyle w:val="a7"/>
        <w:spacing w:before="0" w:beforeAutospacing="0" w:after="0" w:afterAutospacing="0"/>
        <w:ind w:firstLine="900"/>
        <w:jc w:val="both"/>
        <w:rPr>
          <w:sz w:val="28"/>
          <w:szCs w:val="28"/>
        </w:rPr>
      </w:pPr>
      <w:r w:rsidRPr="005E36E7">
        <w:rPr>
          <w:sz w:val="28"/>
          <w:szCs w:val="28"/>
        </w:rPr>
        <w:t xml:space="preserve">6. </w:t>
      </w:r>
      <w:r w:rsidR="003906A3" w:rsidRPr="005E36E7">
        <w:rPr>
          <w:sz w:val="28"/>
          <w:szCs w:val="28"/>
        </w:rPr>
        <w:t>Р</w:t>
      </w:r>
      <w:r w:rsidRPr="005E36E7">
        <w:rPr>
          <w:sz w:val="28"/>
          <w:szCs w:val="28"/>
        </w:rPr>
        <w:t>ын</w:t>
      </w:r>
      <w:r w:rsidR="003906A3" w:rsidRPr="005E36E7">
        <w:rPr>
          <w:sz w:val="28"/>
          <w:szCs w:val="28"/>
        </w:rPr>
        <w:t>о</w:t>
      </w:r>
      <w:r w:rsidRPr="005E36E7">
        <w:rPr>
          <w:sz w:val="28"/>
          <w:szCs w:val="28"/>
        </w:rPr>
        <w:t xml:space="preserve">к медицинских услуг </w:t>
      </w:r>
    </w:p>
    <w:p w:rsidR="00E177E3" w:rsidRPr="005E36E7" w:rsidRDefault="00E177E3" w:rsidP="00B37406">
      <w:pPr>
        <w:pStyle w:val="a7"/>
        <w:spacing w:before="0" w:beforeAutospacing="0" w:after="0" w:afterAutospacing="0"/>
        <w:ind w:firstLine="900"/>
        <w:jc w:val="both"/>
        <w:rPr>
          <w:sz w:val="28"/>
          <w:szCs w:val="28"/>
        </w:rPr>
      </w:pPr>
    </w:p>
    <w:p w:rsidR="00E177E3" w:rsidRPr="005E36E7" w:rsidRDefault="00572C1A" w:rsidP="00C36A0F">
      <w:pPr>
        <w:ind w:firstLine="709"/>
        <w:jc w:val="both"/>
        <w:rPr>
          <w:sz w:val="28"/>
          <w:szCs w:val="28"/>
        </w:rPr>
      </w:pPr>
      <w:r w:rsidRPr="005E36E7">
        <w:rPr>
          <w:sz w:val="28"/>
          <w:szCs w:val="28"/>
        </w:rPr>
        <w:t>На р</w:t>
      </w:r>
      <w:r w:rsidR="00E177E3" w:rsidRPr="005E36E7">
        <w:rPr>
          <w:sz w:val="28"/>
          <w:szCs w:val="28"/>
        </w:rPr>
        <w:t>айонн</w:t>
      </w:r>
      <w:r w:rsidRPr="005E36E7">
        <w:rPr>
          <w:sz w:val="28"/>
          <w:szCs w:val="28"/>
        </w:rPr>
        <w:t>ом</w:t>
      </w:r>
      <w:r w:rsidR="00E177E3" w:rsidRPr="005E36E7">
        <w:rPr>
          <w:sz w:val="28"/>
          <w:szCs w:val="28"/>
        </w:rPr>
        <w:t xml:space="preserve"> рын</w:t>
      </w:r>
      <w:r w:rsidRPr="005E36E7">
        <w:rPr>
          <w:sz w:val="28"/>
          <w:szCs w:val="28"/>
        </w:rPr>
        <w:t>ке</w:t>
      </w:r>
      <w:r w:rsidR="00E177E3" w:rsidRPr="005E36E7">
        <w:rPr>
          <w:sz w:val="28"/>
          <w:szCs w:val="28"/>
        </w:rPr>
        <w:t xml:space="preserve"> медицинских услуг</w:t>
      </w:r>
      <w:r w:rsidRPr="005E36E7">
        <w:rPr>
          <w:sz w:val="28"/>
          <w:szCs w:val="28"/>
        </w:rPr>
        <w:t xml:space="preserve"> приоритет остается за</w:t>
      </w:r>
      <w:r w:rsidR="00E177E3" w:rsidRPr="005E36E7">
        <w:rPr>
          <w:sz w:val="28"/>
          <w:szCs w:val="28"/>
        </w:rPr>
        <w:t xml:space="preserve"> госуда</w:t>
      </w:r>
      <w:r w:rsidR="00E177E3" w:rsidRPr="005E36E7">
        <w:rPr>
          <w:sz w:val="28"/>
          <w:szCs w:val="28"/>
        </w:rPr>
        <w:t>р</w:t>
      </w:r>
      <w:r w:rsidR="00E177E3" w:rsidRPr="005E36E7">
        <w:rPr>
          <w:sz w:val="28"/>
          <w:szCs w:val="28"/>
        </w:rPr>
        <w:t>с</w:t>
      </w:r>
      <w:r w:rsidR="006D0637" w:rsidRPr="005E36E7">
        <w:rPr>
          <w:sz w:val="28"/>
          <w:szCs w:val="28"/>
        </w:rPr>
        <w:t>т</w:t>
      </w:r>
      <w:r w:rsidR="00E177E3" w:rsidRPr="005E36E7">
        <w:rPr>
          <w:sz w:val="28"/>
          <w:szCs w:val="28"/>
        </w:rPr>
        <w:t>венным учреждением ГБУЗ «Комаричская ЦРБ»</w:t>
      </w:r>
      <w:r w:rsidR="00E32E18" w:rsidRPr="005E36E7">
        <w:rPr>
          <w:sz w:val="28"/>
          <w:szCs w:val="28"/>
        </w:rPr>
        <w:t>. В</w:t>
      </w:r>
      <w:r w:rsidR="00E177E3" w:rsidRPr="005E36E7">
        <w:rPr>
          <w:sz w:val="28"/>
          <w:szCs w:val="28"/>
        </w:rPr>
        <w:t xml:space="preserve"> состав</w:t>
      </w:r>
      <w:r w:rsidR="00E32E18" w:rsidRPr="005E36E7">
        <w:rPr>
          <w:sz w:val="28"/>
          <w:szCs w:val="28"/>
        </w:rPr>
        <w:t>е ГБУЗ «Ком</w:t>
      </w:r>
      <w:r w:rsidR="00E32E18" w:rsidRPr="005E36E7">
        <w:rPr>
          <w:sz w:val="28"/>
          <w:szCs w:val="28"/>
        </w:rPr>
        <w:t>а</w:t>
      </w:r>
      <w:r w:rsidR="00E32E18" w:rsidRPr="005E36E7">
        <w:rPr>
          <w:sz w:val="28"/>
          <w:szCs w:val="28"/>
        </w:rPr>
        <w:t>ричская ЦРБ» развернуты следующие структурные подразделения: больница с 5 отделениями</w:t>
      </w:r>
      <w:r w:rsidR="006D0637" w:rsidRPr="005E36E7">
        <w:rPr>
          <w:sz w:val="28"/>
          <w:szCs w:val="28"/>
        </w:rPr>
        <w:t xml:space="preserve"> на </w:t>
      </w:r>
      <w:r w:rsidR="003C3A66" w:rsidRPr="005E36E7">
        <w:rPr>
          <w:sz w:val="28"/>
          <w:szCs w:val="28"/>
        </w:rPr>
        <w:t>4</w:t>
      </w:r>
      <w:r w:rsidR="006D0637" w:rsidRPr="005E36E7">
        <w:rPr>
          <w:sz w:val="28"/>
          <w:szCs w:val="28"/>
        </w:rPr>
        <w:t>0 коек круглосуточного и 20 коек дневного пребывания,</w:t>
      </w:r>
      <w:r w:rsidR="00E177E3" w:rsidRPr="005E36E7">
        <w:rPr>
          <w:sz w:val="28"/>
          <w:szCs w:val="28"/>
        </w:rPr>
        <w:t xml:space="preserve"> поликлиника на 300 посещений в смену, </w:t>
      </w:r>
      <w:r w:rsidR="006D0637" w:rsidRPr="005E36E7">
        <w:rPr>
          <w:sz w:val="28"/>
          <w:szCs w:val="28"/>
        </w:rPr>
        <w:t>1 врачебная амбулатория,</w:t>
      </w:r>
      <w:r w:rsidR="00E177E3" w:rsidRPr="005E36E7">
        <w:rPr>
          <w:sz w:val="28"/>
          <w:szCs w:val="28"/>
        </w:rPr>
        <w:t xml:space="preserve"> 2</w:t>
      </w:r>
      <w:r w:rsidR="006D0637" w:rsidRPr="005E36E7">
        <w:rPr>
          <w:sz w:val="28"/>
          <w:szCs w:val="28"/>
        </w:rPr>
        <w:t>1</w:t>
      </w:r>
      <w:r w:rsidR="00E177E3" w:rsidRPr="005E36E7">
        <w:rPr>
          <w:sz w:val="28"/>
          <w:szCs w:val="28"/>
        </w:rPr>
        <w:t xml:space="preserve"> фельдшерско-акушерски</w:t>
      </w:r>
      <w:r w:rsidR="006D0637" w:rsidRPr="005E36E7">
        <w:rPr>
          <w:sz w:val="28"/>
          <w:szCs w:val="28"/>
        </w:rPr>
        <w:t>й</w:t>
      </w:r>
      <w:r w:rsidR="00E177E3" w:rsidRPr="005E36E7">
        <w:rPr>
          <w:sz w:val="28"/>
          <w:szCs w:val="28"/>
        </w:rPr>
        <w:t xml:space="preserve"> пункт. </w:t>
      </w:r>
      <w:r w:rsidR="001251B8" w:rsidRPr="005E36E7">
        <w:rPr>
          <w:sz w:val="28"/>
          <w:szCs w:val="28"/>
        </w:rPr>
        <w:t xml:space="preserve"> </w:t>
      </w:r>
      <w:r w:rsidR="00E177E3" w:rsidRPr="005E36E7">
        <w:rPr>
          <w:sz w:val="28"/>
          <w:szCs w:val="28"/>
        </w:rPr>
        <w:t>Медицинскую помощь населению оказ</w:t>
      </w:r>
      <w:r w:rsidR="00E177E3" w:rsidRPr="005E36E7">
        <w:rPr>
          <w:sz w:val="28"/>
          <w:szCs w:val="28"/>
        </w:rPr>
        <w:t>ы</w:t>
      </w:r>
      <w:r w:rsidR="00E177E3" w:rsidRPr="005E36E7">
        <w:rPr>
          <w:sz w:val="28"/>
          <w:szCs w:val="28"/>
        </w:rPr>
        <w:t xml:space="preserve">вают </w:t>
      </w:r>
      <w:r w:rsidR="00804E7B" w:rsidRPr="005E36E7">
        <w:rPr>
          <w:sz w:val="28"/>
          <w:szCs w:val="28"/>
        </w:rPr>
        <w:t>3</w:t>
      </w:r>
      <w:r w:rsidR="003C3A66" w:rsidRPr="005E36E7">
        <w:rPr>
          <w:sz w:val="28"/>
          <w:szCs w:val="28"/>
        </w:rPr>
        <w:t>3</w:t>
      </w:r>
      <w:r w:rsidR="00E177E3" w:rsidRPr="005E36E7">
        <w:rPr>
          <w:sz w:val="28"/>
          <w:szCs w:val="28"/>
        </w:rPr>
        <w:t xml:space="preserve"> врач</w:t>
      </w:r>
      <w:r w:rsidR="003C3A66" w:rsidRPr="005E36E7">
        <w:rPr>
          <w:sz w:val="28"/>
          <w:szCs w:val="28"/>
        </w:rPr>
        <w:t>а</w:t>
      </w:r>
      <w:r w:rsidR="00E177E3" w:rsidRPr="005E36E7">
        <w:rPr>
          <w:sz w:val="28"/>
          <w:szCs w:val="28"/>
        </w:rPr>
        <w:t xml:space="preserve"> и 1</w:t>
      </w:r>
      <w:r w:rsidR="003C3A66" w:rsidRPr="005E36E7">
        <w:rPr>
          <w:sz w:val="28"/>
          <w:szCs w:val="28"/>
        </w:rPr>
        <w:t>24</w:t>
      </w:r>
      <w:r w:rsidR="00804E7B" w:rsidRPr="005E36E7">
        <w:rPr>
          <w:sz w:val="28"/>
          <w:szCs w:val="28"/>
        </w:rPr>
        <w:t xml:space="preserve"> человек</w:t>
      </w:r>
      <w:r w:rsidR="003C3A66" w:rsidRPr="005E36E7">
        <w:rPr>
          <w:sz w:val="28"/>
          <w:szCs w:val="28"/>
        </w:rPr>
        <w:t>а</w:t>
      </w:r>
      <w:r w:rsidR="00E177E3" w:rsidRPr="005E36E7">
        <w:rPr>
          <w:sz w:val="28"/>
          <w:szCs w:val="28"/>
        </w:rPr>
        <w:t xml:space="preserve"> </w:t>
      </w:r>
      <w:r w:rsidR="00804E7B" w:rsidRPr="005E36E7">
        <w:rPr>
          <w:sz w:val="28"/>
          <w:szCs w:val="28"/>
        </w:rPr>
        <w:t>среднего м</w:t>
      </w:r>
      <w:r w:rsidR="00E177E3" w:rsidRPr="005E36E7">
        <w:rPr>
          <w:sz w:val="28"/>
          <w:szCs w:val="28"/>
        </w:rPr>
        <w:t>едицинск</w:t>
      </w:r>
      <w:r w:rsidR="00804E7B" w:rsidRPr="005E36E7">
        <w:rPr>
          <w:sz w:val="28"/>
          <w:szCs w:val="28"/>
        </w:rPr>
        <w:t xml:space="preserve">ого персонала. </w:t>
      </w:r>
      <w:r w:rsidR="001251B8" w:rsidRPr="005E36E7">
        <w:rPr>
          <w:sz w:val="28"/>
          <w:szCs w:val="28"/>
        </w:rPr>
        <w:t xml:space="preserve"> </w:t>
      </w:r>
      <w:r w:rsidR="00E177E3" w:rsidRPr="005E36E7">
        <w:rPr>
          <w:sz w:val="28"/>
          <w:szCs w:val="28"/>
        </w:rPr>
        <w:t>Для оказ</w:t>
      </w:r>
      <w:r w:rsidR="00E177E3" w:rsidRPr="005E36E7">
        <w:rPr>
          <w:sz w:val="28"/>
          <w:szCs w:val="28"/>
        </w:rPr>
        <w:t>а</w:t>
      </w:r>
      <w:r w:rsidR="00E177E3" w:rsidRPr="005E36E7">
        <w:rPr>
          <w:sz w:val="28"/>
          <w:szCs w:val="28"/>
        </w:rPr>
        <w:t>ния  неотложной помощи при ЦРБ функционирует  отделение скорой и нео</w:t>
      </w:r>
      <w:r w:rsidR="00E177E3" w:rsidRPr="005E36E7">
        <w:rPr>
          <w:sz w:val="28"/>
          <w:szCs w:val="28"/>
        </w:rPr>
        <w:t>т</w:t>
      </w:r>
      <w:r w:rsidR="00E177E3" w:rsidRPr="005E36E7">
        <w:rPr>
          <w:sz w:val="28"/>
          <w:szCs w:val="28"/>
        </w:rPr>
        <w:t>ложной помощи населению района</w:t>
      </w:r>
      <w:r w:rsidR="00804E7B" w:rsidRPr="005E36E7">
        <w:rPr>
          <w:sz w:val="28"/>
          <w:szCs w:val="28"/>
        </w:rPr>
        <w:t>, имеющее 4 бригады скорой помощи</w:t>
      </w:r>
      <w:r w:rsidR="00E177E3" w:rsidRPr="005E36E7">
        <w:rPr>
          <w:sz w:val="28"/>
          <w:szCs w:val="28"/>
        </w:rPr>
        <w:t xml:space="preserve">. </w:t>
      </w:r>
    </w:p>
    <w:p w:rsidR="009276B0" w:rsidRPr="005E36E7" w:rsidRDefault="009276B0" w:rsidP="00C36A0F">
      <w:pPr>
        <w:ind w:firstLine="709"/>
        <w:jc w:val="both"/>
        <w:rPr>
          <w:sz w:val="28"/>
          <w:szCs w:val="28"/>
        </w:rPr>
      </w:pPr>
      <w:r w:rsidRPr="005E36E7">
        <w:rPr>
          <w:sz w:val="28"/>
          <w:szCs w:val="28"/>
        </w:rPr>
        <w:t>В п. Комаричи открыт частный стоматологический кабинет. Других ч</w:t>
      </w:r>
      <w:r w:rsidRPr="005E36E7">
        <w:rPr>
          <w:sz w:val="28"/>
          <w:szCs w:val="28"/>
        </w:rPr>
        <w:t>а</w:t>
      </w:r>
      <w:r w:rsidRPr="005E36E7">
        <w:rPr>
          <w:sz w:val="28"/>
          <w:szCs w:val="28"/>
        </w:rPr>
        <w:t>стных организаций, осуществляющих деятельность в сфере оказание мед</w:t>
      </w:r>
      <w:r w:rsidRPr="005E36E7">
        <w:rPr>
          <w:sz w:val="28"/>
          <w:szCs w:val="28"/>
        </w:rPr>
        <w:t>и</w:t>
      </w:r>
      <w:r w:rsidRPr="005E36E7">
        <w:rPr>
          <w:sz w:val="28"/>
          <w:szCs w:val="28"/>
        </w:rPr>
        <w:t>цинских услуг на территории района нет.</w:t>
      </w:r>
    </w:p>
    <w:p w:rsidR="00B37406" w:rsidRPr="005E36E7" w:rsidRDefault="00926356" w:rsidP="0071197A">
      <w:pPr>
        <w:autoSpaceDE w:val="0"/>
        <w:autoSpaceDN w:val="0"/>
        <w:adjustRightInd w:val="0"/>
        <w:ind w:firstLine="708"/>
        <w:jc w:val="both"/>
        <w:rPr>
          <w:sz w:val="28"/>
          <w:szCs w:val="28"/>
        </w:rPr>
      </w:pPr>
      <w:r w:rsidRPr="005E36E7">
        <w:rPr>
          <w:sz w:val="28"/>
          <w:szCs w:val="28"/>
        </w:rPr>
        <w:t xml:space="preserve">Рынок медицинских услуг относится к полномочиям </w:t>
      </w:r>
      <w:r w:rsidR="00885361" w:rsidRPr="005E36E7">
        <w:rPr>
          <w:sz w:val="28"/>
          <w:szCs w:val="28"/>
        </w:rPr>
        <w:t>области, знач</w:t>
      </w:r>
      <w:r w:rsidR="00885361" w:rsidRPr="005E36E7">
        <w:rPr>
          <w:sz w:val="28"/>
          <w:szCs w:val="28"/>
        </w:rPr>
        <w:t>и</w:t>
      </w:r>
      <w:r w:rsidR="00885361" w:rsidRPr="005E36E7">
        <w:rPr>
          <w:sz w:val="28"/>
          <w:szCs w:val="28"/>
        </w:rPr>
        <w:t xml:space="preserve">тельного влияния на этот вид социально значимого рынка муниципальное образование не имеет. </w:t>
      </w:r>
      <w:r w:rsidR="00572C1A" w:rsidRPr="005E36E7">
        <w:rPr>
          <w:sz w:val="28"/>
          <w:szCs w:val="28"/>
        </w:rPr>
        <w:t>Барьеров, затрудняющих предпринимательскую де</w:t>
      </w:r>
      <w:r w:rsidR="00572C1A" w:rsidRPr="005E36E7">
        <w:rPr>
          <w:sz w:val="28"/>
          <w:szCs w:val="28"/>
        </w:rPr>
        <w:t>я</w:t>
      </w:r>
      <w:r w:rsidR="00572C1A" w:rsidRPr="005E36E7">
        <w:rPr>
          <w:sz w:val="28"/>
          <w:szCs w:val="28"/>
        </w:rPr>
        <w:t xml:space="preserve">тельность, на этом рынке услуг не существует. </w:t>
      </w:r>
      <w:r w:rsidR="00B37406" w:rsidRPr="005E36E7">
        <w:rPr>
          <w:sz w:val="28"/>
          <w:szCs w:val="28"/>
        </w:rPr>
        <w:t>В  области созданы все усл</w:t>
      </w:r>
      <w:r w:rsidR="00B37406" w:rsidRPr="005E36E7">
        <w:rPr>
          <w:sz w:val="28"/>
          <w:szCs w:val="28"/>
        </w:rPr>
        <w:t>о</w:t>
      </w:r>
      <w:r w:rsidR="00B37406" w:rsidRPr="005E36E7">
        <w:rPr>
          <w:sz w:val="28"/>
          <w:szCs w:val="28"/>
        </w:rPr>
        <w:t>вия для развития конкуренции на рынке медицинских услуг, в том числе до</w:t>
      </w:r>
      <w:r w:rsidR="00B37406" w:rsidRPr="005E36E7">
        <w:rPr>
          <w:sz w:val="28"/>
          <w:szCs w:val="28"/>
        </w:rPr>
        <w:t>с</w:t>
      </w:r>
      <w:r w:rsidR="00B37406" w:rsidRPr="005E36E7">
        <w:rPr>
          <w:sz w:val="28"/>
          <w:szCs w:val="28"/>
        </w:rPr>
        <w:t>тупность включения негосударственных  медицинских организаций в реал</w:t>
      </w:r>
      <w:r w:rsidR="00B37406" w:rsidRPr="005E36E7">
        <w:rPr>
          <w:sz w:val="28"/>
          <w:szCs w:val="28"/>
        </w:rPr>
        <w:t>и</w:t>
      </w:r>
      <w:r w:rsidR="00B37406" w:rsidRPr="005E36E7">
        <w:rPr>
          <w:sz w:val="28"/>
          <w:szCs w:val="28"/>
        </w:rPr>
        <w:t>зацию территориальных программ обязательного медицинского страхования, государственно-частного партнерства.  На</w:t>
      </w:r>
      <w:r w:rsidR="00885361" w:rsidRPr="005E36E7">
        <w:rPr>
          <w:sz w:val="28"/>
          <w:szCs w:val="28"/>
        </w:rPr>
        <w:t xml:space="preserve"> </w:t>
      </w:r>
      <w:r w:rsidR="00B37406" w:rsidRPr="005E36E7">
        <w:rPr>
          <w:sz w:val="28"/>
          <w:szCs w:val="28"/>
        </w:rPr>
        <w:t>сайте департамента здравоохран</w:t>
      </w:r>
      <w:r w:rsidR="00B37406" w:rsidRPr="005E36E7">
        <w:rPr>
          <w:sz w:val="28"/>
          <w:szCs w:val="28"/>
        </w:rPr>
        <w:t>е</w:t>
      </w:r>
      <w:r w:rsidR="00B37406" w:rsidRPr="005E36E7">
        <w:rPr>
          <w:sz w:val="28"/>
          <w:szCs w:val="28"/>
        </w:rPr>
        <w:t>ния Брянской области размещена  необходимая информация о порядке пол</w:t>
      </w:r>
      <w:r w:rsidR="00B37406" w:rsidRPr="005E36E7">
        <w:rPr>
          <w:sz w:val="28"/>
          <w:szCs w:val="28"/>
        </w:rPr>
        <w:t>у</w:t>
      </w:r>
      <w:r w:rsidR="00B37406" w:rsidRPr="005E36E7">
        <w:rPr>
          <w:sz w:val="28"/>
          <w:szCs w:val="28"/>
        </w:rPr>
        <w:t>чения лицензий для организации деятельности  на рынке услуг здравоохр</w:t>
      </w:r>
      <w:r w:rsidR="00B37406" w:rsidRPr="005E36E7">
        <w:rPr>
          <w:sz w:val="28"/>
          <w:szCs w:val="28"/>
        </w:rPr>
        <w:t>а</w:t>
      </w:r>
      <w:r w:rsidR="00B37406" w:rsidRPr="005E36E7">
        <w:rPr>
          <w:sz w:val="28"/>
          <w:szCs w:val="28"/>
        </w:rPr>
        <w:t>нения.</w:t>
      </w:r>
    </w:p>
    <w:p w:rsidR="00B37406" w:rsidRPr="005E36E7" w:rsidRDefault="00B37406" w:rsidP="0071197A">
      <w:pPr>
        <w:shd w:val="clear" w:color="auto" w:fill="FFFFFF"/>
        <w:ind w:firstLine="902"/>
        <w:jc w:val="both"/>
        <w:rPr>
          <w:sz w:val="28"/>
          <w:szCs w:val="28"/>
        </w:rPr>
      </w:pPr>
    </w:p>
    <w:p w:rsidR="00B37406" w:rsidRPr="005E36E7" w:rsidRDefault="00B37406" w:rsidP="0071197A">
      <w:pPr>
        <w:shd w:val="clear" w:color="auto" w:fill="FFFFFF"/>
        <w:ind w:firstLine="902"/>
        <w:jc w:val="both"/>
        <w:rPr>
          <w:sz w:val="28"/>
          <w:szCs w:val="28"/>
        </w:rPr>
      </w:pPr>
      <w:r w:rsidRPr="005E36E7">
        <w:rPr>
          <w:sz w:val="28"/>
          <w:szCs w:val="28"/>
        </w:rPr>
        <w:t xml:space="preserve">7. </w:t>
      </w:r>
      <w:r w:rsidR="003906A3" w:rsidRPr="005E36E7">
        <w:rPr>
          <w:sz w:val="28"/>
          <w:szCs w:val="28"/>
        </w:rPr>
        <w:t>Р</w:t>
      </w:r>
      <w:r w:rsidRPr="005E36E7">
        <w:rPr>
          <w:sz w:val="28"/>
          <w:szCs w:val="28"/>
        </w:rPr>
        <w:t>ын</w:t>
      </w:r>
      <w:r w:rsidR="003906A3" w:rsidRPr="005E36E7">
        <w:rPr>
          <w:sz w:val="28"/>
          <w:szCs w:val="28"/>
        </w:rPr>
        <w:t>о</w:t>
      </w:r>
      <w:r w:rsidRPr="005E36E7">
        <w:rPr>
          <w:sz w:val="28"/>
          <w:szCs w:val="28"/>
        </w:rPr>
        <w:t>к</w:t>
      </w:r>
      <w:r w:rsidR="003906A3" w:rsidRPr="005E36E7">
        <w:rPr>
          <w:sz w:val="28"/>
          <w:szCs w:val="28"/>
        </w:rPr>
        <w:t xml:space="preserve"> </w:t>
      </w:r>
      <w:r w:rsidRPr="005E36E7">
        <w:rPr>
          <w:sz w:val="28"/>
          <w:szCs w:val="28"/>
        </w:rPr>
        <w:t xml:space="preserve"> услуг в сфере культуры</w:t>
      </w:r>
    </w:p>
    <w:p w:rsidR="00B37406" w:rsidRPr="005E36E7" w:rsidRDefault="00B37406" w:rsidP="0071197A">
      <w:pPr>
        <w:shd w:val="clear" w:color="auto" w:fill="FFFFFF"/>
        <w:ind w:firstLine="902"/>
        <w:jc w:val="both"/>
        <w:rPr>
          <w:b/>
          <w:i/>
          <w:sz w:val="28"/>
          <w:szCs w:val="28"/>
        </w:rPr>
      </w:pPr>
    </w:p>
    <w:p w:rsidR="00B37406" w:rsidRPr="005E36E7" w:rsidRDefault="00255F0C" w:rsidP="0071197A">
      <w:pPr>
        <w:pStyle w:val="a7"/>
        <w:spacing w:before="0" w:beforeAutospacing="0" w:after="0" w:afterAutospacing="0"/>
        <w:ind w:firstLine="900"/>
        <w:jc w:val="both"/>
        <w:rPr>
          <w:sz w:val="28"/>
          <w:szCs w:val="28"/>
        </w:rPr>
      </w:pPr>
      <w:r w:rsidRPr="005E36E7">
        <w:rPr>
          <w:sz w:val="28"/>
          <w:szCs w:val="28"/>
        </w:rPr>
        <w:t xml:space="preserve">Основными </w:t>
      </w:r>
      <w:r w:rsidR="00B37406" w:rsidRPr="005E36E7">
        <w:rPr>
          <w:sz w:val="28"/>
          <w:szCs w:val="28"/>
        </w:rPr>
        <w:t>задач</w:t>
      </w:r>
      <w:r w:rsidRPr="005E36E7">
        <w:rPr>
          <w:sz w:val="28"/>
          <w:szCs w:val="28"/>
        </w:rPr>
        <w:t xml:space="preserve">ами </w:t>
      </w:r>
      <w:r w:rsidR="005D058F" w:rsidRPr="005E36E7">
        <w:rPr>
          <w:sz w:val="28"/>
          <w:szCs w:val="28"/>
        </w:rPr>
        <w:t xml:space="preserve">муниципальных учреждений культуры </w:t>
      </w:r>
      <w:r w:rsidRPr="005E36E7">
        <w:rPr>
          <w:sz w:val="28"/>
          <w:szCs w:val="28"/>
        </w:rPr>
        <w:t>являю</w:t>
      </w:r>
      <w:r w:rsidRPr="005E36E7">
        <w:rPr>
          <w:sz w:val="28"/>
          <w:szCs w:val="28"/>
        </w:rPr>
        <w:t>т</w:t>
      </w:r>
      <w:r w:rsidRPr="005E36E7">
        <w:rPr>
          <w:sz w:val="28"/>
          <w:szCs w:val="28"/>
        </w:rPr>
        <w:t>ся</w:t>
      </w:r>
      <w:r w:rsidR="005D058F" w:rsidRPr="005E36E7">
        <w:rPr>
          <w:sz w:val="28"/>
          <w:szCs w:val="28"/>
        </w:rPr>
        <w:t xml:space="preserve"> </w:t>
      </w:r>
      <w:r w:rsidR="00B37406" w:rsidRPr="005E36E7">
        <w:rPr>
          <w:sz w:val="28"/>
          <w:szCs w:val="28"/>
        </w:rPr>
        <w:t xml:space="preserve"> сохранение культурного наследия, </w:t>
      </w:r>
      <w:r w:rsidRPr="005E36E7">
        <w:rPr>
          <w:sz w:val="28"/>
          <w:szCs w:val="28"/>
        </w:rPr>
        <w:t>содействие вовлечению в сферу трад</w:t>
      </w:r>
      <w:r w:rsidRPr="005E36E7">
        <w:rPr>
          <w:sz w:val="28"/>
          <w:szCs w:val="28"/>
        </w:rPr>
        <w:t>и</w:t>
      </w:r>
      <w:r w:rsidRPr="005E36E7">
        <w:rPr>
          <w:sz w:val="28"/>
          <w:szCs w:val="28"/>
        </w:rPr>
        <w:t>ционной народной культуры различных возрастных и социальных групп н</w:t>
      </w:r>
      <w:r w:rsidRPr="005E36E7">
        <w:rPr>
          <w:sz w:val="28"/>
          <w:szCs w:val="28"/>
        </w:rPr>
        <w:t>а</w:t>
      </w:r>
      <w:r w:rsidRPr="005E36E7">
        <w:rPr>
          <w:sz w:val="28"/>
          <w:szCs w:val="28"/>
        </w:rPr>
        <w:t>селения, развитию активности их общественно-культурной деят</w:t>
      </w:r>
      <w:r w:rsidR="000372DD" w:rsidRPr="005E36E7">
        <w:rPr>
          <w:sz w:val="28"/>
          <w:szCs w:val="28"/>
        </w:rPr>
        <w:t>ельности и творческих дарований.</w:t>
      </w:r>
      <w:r w:rsidR="00B37406" w:rsidRPr="005E36E7">
        <w:rPr>
          <w:sz w:val="28"/>
          <w:szCs w:val="28"/>
        </w:rPr>
        <w:t xml:space="preserve"> </w:t>
      </w:r>
    </w:p>
    <w:p w:rsidR="000372DD" w:rsidRPr="005E36E7" w:rsidRDefault="00AD671C" w:rsidP="00EF2101">
      <w:pPr>
        <w:ind w:firstLine="708"/>
        <w:jc w:val="both"/>
        <w:rPr>
          <w:sz w:val="28"/>
          <w:szCs w:val="28"/>
        </w:rPr>
      </w:pPr>
      <w:r w:rsidRPr="005E36E7">
        <w:rPr>
          <w:sz w:val="28"/>
          <w:szCs w:val="28"/>
        </w:rPr>
        <w:t xml:space="preserve">На территории района функционирует 34 </w:t>
      </w:r>
      <w:r w:rsidR="00EF2101" w:rsidRPr="005E36E7">
        <w:rPr>
          <w:sz w:val="28"/>
          <w:szCs w:val="28"/>
        </w:rPr>
        <w:t xml:space="preserve">муниципальных </w:t>
      </w:r>
      <w:r w:rsidRPr="005E36E7">
        <w:rPr>
          <w:sz w:val="28"/>
          <w:szCs w:val="28"/>
        </w:rPr>
        <w:t>учреждени</w:t>
      </w:r>
      <w:r w:rsidR="00EF2101" w:rsidRPr="005E36E7">
        <w:rPr>
          <w:sz w:val="28"/>
          <w:szCs w:val="28"/>
        </w:rPr>
        <w:t>й</w:t>
      </w:r>
      <w:r w:rsidRPr="005E36E7">
        <w:rPr>
          <w:sz w:val="28"/>
          <w:szCs w:val="28"/>
        </w:rPr>
        <w:t xml:space="preserve"> культуры, из них 19 учреждений культурно-досугового типа, 14 библиотек и 1 краеведческий музей. </w:t>
      </w:r>
      <w:r w:rsidR="004A7FEE" w:rsidRPr="005E36E7">
        <w:rPr>
          <w:sz w:val="28"/>
          <w:szCs w:val="28"/>
        </w:rPr>
        <w:t>В</w:t>
      </w:r>
      <w:r w:rsidR="0004146F" w:rsidRPr="005E36E7">
        <w:rPr>
          <w:sz w:val="28"/>
          <w:szCs w:val="28"/>
        </w:rPr>
        <w:t>се учреждения объединены</w:t>
      </w:r>
      <w:r w:rsidRPr="005E36E7">
        <w:rPr>
          <w:sz w:val="28"/>
          <w:szCs w:val="28"/>
        </w:rPr>
        <w:t xml:space="preserve"> в единую централиз</w:t>
      </w:r>
      <w:r w:rsidRPr="005E36E7">
        <w:rPr>
          <w:sz w:val="28"/>
          <w:szCs w:val="28"/>
        </w:rPr>
        <w:t>о</w:t>
      </w:r>
      <w:r w:rsidRPr="005E36E7">
        <w:rPr>
          <w:sz w:val="28"/>
          <w:szCs w:val="28"/>
        </w:rPr>
        <w:t>ванную систему</w:t>
      </w:r>
      <w:r w:rsidR="004A7FEE" w:rsidRPr="005E36E7">
        <w:rPr>
          <w:sz w:val="28"/>
          <w:szCs w:val="28"/>
        </w:rPr>
        <w:t>.</w:t>
      </w:r>
      <w:r w:rsidRPr="005E36E7">
        <w:rPr>
          <w:sz w:val="28"/>
          <w:szCs w:val="28"/>
        </w:rPr>
        <w:t xml:space="preserve"> </w:t>
      </w:r>
      <w:r w:rsidR="004A7FEE" w:rsidRPr="005E36E7">
        <w:rPr>
          <w:sz w:val="28"/>
          <w:szCs w:val="28"/>
        </w:rPr>
        <w:t xml:space="preserve"> К</w:t>
      </w:r>
      <w:r w:rsidRPr="005E36E7">
        <w:rPr>
          <w:sz w:val="28"/>
          <w:szCs w:val="28"/>
        </w:rPr>
        <w:t>ультурно-досуговы</w:t>
      </w:r>
      <w:r w:rsidR="004A7FEE" w:rsidRPr="005E36E7">
        <w:rPr>
          <w:sz w:val="28"/>
          <w:szCs w:val="28"/>
        </w:rPr>
        <w:t>е</w:t>
      </w:r>
      <w:r w:rsidRPr="005E36E7">
        <w:rPr>
          <w:sz w:val="28"/>
          <w:szCs w:val="28"/>
        </w:rPr>
        <w:t xml:space="preserve"> учреждени</w:t>
      </w:r>
      <w:r w:rsidR="004A7FEE" w:rsidRPr="005E36E7">
        <w:rPr>
          <w:sz w:val="28"/>
          <w:szCs w:val="28"/>
        </w:rPr>
        <w:t>я</w:t>
      </w:r>
      <w:r w:rsidRPr="005E36E7">
        <w:rPr>
          <w:sz w:val="28"/>
          <w:szCs w:val="28"/>
        </w:rPr>
        <w:t xml:space="preserve"> района объединены в одно – МБУК «Комаричский межпоселенческий дом культуры», 18 из них </w:t>
      </w:r>
      <w:r w:rsidRPr="005E36E7">
        <w:rPr>
          <w:sz w:val="28"/>
          <w:szCs w:val="28"/>
        </w:rPr>
        <w:lastRenderedPageBreak/>
        <w:t>являются его структурными подразделениями, а также 14 библиотечных у</w:t>
      </w:r>
      <w:r w:rsidRPr="005E36E7">
        <w:rPr>
          <w:sz w:val="28"/>
          <w:szCs w:val="28"/>
        </w:rPr>
        <w:t>ч</w:t>
      </w:r>
      <w:r w:rsidRPr="005E36E7">
        <w:rPr>
          <w:sz w:val="28"/>
          <w:szCs w:val="28"/>
        </w:rPr>
        <w:t>реждений района объединены в одно – МБУК «Комаричский межпоселенч</w:t>
      </w:r>
      <w:r w:rsidRPr="005E36E7">
        <w:rPr>
          <w:sz w:val="28"/>
          <w:szCs w:val="28"/>
        </w:rPr>
        <w:t>е</w:t>
      </w:r>
      <w:r w:rsidRPr="005E36E7">
        <w:rPr>
          <w:sz w:val="28"/>
          <w:szCs w:val="28"/>
        </w:rPr>
        <w:t xml:space="preserve">ская библиотека» с  13 структурными подразделениями. </w:t>
      </w:r>
      <w:r w:rsidR="0004146F" w:rsidRPr="005E36E7">
        <w:rPr>
          <w:sz w:val="28"/>
          <w:szCs w:val="28"/>
        </w:rPr>
        <w:t>Широкий спектр  предоставляемых услуг (и выполняемых работ), наличие профессионального кадрового состава, необходимой материально-технической и методической базы позволяют обеспечивать высокое качество и необходимый объем во</w:t>
      </w:r>
      <w:r w:rsidR="0004146F" w:rsidRPr="005E36E7">
        <w:rPr>
          <w:sz w:val="28"/>
          <w:szCs w:val="28"/>
        </w:rPr>
        <w:t>с</w:t>
      </w:r>
      <w:r w:rsidR="0004146F" w:rsidRPr="005E36E7">
        <w:rPr>
          <w:sz w:val="28"/>
          <w:szCs w:val="28"/>
        </w:rPr>
        <w:t>требованных у различных групп населения услуг.</w:t>
      </w:r>
      <w:r w:rsidR="00CE5BC3" w:rsidRPr="005E36E7">
        <w:rPr>
          <w:sz w:val="28"/>
          <w:szCs w:val="28"/>
        </w:rPr>
        <w:t xml:space="preserve"> Все мероприятия пров</w:t>
      </w:r>
      <w:r w:rsidR="00CE5BC3" w:rsidRPr="005E36E7">
        <w:rPr>
          <w:sz w:val="28"/>
          <w:szCs w:val="28"/>
        </w:rPr>
        <w:t>о</w:t>
      </w:r>
      <w:r w:rsidR="00CE5BC3" w:rsidRPr="005E36E7">
        <w:rPr>
          <w:sz w:val="28"/>
          <w:szCs w:val="28"/>
        </w:rPr>
        <w:t>д</w:t>
      </w:r>
      <w:r w:rsidR="004A7FEE" w:rsidRPr="005E36E7">
        <w:rPr>
          <w:sz w:val="28"/>
          <w:szCs w:val="28"/>
        </w:rPr>
        <w:t>ятся</w:t>
      </w:r>
      <w:r w:rsidR="00CE5BC3" w:rsidRPr="005E36E7">
        <w:rPr>
          <w:sz w:val="28"/>
          <w:szCs w:val="28"/>
        </w:rPr>
        <w:t xml:space="preserve"> в рамках  муниципальной программы «Реализация полномочий адм</w:t>
      </w:r>
      <w:r w:rsidR="00CE5BC3" w:rsidRPr="005E36E7">
        <w:rPr>
          <w:sz w:val="28"/>
          <w:szCs w:val="28"/>
        </w:rPr>
        <w:t>и</w:t>
      </w:r>
      <w:r w:rsidR="00CE5BC3" w:rsidRPr="005E36E7">
        <w:rPr>
          <w:sz w:val="28"/>
          <w:szCs w:val="28"/>
        </w:rPr>
        <w:t>нистрации Комаричского муниципального района на 2016-202</w:t>
      </w:r>
      <w:r w:rsidR="00F92EB8" w:rsidRPr="005E36E7">
        <w:rPr>
          <w:sz w:val="28"/>
          <w:szCs w:val="28"/>
        </w:rPr>
        <w:t>1</w:t>
      </w:r>
      <w:r w:rsidR="00CE5BC3" w:rsidRPr="005E36E7">
        <w:rPr>
          <w:sz w:val="28"/>
          <w:szCs w:val="28"/>
        </w:rPr>
        <w:t xml:space="preserve"> гг.».</w:t>
      </w:r>
      <w:r w:rsidR="00EF2101" w:rsidRPr="005E36E7">
        <w:rPr>
          <w:sz w:val="28"/>
          <w:szCs w:val="28"/>
        </w:rPr>
        <w:t xml:space="preserve"> </w:t>
      </w:r>
      <w:r w:rsidR="00567A70" w:rsidRPr="005E36E7">
        <w:rPr>
          <w:sz w:val="28"/>
          <w:szCs w:val="28"/>
        </w:rPr>
        <w:t>В 201</w:t>
      </w:r>
      <w:r w:rsidR="004A7FEE" w:rsidRPr="005E36E7">
        <w:rPr>
          <w:sz w:val="28"/>
          <w:szCs w:val="28"/>
        </w:rPr>
        <w:t>8</w:t>
      </w:r>
      <w:r w:rsidR="00567A70" w:rsidRPr="005E36E7">
        <w:rPr>
          <w:sz w:val="28"/>
          <w:szCs w:val="28"/>
        </w:rPr>
        <w:t xml:space="preserve"> году </w:t>
      </w:r>
      <w:r w:rsidR="004A7FEE" w:rsidRPr="005E36E7">
        <w:rPr>
          <w:sz w:val="28"/>
          <w:szCs w:val="28"/>
        </w:rPr>
        <w:t>мероприятия</w:t>
      </w:r>
      <w:r w:rsidR="00567A70" w:rsidRPr="005E36E7">
        <w:rPr>
          <w:sz w:val="28"/>
          <w:szCs w:val="28"/>
        </w:rPr>
        <w:t xml:space="preserve"> клубных</w:t>
      </w:r>
      <w:r w:rsidR="004A7FEE" w:rsidRPr="005E36E7">
        <w:rPr>
          <w:sz w:val="28"/>
          <w:szCs w:val="28"/>
        </w:rPr>
        <w:t xml:space="preserve"> учреждений посетили 216,6 тыс.</w:t>
      </w:r>
      <w:r w:rsidR="00011D85" w:rsidRPr="005E36E7">
        <w:rPr>
          <w:sz w:val="28"/>
          <w:szCs w:val="28"/>
        </w:rPr>
        <w:t xml:space="preserve"> </w:t>
      </w:r>
      <w:r w:rsidR="004A7FEE" w:rsidRPr="005E36E7">
        <w:rPr>
          <w:sz w:val="28"/>
          <w:szCs w:val="28"/>
        </w:rPr>
        <w:t>человек. Учре</w:t>
      </w:r>
      <w:r w:rsidR="004A7FEE" w:rsidRPr="005E36E7">
        <w:rPr>
          <w:sz w:val="28"/>
          <w:szCs w:val="28"/>
        </w:rPr>
        <w:t>ж</w:t>
      </w:r>
      <w:r w:rsidR="004A7FEE" w:rsidRPr="005E36E7">
        <w:rPr>
          <w:sz w:val="28"/>
          <w:szCs w:val="28"/>
        </w:rPr>
        <w:t>дениями культуры муниципального образования  проведено 3980 меропри</w:t>
      </w:r>
      <w:r w:rsidR="004A7FEE" w:rsidRPr="005E36E7">
        <w:rPr>
          <w:sz w:val="28"/>
          <w:szCs w:val="28"/>
        </w:rPr>
        <w:t>я</w:t>
      </w:r>
      <w:r w:rsidR="004A7FEE" w:rsidRPr="005E36E7">
        <w:rPr>
          <w:sz w:val="28"/>
          <w:szCs w:val="28"/>
        </w:rPr>
        <w:t>тий.  Число клубных</w:t>
      </w:r>
      <w:r w:rsidR="00567A70" w:rsidRPr="005E36E7">
        <w:rPr>
          <w:sz w:val="28"/>
          <w:szCs w:val="28"/>
        </w:rPr>
        <w:t xml:space="preserve"> формирований в сфере культуры составило 1</w:t>
      </w:r>
      <w:r w:rsidR="002240CA" w:rsidRPr="005E36E7">
        <w:rPr>
          <w:sz w:val="28"/>
          <w:szCs w:val="28"/>
        </w:rPr>
        <w:t>64</w:t>
      </w:r>
      <w:r w:rsidR="00567A70" w:rsidRPr="005E36E7">
        <w:rPr>
          <w:sz w:val="28"/>
          <w:szCs w:val="28"/>
        </w:rPr>
        <w:t xml:space="preserve"> един</w:t>
      </w:r>
      <w:r w:rsidR="00567A70" w:rsidRPr="005E36E7">
        <w:rPr>
          <w:sz w:val="28"/>
          <w:szCs w:val="28"/>
        </w:rPr>
        <w:t>и</w:t>
      </w:r>
      <w:r w:rsidR="00567A70" w:rsidRPr="005E36E7">
        <w:rPr>
          <w:sz w:val="28"/>
          <w:szCs w:val="28"/>
        </w:rPr>
        <w:t>ц</w:t>
      </w:r>
      <w:r w:rsidR="002240CA" w:rsidRPr="005E36E7">
        <w:rPr>
          <w:sz w:val="28"/>
          <w:szCs w:val="28"/>
        </w:rPr>
        <w:t>ы</w:t>
      </w:r>
      <w:r w:rsidR="00567A70" w:rsidRPr="005E36E7">
        <w:rPr>
          <w:sz w:val="28"/>
          <w:szCs w:val="28"/>
        </w:rPr>
        <w:t xml:space="preserve">, </w:t>
      </w:r>
      <w:r w:rsidR="004A7FEE" w:rsidRPr="005E36E7">
        <w:rPr>
          <w:sz w:val="28"/>
          <w:szCs w:val="28"/>
        </w:rPr>
        <w:t xml:space="preserve">с общим числом участников </w:t>
      </w:r>
      <w:r w:rsidR="00567A70" w:rsidRPr="005E36E7">
        <w:rPr>
          <w:sz w:val="28"/>
          <w:szCs w:val="28"/>
        </w:rPr>
        <w:t>2</w:t>
      </w:r>
      <w:r w:rsidR="004A7FEE" w:rsidRPr="005E36E7">
        <w:rPr>
          <w:sz w:val="28"/>
          <w:szCs w:val="28"/>
        </w:rPr>
        <w:t>205</w:t>
      </w:r>
      <w:r w:rsidR="00ED3155" w:rsidRPr="005E36E7">
        <w:rPr>
          <w:sz w:val="28"/>
          <w:szCs w:val="28"/>
        </w:rPr>
        <w:t xml:space="preserve"> </w:t>
      </w:r>
      <w:r w:rsidR="004A7FEE" w:rsidRPr="005E36E7">
        <w:rPr>
          <w:sz w:val="28"/>
          <w:szCs w:val="28"/>
        </w:rPr>
        <w:t>человек.</w:t>
      </w:r>
      <w:r w:rsidR="00567A70" w:rsidRPr="005E36E7">
        <w:rPr>
          <w:sz w:val="28"/>
          <w:szCs w:val="28"/>
        </w:rPr>
        <w:t xml:space="preserve"> </w:t>
      </w:r>
    </w:p>
    <w:p w:rsidR="000372DD" w:rsidRPr="005E36E7" w:rsidRDefault="00EF2101" w:rsidP="00EF2101">
      <w:pPr>
        <w:ind w:firstLine="708"/>
        <w:jc w:val="both"/>
        <w:rPr>
          <w:sz w:val="28"/>
          <w:szCs w:val="28"/>
        </w:rPr>
      </w:pPr>
      <w:r w:rsidRPr="005E36E7">
        <w:rPr>
          <w:sz w:val="28"/>
          <w:szCs w:val="28"/>
        </w:rPr>
        <w:t>Большое внимание уделяется состоянию инфраструктуры отрасли. У</w:t>
      </w:r>
      <w:r w:rsidRPr="005E36E7">
        <w:rPr>
          <w:sz w:val="28"/>
          <w:szCs w:val="28"/>
        </w:rPr>
        <w:t>ч</w:t>
      </w:r>
      <w:r w:rsidRPr="005E36E7">
        <w:rPr>
          <w:sz w:val="28"/>
          <w:szCs w:val="28"/>
        </w:rPr>
        <w:t>реждения культуры были своевременно подготовлены к отопительному сез</w:t>
      </w:r>
      <w:r w:rsidRPr="005E36E7">
        <w:rPr>
          <w:sz w:val="28"/>
          <w:szCs w:val="28"/>
        </w:rPr>
        <w:t>о</w:t>
      </w:r>
      <w:r w:rsidRPr="005E36E7">
        <w:rPr>
          <w:sz w:val="28"/>
          <w:szCs w:val="28"/>
        </w:rPr>
        <w:t>ну, произведен необходимый ремонт.  7 из 12 сельских библиотек компьют</w:t>
      </w:r>
      <w:r w:rsidRPr="005E36E7">
        <w:rPr>
          <w:sz w:val="28"/>
          <w:szCs w:val="28"/>
        </w:rPr>
        <w:t>е</w:t>
      </w:r>
      <w:r w:rsidRPr="005E36E7">
        <w:rPr>
          <w:sz w:val="28"/>
          <w:szCs w:val="28"/>
        </w:rPr>
        <w:t>ризированы и получили доступ в Интернет, что способствует росту колич</w:t>
      </w:r>
      <w:r w:rsidRPr="005E36E7">
        <w:rPr>
          <w:sz w:val="28"/>
          <w:szCs w:val="28"/>
        </w:rPr>
        <w:t>е</w:t>
      </w:r>
      <w:r w:rsidRPr="005E36E7">
        <w:rPr>
          <w:sz w:val="28"/>
          <w:szCs w:val="28"/>
        </w:rPr>
        <w:t>ства и качества оказываемых услуг.</w:t>
      </w:r>
      <w:r w:rsidR="005D058F" w:rsidRPr="005E36E7">
        <w:rPr>
          <w:sz w:val="28"/>
          <w:szCs w:val="28"/>
        </w:rPr>
        <w:t xml:space="preserve"> </w:t>
      </w:r>
      <w:r w:rsidR="000372DD" w:rsidRPr="005E36E7">
        <w:rPr>
          <w:sz w:val="28"/>
          <w:szCs w:val="28"/>
        </w:rPr>
        <w:t>Благодаря существующей государстве</w:t>
      </w:r>
      <w:r w:rsidR="000372DD" w:rsidRPr="005E36E7">
        <w:rPr>
          <w:sz w:val="28"/>
          <w:szCs w:val="28"/>
        </w:rPr>
        <w:t>н</w:t>
      </w:r>
      <w:r w:rsidR="000372DD" w:rsidRPr="005E36E7">
        <w:rPr>
          <w:sz w:val="28"/>
          <w:szCs w:val="28"/>
        </w:rPr>
        <w:t>ной программе «Развитие культуры и туризма в Брянской области (2014-2020 гг.)</w:t>
      </w:r>
      <w:r w:rsidR="00A51CDF" w:rsidRPr="005E36E7">
        <w:rPr>
          <w:sz w:val="28"/>
          <w:szCs w:val="28"/>
        </w:rPr>
        <w:t>»</w:t>
      </w:r>
      <w:r w:rsidR="000372DD" w:rsidRPr="005E36E7">
        <w:rPr>
          <w:sz w:val="28"/>
          <w:szCs w:val="28"/>
        </w:rPr>
        <w:t xml:space="preserve"> в Комаричском районе продолжается модернизация сельских библи</w:t>
      </w:r>
      <w:r w:rsidR="000372DD" w:rsidRPr="005E36E7">
        <w:rPr>
          <w:sz w:val="28"/>
          <w:szCs w:val="28"/>
        </w:rPr>
        <w:t>о</w:t>
      </w:r>
      <w:r w:rsidR="000372DD" w:rsidRPr="005E36E7">
        <w:rPr>
          <w:sz w:val="28"/>
          <w:szCs w:val="28"/>
        </w:rPr>
        <w:t>тек. В 2018 году по итогам областного конкурсного отбора на денежное п</w:t>
      </w:r>
      <w:r w:rsidR="000372DD" w:rsidRPr="005E36E7">
        <w:rPr>
          <w:sz w:val="28"/>
          <w:szCs w:val="28"/>
        </w:rPr>
        <w:t>о</w:t>
      </w:r>
      <w:r w:rsidR="000372DD" w:rsidRPr="005E36E7">
        <w:rPr>
          <w:sz w:val="28"/>
          <w:szCs w:val="28"/>
        </w:rPr>
        <w:t>ощрение среди лучших муниципальных учреждений культуры, находящихся на территории сельских поселений, в число победителей вошла и одна сел</w:t>
      </w:r>
      <w:r w:rsidR="000372DD" w:rsidRPr="005E36E7">
        <w:rPr>
          <w:sz w:val="28"/>
          <w:szCs w:val="28"/>
        </w:rPr>
        <w:t>ь</w:t>
      </w:r>
      <w:r w:rsidR="000372DD" w:rsidRPr="005E36E7">
        <w:rPr>
          <w:sz w:val="28"/>
          <w:szCs w:val="28"/>
        </w:rPr>
        <w:t>ская библиотека района. Средства будут направлены на ремонт учреждения.</w:t>
      </w:r>
    </w:p>
    <w:p w:rsidR="00B37406" w:rsidRPr="005E36E7" w:rsidRDefault="00193B79" w:rsidP="0071197A">
      <w:pPr>
        <w:shd w:val="clear" w:color="auto" w:fill="FFFFFF"/>
        <w:tabs>
          <w:tab w:val="left" w:pos="0"/>
        </w:tabs>
        <w:jc w:val="both"/>
        <w:rPr>
          <w:sz w:val="28"/>
          <w:szCs w:val="28"/>
        </w:rPr>
      </w:pPr>
      <w:r w:rsidRPr="005E36E7">
        <w:rPr>
          <w:sz w:val="28"/>
          <w:szCs w:val="28"/>
        </w:rPr>
        <w:t xml:space="preserve">           </w:t>
      </w:r>
      <w:r w:rsidR="00B37406" w:rsidRPr="005E36E7">
        <w:rPr>
          <w:sz w:val="28"/>
          <w:szCs w:val="28"/>
        </w:rPr>
        <w:t xml:space="preserve">Негосударственные учреждения на данном рынке услуг  </w:t>
      </w:r>
      <w:r w:rsidR="00B37406" w:rsidRPr="005E36E7">
        <w:rPr>
          <w:bCs/>
          <w:sz w:val="28"/>
          <w:szCs w:val="28"/>
        </w:rPr>
        <w:t>отсутствуют.</w:t>
      </w:r>
      <w:r w:rsidR="00CA2E14" w:rsidRPr="005E36E7">
        <w:rPr>
          <w:bCs/>
          <w:sz w:val="28"/>
          <w:szCs w:val="28"/>
        </w:rPr>
        <w:t xml:space="preserve"> К основным проблемам развития рынка можно отнести недостаточную заи</w:t>
      </w:r>
      <w:r w:rsidR="00CA2E14" w:rsidRPr="005E36E7">
        <w:rPr>
          <w:bCs/>
          <w:sz w:val="28"/>
          <w:szCs w:val="28"/>
        </w:rPr>
        <w:t>н</w:t>
      </w:r>
      <w:r w:rsidR="00CA2E14" w:rsidRPr="005E36E7">
        <w:rPr>
          <w:bCs/>
          <w:sz w:val="28"/>
          <w:szCs w:val="28"/>
        </w:rPr>
        <w:t>тересованность бизнеса в осуществлении деятельности в данной сфере.</w:t>
      </w:r>
    </w:p>
    <w:p w:rsidR="00B37406" w:rsidRPr="005E36E7" w:rsidRDefault="00193B79" w:rsidP="0071197A">
      <w:pPr>
        <w:jc w:val="both"/>
        <w:rPr>
          <w:sz w:val="28"/>
          <w:szCs w:val="28"/>
        </w:rPr>
      </w:pPr>
      <w:r w:rsidRPr="005E36E7">
        <w:rPr>
          <w:sz w:val="28"/>
          <w:szCs w:val="28"/>
        </w:rPr>
        <w:t xml:space="preserve">           </w:t>
      </w:r>
      <w:r w:rsidR="00B37406" w:rsidRPr="005E36E7">
        <w:rPr>
          <w:sz w:val="28"/>
          <w:szCs w:val="28"/>
        </w:rPr>
        <w:t xml:space="preserve">Учитывая полученные в </w:t>
      </w:r>
      <w:r w:rsidR="006173FF" w:rsidRPr="005E36E7">
        <w:rPr>
          <w:sz w:val="28"/>
          <w:szCs w:val="28"/>
        </w:rPr>
        <w:t>ходе</w:t>
      </w:r>
      <w:r w:rsidR="00B37406" w:rsidRPr="005E36E7">
        <w:rPr>
          <w:sz w:val="28"/>
          <w:szCs w:val="28"/>
        </w:rPr>
        <w:t xml:space="preserve"> исследования  результаты, можно сд</w:t>
      </w:r>
      <w:r w:rsidR="00B37406" w:rsidRPr="005E36E7">
        <w:rPr>
          <w:sz w:val="28"/>
          <w:szCs w:val="28"/>
        </w:rPr>
        <w:t>е</w:t>
      </w:r>
      <w:r w:rsidR="00B37406" w:rsidRPr="005E36E7">
        <w:rPr>
          <w:sz w:val="28"/>
          <w:szCs w:val="28"/>
        </w:rPr>
        <w:t>лать вывод об отсутствии конкуренции на рынке услуг в сфере культуры.</w:t>
      </w:r>
    </w:p>
    <w:p w:rsidR="00B37406" w:rsidRDefault="00B37406" w:rsidP="0071197A">
      <w:pPr>
        <w:ind w:firstLine="900"/>
        <w:jc w:val="both"/>
        <w:rPr>
          <w:i/>
          <w:sz w:val="28"/>
          <w:szCs w:val="28"/>
        </w:rPr>
      </w:pPr>
    </w:p>
    <w:p w:rsidR="00410F72" w:rsidRPr="005E36E7" w:rsidRDefault="00410F72" w:rsidP="0071197A">
      <w:pPr>
        <w:ind w:firstLine="900"/>
        <w:jc w:val="both"/>
        <w:rPr>
          <w:i/>
          <w:sz w:val="28"/>
          <w:szCs w:val="28"/>
        </w:rPr>
      </w:pPr>
    </w:p>
    <w:p w:rsidR="00B37406" w:rsidRPr="005E36E7" w:rsidRDefault="00B37406" w:rsidP="0071197A">
      <w:pPr>
        <w:ind w:firstLine="900"/>
        <w:jc w:val="both"/>
        <w:rPr>
          <w:sz w:val="28"/>
          <w:szCs w:val="28"/>
        </w:rPr>
      </w:pPr>
      <w:r w:rsidRPr="005E36E7">
        <w:rPr>
          <w:sz w:val="28"/>
          <w:szCs w:val="28"/>
        </w:rPr>
        <w:t xml:space="preserve">8. </w:t>
      </w:r>
      <w:r w:rsidR="003906A3" w:rsidRPr="005E36E7">
        <w:rPr>
          <w:sz w:val="28"/>
          <w:szCs w:val="28"/>
        </w:rPr>
        <w:t>Р</w:t>
      </w:r>
      <w:r w:rsidRPr="005E36E7">
        <w:rPr>
          <w:sz w:val="28"/>
          <w:szCs w:val="28"/>
        </w:rPr>
        <w:t>ын</w:t>
      </w:r>
      <w:r w:rsidR="003906A3" w:rsidRPr="005E36E7">
        <w:rPr>
          <w:sz w:val="28"/>
          <w:szCs w:val="28"/>
        </w:rPr>
        <w:t>о</w:t>
      </w:r>
      <w:r w:rsidRPr="005E36E7">
        <w:rPr>
          <w:sz w:val="28"/>
          <w:szCs w:val="28"/>
        </w:rPr>
        <w:t xml:space="preserve">к розничной торговли  </w:t>
      </w:r>
    </w:p>
    <w:p w:rsidR="00B37406" w:rsidRPr="005E36E7" w:rsidRDefault="00B37406" w:rsidP="0071197A">
      <w:pPr>
        <w:jc w:val="both"/>
        <w:rPr>
          <w:i/>
          <w:sz w:val="28"/>
          <w:szCs w:val="28"/>
        </w:rPr>
      </w:pPr>
    </w:p>
    <w:p w:rsidR="00B37406" w:rsidRPr="005E36E7" w:rsidRDefault="00B37406" w:rsidP="0071197A">
      <w:pPr>
        <w:shd w:val="clear" w:color="auto" w:fill="FFFFFF"/>
        <w:ind w:firstLine="698"/>
        <w:jc w:val="both"/>
        <w:rPr>
          <w:i/>
          <w:sz w:val="28"/>
          <w:szCs w:val="28"/>
        </w:rPr>
      </w:pPr>
      <w:r w:rsidRPr="005E36E7">
        <w:rPr>
          <w:sz w:val="28"/>
          <w:szCs w:val="28"/>
        </w:rPr>
        <w:t xml:space="preserve">Потребительский рынок </w:t>
      </w:r>
      <w:r w:rsidR="009F09A6" w:rsidRPr="005E36E7">
        <w:rPr>
          <w:sz w:val="28"/>
          <w:szCs w:val="28"/>
        </w:rPr>
        <w:t>района имеет развитую сеть предприятий ро</w:t>
      </w:r>
      <w:r w:rsidR="009F09A6" w:rsidRPr="005E36E7">
        <w:rPr>
          <w:sz w:val="28"/>
          <w:szCs w:val="28"/>
        </w:rPr>
        <w:t>з</w:t>
      </w:r>
      <w:r w:rsidR="009F09A6" w:rsidRPr="005E36E7">
        <w:rPr>
          <w:sz w:val="28"/>
          <w:szCs w:val="28"/>
        </w:rPr>
        <w:t>ничной торговли, высокую предпринимательскую активность, характериз</w:t>
      </w:r>
      <w:r w:rsidR="009F09A6" w:rsidRPr="005E36E7">
        <w:rPr>
          <w:sz w:val="28"/>
          <w:szCs w:val="28"/>
        </w:rPr>
        <w:t>у</w:t>
      </w:r>
      <w:r w:rsidR="009F09A6" w:rsidRPr="005E36E7">
        <w:rPr>
          <w:sz w:val="28"/>
          <w:szCs w:val="28"/>
        </w:rPr>
        <w:t>ется стабильно высокой степенью товарной насыщенности.</w:t>
      </w:r>
      <w:r w:rsidRPr="005E36E7">
        <w:rPr>
          <w:i/>
          <w:sz w:val="28"/>
          <w:szCs w:val="28"/>
        </w:rPr>
        <w:t xml:space="preserve"> </w:t>
      </w:r>
    </w:p>
    <w:p w:rsidR="00B37406" w:rsidRPr="005E36E7" w:rsidRDefault="00B37406" w:rsidP="0071197A">
      <w:pPr>
        <w:shd w:val="clear" w:color="auto" w:fill="FFFFFF"/>
        <w:ind w:firstLine="720"/>
        <w:jc w:val="both"/>
        <w:rPr>
          <w:sz w:val="28"/>
          <w:szCs w:val="28"/>
        </w:rPr>
      </w:pPr>
      <w:r w:rsidRPr="005E36E7">
        <w:rPr>
          <w:sz w:val="28"/>
          <w:szCs w:val="28"/>
        </w:rPr>
        <w:t xml:space="preserve">По </w:t>
      </w:r>
      <w:r w:rsidR="009F09A6" w:rsidRPr="005E36E7">
        <w:rPr>
          <w:sz w:val="28"/>
          <w:szCs w:val="28"/>
        </w:rPr>
        <w:t>оценке</w:t>
      </w:r>
      <w:r w:rsidRPr="005E36E7">
        <w:rPr>
          <w:sz w:val="28"/>
          <w:szCs w:val="28"/>
        </w:rPr>
        <w:t xml:space="preserve">  оборот розничной торговли в 201</w:t>
      </w:r>
      <w:r w:rsidR="003C3A66" w:rsidRPr="005E36E7">
        <w:rPr>
          <w:sz w:val="28"/>
          <w:szCs w:val="28"/>
        </w:rPr>
        <w:t>8</w:t>
      </w:r>
      <w:r w:rsidRPr="005E36E7">
        <w:rPr>
          <w:sz w:val="28"/>
          <w:szCs w:val="28"/>
        </w:rPr>
        <w:t xml:space="preserve"> году составил </w:t>
      </w:r>
      <w:r w:rsidR="009F09A6" w:rsidRPr="005E36E7">
        <w:rPr>
          <w:sz w:val="28"/>
          <w:szCs w:val="28"/>
        </w:rPr>
        <w:t>1</w:t>
      </w:r>
      <w:r w:rsidR="003C3A66" w:rsidRPr="005E36E7">
        <w:rPr>
          <w:sz w:val="28"/>
          <w:szCs w:val="28"/>
        </w:rPr>
        <w:t>727,1</w:t>
      </w:r>
      <w:r w:rsidRPr="005E36E7">
        <w:rPr>
          <w:sz w:val="28"/>
          <w:szCs w:val="28"/>
        </w:rPr>
        <w:t xml:space="preserve">  </w:t>
      </w:r>
      <w:r w:rsidR="009F09A6" w:rsidRPr="005E36E7">
        <w:rPr>
          <w:sz w:val="28"/>
          <w:szCs w:val="28"/>
        </w:rPr>
        <w:t>тыс.</w:t>
      </w:r>
      <w:r w:rsidRPr="005E36E7">
        <w:rPr>
          <w:sz w:val="28"/>
          <w:szCs w:val="28"/>
        </w:rPr>
        <w:t xml:space="preserve"> рублей, </w:t>
      </w:r>
      <w:r w:rsidR="003C3A66" w:rsidRPr="005E36E7">
        <w:rPr>
          <w:sz w:val="28"/>
          <w:szCs w:val="28"/>
        </w:rPr>
        <w:t>с ростом 102,5 %</w:t>
      </w:r>
      <w:r w:rsidRPr="005E36E7">
        <w:rPr>
          <w:sz w:val="28"/>
          <w:szCs w:val="28"/>
        </w:rPr>
        <w:t xml:space="preserve">  к  201</w:t>
      </w:r>
      <w:r w:rsidR="003C3A66" w:rsidRPr="005E36E7">
        <w:rPr>
          <w:sz w:val="28"/>
          <w:szCs w:val="28"/>
        </w:rPr>
        <w:t>7</w:t>
      </w:r>
      <w:r w:rsidRPr="005E36E7">
        <w:rPr>
          <w:sz w:val="28"/>
          <w:szCs w:val="28"/>
        </w:rPr>
        <w:t xml:space="preserve"> году.</w:t>
      </w:r>
    </w:p>
    <w:p w:rsidR="00AD24F1" w:rsidRPr="005E36E7" w:rsidRDefault="00B37406" w:rsidP="0071197A">
      <w:pPr>
        <w:shd w:val="clear" w:color="auto" w:fill="FFFFFF"/>
        <w:ind w:firstLine="720"/>
        <w:jc w:val="both"/>
        <w:rPr>
          <w:sz w:val="28"/>
          <w:szCs w:val="28"/>
        </w:rPr>
      </w:pPr>
      <w:r w:rsidRPr="005E36E7">
        <w:rPr>
          <w:sz w:val="28"/>
          <w:szCs w:val="28"/>
        </w:rPr>
        <w:t>В 201</w:t>
      </w:r>
      <w:r w:rsidR="003C3A66" w:rsidRPr="005E36E7">
        <w:rPr>
          <w:sz w:val="28"/>
          <w:szCs w:val="28"/>
        </w:rPr>
        <w:t>8</w:t>
      </w:r>
      <w:r w:rsidRPr="005E36E7">
        <w:rPr>
          <w:sz w:val="28"/>
          <w:szCs w:val="28"/>
        </w:rPr>
        <w:t xml:space="preserve"> году оборот розничной торговли на 9</w:t>
      </w:r>
      <w:r w:rsidR="00DB265F" w:rsidRPr="005E36E7">
        <w:rPr>
          <w:sz w:val="28"/>
          <w:szCs w:val="28"/>
        </w:rPr>
        <w:t>4,6</w:t>
      </w:r>
      <w:r w:rsidRPr="005E36E7">
        <w:rPr>
          <w:sz w:val="28"/>
          <w:szCs w:val="28"/>
        </w:rPr>
        <w:t xml:space="preserve"> % формировался то</w:t>
      </w:r>
      <w:r w:rsidRPr="005E36E7">
        <w:rPr>
          <w:sz w:val="28"/>
          <w:szCs w:val="28"/>
        </w:rPr>
        <w:t>р</w:t>
      </w:r>
      <w:r w:rsidRPr="005E36E7">
        <w:rPr>
          <w:sz w:val="28"/>
          <w:szCs w:val="28"/>
        </w:rPr>
        <w:t>гующими организациями и индивидуальными предпринимателями, осущес</w:t>
      </w:r>
      <w:r w:rsidRPr="005E36E7">
        <w:rPr>
          <w:sz w:val="28"/>
          <w:szCs w:val="28"/>
        </w:rPr>
        <w:t>т</w:t>
      </w:r>
      <w:r w:rsidRPr="005E36E7">
        <w:rPr>
          <w:sz w:val="28"/>
          <w:szCs w:val="28"/>
        </w:rPr>
        <w:t xml:space="preserve">вляющими деятельность вне рынка. </w:t>
      </w:r>
    </w:p>
    <w:p w:rsidR="0077511E" w:rsidRPr="005E36E7" w:rsidRDefault="00B37406" w:rsidP="0077511E">
      <w:pPr>
        <w:shd w:val="clear" w:color="auto" w:fill="FFFFFF"/>
        <w:ind w:firstLine="713"/>
        <w:jc w:val="both"/>
        <w:rPr>
          <w:sz w:val="28"/>
          <w:szCs w:val="28"/>
        </w:rPr>
      </w:pPr>
      <w:r w:rsidRPr="005E36E7">
        <w:rPr>
          <w:sz w:val="28"/>
          <w:szCs w:val="28"/>
        </w:rPr>
        <w:t>В структуре оборота розничной торговли удельный вес  пищевых пр</w:t>
      </w:r>
      <w:r w:rsidRPr="005E36E7">
        <w:rPr>
          <w:sz w:val="28"/>
          <w:szCs w:val="28"/>
        </w:rPr>
        <w:t>о</w:t>
      </w:r>
      <w:r w:rsidRPr="005E36E7">
        <w:rPr>
          <w:sz w:val="28"/>
          <w:szCs w:val="28"/>
        </w:rPr>
        <w:t>дуктов, включая напитки и табачные изделия,  в 201</w:t>
      </w:r>
      <w:r w:rsidR="003C3A66" w:rsidRPr="005E36E7">
        <w:rPr>
          <w:sz w:val="28"/>
          <w:szCs w:val="28"/>
        </w:rPr>
        <w:t>8</w:t>
      </w:r>
      <w:r w:rsidRPr="005E36E7">
        <w:rPr>
          <w:sz w:val="28"/>
          <w:szCs w:val="28"/>
        </w:rPr>
        <w:t xml:space="preserve"> году составил   </w:t>
      </w:r>
      <w:r w:rsidR="00932F87" w:rsidRPr="005E36E7">
        <w:rPr>
          <w:sz w:val="28"/>
          <w:szCs w:val="28"/>
        </w:rPr>
        <w:t xml:space="preserve">около </w:t>
      </w:r>
      <w:r w:rsidR="003C3A66" w:rsidRPr="005E36E7">
        <w:rPr>
          <w:sz w:val="28"/>
          <w:szCs w:val="28"/>
        </w:rPr>
        <w:t>5</w:t>
      </w:r>
      <w:r w:rsidR="004B71B9" w:rsidRPr="005E36E7">
        <w:rPr>
          <w:sz w:val="28"/>
          <w:szCs w:val="28"/>
        </w:rPr>
        <w:t>1</w:t>
      </w:r>
      <w:r w:rsidRPr="005E36E7">
        <w:rPr>
          <w:sz w:val="28"/>
          <w:szCs w:val="28"/>
        </w:rPr>
        <w:t xml:space="preserve"> %.</w:t>
      </w:r>
    </w:p>
    <w:p w:rsidR="0077511E" w:rsidRPr="005E36E7" w:rsidRDefault="0077511E" w:rsidP="0077511E">
      <w:pPr>
        <w:shd w:val="clear" w:color="auto" w:fill="FFFFFF"/>
        <w:ind w:firstLine="713"/>
        <w:jc w:val="both"/>
        <w:rPr>
          <w:sz w:val="28"/>
          <w:szCs w:val="28"/>
        </w:rPr>
      </w:pPr>
      <w:r w:rsidRPr="005E36E7">
        <w:rPr>
          <w:sz w:val="28"/>
          <w:szCs w:val="28"/>
        </w:rPr>
        <w:lastRenderedPageBreak/>
        <w:t>Ежегодно актуализируется база по субъектам торговой деятельности, общественного питания и бытового обслуживания.</w:t>
      </w:r>
    </w:p>
    <w:p w:rsidR="00B37406" w:rsidRPr="005E36E7" w:rsidRDefault="00B37406" w:rsidP="0071197A">
      <w:pPr>
        <w:shd w:val="clear" w:color="auto" w:fill="FFFFFF"/>
        <w:ind w:firstLine="706"/>
        <w:jc w:val="both"/>
        <w:rPr>
          <w:sz w:val="28"/>
          <w:szCs w:val="28"/>
        </w:rPr>
      </w:pPr>
      <w:r w:rsidRPr="005E36E7">
        <w:rPr>
          <w:sz w:val="28"/>
          <w:szCs w:val="28"/>
        </w:rPr>
        <w:t>По</w:t>
      </w:r>
      <w:r w:rsidR="002C77F1" w:rsidRPr="005E36E7">
        <w:rPr>
          <w:sz w:val="28"/>
          <w:szCs w:val="28"/>
        </w:rPr>
        <w:t xml:space="preserve"> </w:t>
      </w:r>
      <w:r w:rsidRPr="005E36E7">
        <w:rPr>
          <w:sz w:val="28"/>
          <w:szCs w:val="28"/>
        </w:rPr>
        <w:t>состоянию на 1 января 201</w:t>
      </w:r>
      <w:r w:rsidR="003C3A66" w:rsidRPr="005E36E7">
        <w:rPr>
          <w:sz w:val="28"/>
          <w:szCs w:val="28"/>
        </w:rPr>
        <w:t>9</w:t>
      </w:r>
      <w:r w:rsidRPr="005E36E7">
        <w:rPr>
          <w:sz w:val="28"/>
          <w:szCs w:val="28"/>
        </w:rPr>
        <w:t xml:space="preserve"> года в </w:t>
      </w:r>
      <w:r w:rsidR="002C77F1" w:rsidRPr="005E36E7">
        <w:rPr>
          <w:sz w:val="28"/>
          <w:szCs w:val="28"/>
        </w:rPr>
        <w:t>Комаричском районе</w:t>
      </w:r>
      <w:r w:rsidRPr="005E36E7">
        <w:rPr>
          <w:sz w:val="28"/>
          <w:szCs w:val="28"/>
        </w:rPr>
        <w:t xml:space="preserve"> функци</w:t>
      </w:r>
      <w:r w:rsidRPr="005E36E7">
        <w:rPr>
          <w:sz w:val="28"/>
          <w:szCs w:val="28"/>
        </w:rPr>
        <w:t>о</w:t>
      </w:r>
      <w:r w:rsidRPr="005E36E7">
        <w:rPr>
          <w:sz w:val="28"/>
          <w:szCs w:val="28"/>
        </w:rPr>
        <w:t xml:space="preserve">нировало </w:t>
      </w:r>
      <w:r w:rsidR="002C77F1" w:rsidRPr="005E36E7">
        <w:rPr>
          <w:sz w:val="28"/>
          <w:szCs w:val="28"/>
        </w:rPr>
        <w:t>136</w:t>
      </w:r>
      <w:r w:rsidRPr="005E36E7">
        <w:rPr>
          <w:sz w:val="28"/>
          <w:szCs w:val="28"/>
        </w:rPr>
        <w:t xml:space="preserve"> торговых предприятий</w:t>
      </w:r>
      <w:r w:rsidR="002C77F1" w:rsidRPr="005E36E7">
        <w:rPr>
          <w:sz w:val="28"/>
          <w:szCs w:val="28"/>
        </w:rPr>
        <w:t xml:space="preserve"> розничной торговли</w:t>
      </w:r>
      <w:r w:rsidRPr="005E36E7">
        <w:rPr>
          <w:sz w:val="28"/>
          <w:szCs w:val="28"/>
        </w:rPr>
        <w:t>, из них:</w:t>
      </w:r>
    </w:p>
    <w:p w:rsidR="00B37406" w:rsidRPr="005E36E7" w:rsidRDefault="00B37406" w:rsidP="0071197A">
      <w:pPr>
        <w:shd w:val="clear" w:color="auto" w:fill="FFFFFF"/>
        <w:ind w:firstLine="706"/>
        <w:jc w:val="both"/>
        <w:rPr>
          <w:sz w:val="28"/>
          <w:szCs w:val="28"/>
        </w:rPr>
      </w:pPr>
      <w:r w:rsidRPr="005E36E7">
        <w:rPr>
          <w:sz w:val="28"/>
          <w:szCs w:val="28"/>
        </w:rPr>
        <w:t xml:space="preserve">-  </w:t>
      </w:r>
      <w:r w:rsidR="00BF4F72" w:rsidRPr="005E36E7">
        <w:rPr>
          <w:sz w:val="28"/>
          <w:szCs w:val="28"/>
        </w:rPr>
        <w:t>3</w:t>
      </w:r>
      <w:r w:rsidR="00AD24F1" w:rsidRPr="005E36E7">
        <w:rPr>
          <w:sz w:val="28"/>
          <w:szCs w:val="28"/>
        </w:rPr>
        <w:t>6</w:t>
      </w:r>
      <w:r w:rsidRPr="005E36E7">
        <w:rPr>
          <w:sz w:val="28"/>
          <w:szCs w:val="28"/>
        </w:rPr>
        <w:t xml:space="preserve"> (</w:t>
      </w:r>
      <w:r w:rsidR="00BF4F72" w:rsidRPr="005E36E7">
        <w:rPr>
          <w:sz w:val="28"/>
          <w:szCs w:val="28"/>
        </w:rPr>
        <w:t>27,2</w:t>
      </w:r>
      <w:r w:rsidRPr="005E36E7">
        <w:rPr>
          <w:sz w:val="28"/>
          <w:szCs w:val="28"/>
        </w:rPr>
        <w:t xml:space="preserve"> %)  -  потребительской кооперации;</w:t>
      </w:r>
    </w:p>
    <w:p w:rsidR="00B37406" w:rsidRPr="005E36E7" w:rsidRDefault="00B37406" w:rsidP="0071197A">
      <w:pPr>
        <w:shd w:val="clear" w:color="auto" w:fill="FFFFFF"/>
        <w:ind w:firstLine="706"/>
        <w:jc w:val="both"/>
        <w:rPr>
          <w:sz w:val="28"/>
          <w:szCs w:val="28"/>
        </w:rPr>
      </w:pPr>
      <w:r w:rsidRPr="005E36E7">
        <w:rPr>
          <w:sz w:val="28"/>
          <w:szCs w:val="28"/>
        </w:rPr>
        <w:t xml:space="preserve">- </w:t>
      </w:r>
      <w:r w:rsidR="00AD24F1" w:rsidRPr="005E36E7">
        <w:rPr>
          <w:sz w:val="28"/>
          <w:szCs w:val="28"/>
        </w:rPr>
        <w:t>100</w:t>
      </w:r>
      <w:r w:rsidRPr="005E36E7">
        <w:rPr>
          <w:sz w:val="28"/>
          <w:szCs w:val="28"/>
        </w:rPr>
        <w:t xml:space="preserve"> (</w:t>
      </w:r>
      <w:r w:rsidR="002C77F1" w:rsidRPr="005E36E7">
        <w:rPr>
          <w:sz w:val="28"/>
          <w:szCs w:val="28"/>
        </w:rPr>
        <w:t>7</w:t>
      </w:r>
      <w:r w:rsidR="00BF4F72" w:rsidRPr="005E36E7">
        <w:rPr>
          <w:sz w:val="28"/>
          <w:szCs w:val="28"/>
        </w:rPr>
        <w:t>2,8</w:t>
      </w:r>
      <w:r w:rsidRPr="005E36E7">
        <w:rPr>
          <w:sz w:val="28"/>
          <w:szCs w:val="28"/>
        </w:rPr>
        <w:t xml:space="preserve"> %) - частной формы собственности</w:t>
      </w:r>
      <w:r w:rsidR="002C77F1" w:rsidRPr="005E36E7">
        <w:rPr>
          <w:sz w:val="28"/>
          <w:szCs w:val="28"/>
        </w:rPr>
        <w:t>, из них торговые пре</w:t>
      </w:r>
      <w:r w:rsidR="002C77F1" w:rsidRPr="005E36E7">
        <w:rPr>
          <w:sz w:val="28"/>
          <w:szCs w:val="28"/>
        </w:rPr>
        <w:t>д</w:t>
      </w:r>
      <w:r w:rsidR="002C77F1" w:rsidRPr="005E36E7">
        <w:rPr>
          <w:sz w:val="28"/>
          <w:szCs w:val="28"/>
        </w:rPr>
        <w:t>приятия индивидуальных предпринимателей - 8</w:t>
      </w:r>
      <w:r w:rsidR="00AD24F1" w:rsidRPr="005E36E7">
        <w:rPr>
          <w:sz w:val="28"/>
          <w:szCs w:val="28"/>
        </w:rPr>
        <w:t>8</w:t>
      </w:r>
      <w:r w:rsidRPr="005E36E7">
        <w:rPr>
          <w:sz w:val="28"/>
          <w:szCs w:val="28"/>
        </w:rPr>
        <w:t>.</w:t>
      </w:r>
    </w:p>
    <w:p w:rsidR="00B37406" w:rsidRPr="005E36E7" w:rsidRDefault="00B37406" w:rsidP="0071197A">
      <w:pPr>
        <w:shd w:val="clear" w:color="auto" w:fill="FFFFFF"/>
        <w:ind w:firstLine="713"/>
        <w:jc w:val="both"/>
        <w:rPr>
          <w:sz w:val="28"/>
          <w:szCs w:val="28"/>
        </w:rPr>
      </w:pPr>
      <w:r w:rsidRPr="005E36E7">
        <w:rPr>
          <w:sz w:val="28"/>
          <w:szCs w:val="28"/>
        </w:rPr>
        <w:t xml:space="preserve">По структуре торговая сеть </w:t>
      </w:r>
      <w:r w:rsidR="008D3C9A" w:rsidRPr="005E36E7">
        <w:rPr>
          <w:sz w:val="28"/>
          <w:szCs w:val="28"/>
        </w:rPr>
        <w:t>района</w:t>
      </w:r>
      <w:r w:rsidRPr="005E36E7">
        <w:rPr>
          <w:sz w:val="28"/>
          <w:szCs w:val="28"/>
        </w:rPr>
        <w:t xml:space="preserve"> представлена </w:t>
      </w:r>
      <w:r w:rsidR="008D3C9A" w:rsidRPr="005E36E7">
        <w:rPr>
          <w:sz w:val="28"/>
          <w:szCs w:val="28"/>
        </w:rPr>
        <w:t>2</w:t>
      </w:r>
      <w:r w:rsidR="00AD24F1" w:rsidRPr="005E36E7">
        <w:rPr>
          <w:sz w:val="28"/>
          <w:szCs w:val="28"/>
        </w:rPr>
        <w:t>5</w:t>
      </w:r>
      <w:r w:rsidRPr="005E36E7">
        <w:rPr>
          <w:sz w:val="28"/>
          <w:szCs w:val="28"/>
        </w:rPr>
        <w:t xml:space="preserve"> предприятиями, реализующими продовольственные товары, </w:t>
      </w:r>
      <w:r w:rsidR="008D3C9A" w:rsidRPr="005E36E7">
        <w:rPr>
          <w:sz w:val="28"/>
          <w:szCs w:val="28"/>
        </w:rPr>
        <w:t>57</w:t>
      </w:r>
      <w:r w:rsidRPr="005E36E7">
        <w:rPr>
          <w:sz w:val="28"/>
          <w:szCs w:val="28"/>
        </w:rPr>
        <w:t xml:space="preserve"> - непродовольственные тов</w:t>
      </w:r>
      <w:r w:rsidRPr="005E36E7">
        <w:rPr>
          <w:sz w:val="28"/>
          <w:szCs w:val="28"/>
        </w:rPr>
        <w:t>а</w:t>
      </w:r>
      <w:r w:rsidRPr="005E36E7">
        <w:rPr>
          <w:sz w:val="28"/>
          <w:szCs w:val="28"/>
        </w:rPr>
        <w:t xml:space="preserve">ры и </w:t>
      </w:r>
      <w:r w:rsidR="00AD24F1" w:rsidRPr="005E36E7">
        <w:rPr>
          <w:sz w:val="28"/>
          <w:szCs w:val="28"/>
        </w:rPr>
        <w:t>54</w:t>
      </w:r>
      <w:r w:rsidRPr="005E36E7">
        <w:rPr>
          <w:sz w:val="28"/>
          <w:szCs w:val="28"/>
        </w:rPr>
        <w:t xml:space="preserve"> магазин</w:t>
      </w:r>
      <w:r w:rsidR="008D3C9A" w:rsidRPr="005E36E7">
        <w:rPr>
          <w:sz w:val="28"/>
          <w:szCs w:val="28"/>
        </w:rPr>
        <w:t>а</w:t>
      </w:r>
      <w:r w:rsidRPr="005E36E7">
        <w:rPr>
          <w:sz w:val="28"/>
          <w:szCs w:val="28"/>
        </w:rPr>
        <w:t xml:space="preserve"> со смешанным ассортиментом.</w:t>
      </w:r>
    </w:p>
    <w:p w:rsidR="00B37406" w:rsidRPr="005E36E7" w:rsidRDefault="00B37406" w:rsidP="0071197A">
      <w:pPr>
        <w:shd w:val="clear" w:color="auto" w:fill="FFFFFF"/>
        <w:ind w:firstLine="713"/>
        <w:jc w:val="both"/>
        <w:rPr>
          <w:sz w:val="28"/>
          <w:szCs w:val="28"/>
        </w:rPr>
      </w:pPr>
      <w:r w:rsidRPr="005E36E7">
        <w:rPr>
          <w:sz w:val="28"/>
          <w:szCs w:val="28"/>
        </w:rPr>
        <w:t>Уровень обеспеченности населения области площадью торговых об</w:t>
      </w:r>
      <w:r w:rsidRPr="005E36E7">
        <w:rPr>
          <w:sz w:val="28"/>
          <w:szCs w:val="28"/>
        </w:rPr>
        <w:t>ъ</w:t>
      </w:r>
      <w:r w:rsidRPr="005E36E7">
        <w:rPr>
          <w:sz w:val="28"/>
          <w:szCs w:val="28"/>
        </w:rPr>
        <w:t>ектов к расчетному нормативу составляет 1</w:t>
      </w:r>
      <w:r w:rsidR="00AD24F1" w:rsidRPr="005E36E7">
        <w:rPr>
          <w:sz w:val="28"/>
          <w:szCs w:val="28"/>
        </w:rPr>
        <w:t>49</w:t>
      </w:r>
      <w:r w:rsidR="002F0905" w:rsidRPr="005E36E7">
        <w:rPr>
          <w:sz w:val="28"/>
          <w:szCs w:val="28"/>
        </w:rPr>
        <w:t xml:space="preserve"> </w:t>
      </w:r>
      <w:r w:rsidRPr="005E36E7">
        <w:rPr>
          <w:sz w:val="28"/>
          <w:szCs w:val="28"/>
        </w:rPr>
        <w:t xml:space="preserve">% (обеспеченность торговыми площадями </w:t>
      </w:r>
      <w:r w:rsidR="00392DE8" w:rsidRPr="005E36E7">
        <w:rPr>
          <w:sz w:val="28"/>
          <w:szCs w:val="28"/>
        </w:rPr>
        <w:t>5</w:t>
      </w:r>
      <w:r w:rsidR="00AD24F1" w:rsidRPr="005E36E7">
        <w:rPr>
          <w:sz w:val="28"/>
          <w:szCs w:val="28"/>
        </w:rPr>
        <w:t>70</w:t>
      </w:r>
      <w:r w:rsidR="007A0A86" w:rsidRPr="005E36E7">
        <w:rPr>
          <w:sz w:val="28"/>
          <w:szCs w:val="28"/>
        </w:rPr>
        <w:t xml:space="preserve"> </w:t>
      </w:r>
      <w:r w:rsidRPr="005E36E7">
        <w:rPr>
          <w:sz w:val="28"/>
          <w:szCs w:val="28"/>
        </w:rPr>
        <w:t>м</w:t>
      </w:r>
      <w:proofErr w:type="gramStart"/>
      <w:r w:rsidRPr="005E36E7">
        <w:rPr>
          <w:sz w:val="28"/>
          <w:szCs w:val="28"/>
          <w:vertAlign w:val="superscript"/>
        </w:rPr>
        <w:t>2</w:t>
      </w:r>
      <w:proofErr w:type="gramEnd"/>
      <w:r w:rsidRPr="005E36E7">
        <w:rPr>
          <w:sz w:val="28"/>
          <w:szCs w:val="28"/>
        </w:rPr>
        <w:t xml:space="preserve">, расчетный норматив </w:t>
      </w:r>
      <w:r w:rsidR="00392DE8" w:rsidRPr="005E36E7">
        <w:rPr>
          <w:sz w:val="28"/>
          <w:szCs w:val="28"/>
        </w:rPr>
        <w:t>383</w:t>
      </w:r>
      <w:r w:rsidRPr="005E36E7">
        <w:rPr>
          <w:sz w:val="28"/>
          <w:szCs w:val="28"/>
        </w:rPr>
        <w:t xml:space="preserve"> м</w:t>
      </w:r>
      <w:r w:rsidRPr="005E36E7">
        <w:rPr>
          <w:sz w:val="28"/>
          <w:szCs w:val="28"/>
          <w:vertAlign w:val="superscript"/>
        </w:rPr>
        <w:t>2</w:t>
      </w:r>
      <w:r w:rsidRPr="005E36E7">
        <w:rPr>
          <w:sz w:val="28"/>
          <w:szCs w:val="28"/>
        </w:rPr>
        <w:t>), что подтверждает высокие темпы роста розничной сети.</w:t>
      </w:r>
    </w:p>
    <w:p w:rsidR="00B37406" w:rsidRPr="005E36E7" w:rsidRDefault="00B37406" w:rsidP="0071197A">
      <w:pPr>
        <w:shd w:val="clear" w:color="auto" w:fill="FFFFFF"/>
        <w:ind w:firstLine="713"/>
        <w:jc w:val="both"/>
        <w:rPr>
          <w:sz w:val="28"/>
          <w:szCs w:val="28"/>
        </w:rPr>
      </w:pPr>
      <w:r w:rsidRPr="005E36E7">
        <w:rPr>
          <w:sz w:val="28"/>
          <w:szCs w:val="28"/>
        </w:rPr>
        <w:t>На рынке розничной торговли в</w:t>
      </w:r>
      <w:r w:rsidR="00D94DD2" w:rsidRPr="005E36E7">
        <w:rPr>
          <w:sz w:val="28"/>
          <w:szCs w:val="28"/>
        </w:rPr>
        <w:t xml:space="preserve"> Комаричском районе</w:t>
      </w:r>
      <w:r w:rsidRPr="005E36E7">
        <w:rPr>
          <w:sz w:val="28"/>
          <w:szCs w:val="28"/>
        </w:rPr>
        <w:t xml:space="preserve"> представлены магазины торговых сетей:  </w:t>
      </w:r>
      <w:proofErr w:type="gramStart"/>
      <w:r w:rsidRPr="005E36E7">
        <w:rPr>
          <w:sz w:val="28"/>
          <w:szCs w:val="28"/>
        </w:rPr>
        <w:t>«Магнит»</w:t>
      </w:r>
      <w:r w:rsidR="00D94DD2" w:rsidRPr="005E36E7">
        <w:rPr>
          <w:sz w:val="28"/>
          <w:szCs w:val="28"/>
        </w:rPr>
        <w:t xml:space="preserve"> (ЗАО «</w:t>
      </w:r>
      <w:proofErr w:type="spellStart"/>
      <w:r w:rsidR="00D94DD2" w:rsidRPr="005E36E7">
        <w:rPr>
          <w:sz w:val="28"/>
          <w:szCs w:val="28"/>
        </w:rPr>
        <w:t>Тандер</w:t>
      </w:r>
      <w:proofErr w:type="spellEnd"/>
      <w:r w:rsidR="00D94DD2" w:rsidRPr="005E36E7">
        <w:rPr>
          <w:sz w:val="28"/>
          <w:szCs w:val="28"/>
        </w:rPr>
        <w:t>»)</w:t>
      </w:r>
      <w:r w:rsidRPr="005E36E7">
        <w:rPr>
          <w:sz w:val="28"/>
          <w:szCs w:val="28"/>
        </w:rPr>
        <w:t>, «Пятерочка» (ООО «</w:t>
      </w:r>
      <w:proofErr w:type="spellStart"/>
      <w:r w:rsidRPr="005E36E7">
        <w:rPr>
          <w:sz w:val="28"/>
          <w:szCs w:val="28"/>
        </w:rPr>
        <w:t>Агроторг</w:t>
      </w:r>
      <w:proofErr w:type="spellEnd"/>
      <w:r w:rsidRPr="005E36E7">
        <w:rPr>
          <w:sz w:val="28"/>
          <w:szCs w:val="28"/>
        </w:rPr>
        <w:t>»</w:t>
      </w:r>
      <w:r w:rsidR="007A0A86" w:rsidRPr="005E36E7">
        <w:rPr>
          <w:sz w:val="28"/>
          <w:szCs w:val="28"/>
        </w:rPr>
        <w:t>)</w:t>
      </w:r>
      <w:r w:rsidR="00216695" w:rsidRPr="005E36E7">
        <w:rPr>
          <w:sz w:val="28"/>
          <w:szCs w:val="28"/>
        </w:rPr>
        <w:t>, «Варяг»</w:t>
      </w:r>
      <w:r w:rsidR="00D72F13" w:rsidRPr="005E36E7">
        <w:rPr>
          <w:sz w:val="28"/>
          <w:szCs w:val="28"/>
        </w:rPr>
        <w:t>, «Красное и белое», «Винник»</w:t>
      </w:r>
      <w:r w:rsidR="00D94DD2" w:rsidRPr="005E36E7">
        <w:rPr>
          <w:sz w:val="28"/>
          <w:szCs w:val="28"/>
        </w:rPr>
        <w:t>.</w:t>
      </w:r>
      <w:r w:rsidRPr="005E36E7">
        <w:rPr>
          <w:sz w:val="28"/>
          <w:szCs w:val="28"/>
        </w:rPr>
        <w:t xml:space="preserve">  </w:t>
      </w:r>
      <w:proofErr w:type="gramEnd"/>
    </w:p>
    <w:p w:rsidR="00B37406" w:rsidRPr="005E36E7" w:rsidRDefault="00B37406" w:rsidP="00B37406">
      <w:pPr>
        <w:ind w:firstLine="900"/>
        <w:jc w:val="both"/>
        <w:rPr>
          <w:sz w:val="28"/>
          <w:szCs w:val="28"/>
        </w:rPr>
      </w:pPr>
      <w:r w:rsidRPr="005E36E7">
        <w:rPr>
          <w:sz w:val="28"/>
          <w:szCs w:val="28"/>
        </w:rPr>
        <w:t xml:space="preserve"> На </w:t>
      </w:r>
      <w:r w:rsidR="00D94DD2" w:rsidRPr="005E36E7">
        <w:rPr>
          <w:sz w:val="28"/>
          <w:szCs w:val="28"/>
        </w:rPr>
        <w:t xml:space="preserve">территории района </w:t>
      </w:r>
      <w:r w:rsidRPr="005E36E7">
        <w:rPr>
          <w:sz w:val="28"/>
          <w:szCs w:val="28"/>
        </w:rPr>
        <w:t>функциониру</w:t>
      </w:r>
      <w:r w:rsidR="00D94DD2" w:rsidRPr="005E36E7">
        <w:rPr>
          <w:sz w:val="28"/>
          <w:szCs w:val="28"/>
        </w:rPr>
        <w:t>ю</w:t>
      </w:r>
      <w:r w:rsidRPr="005E36E7">
        <w:rPr>
          <w:sz w:val="28"/>
          <w:szCs w:val="28"/>
        </w:rPr>
        <w:t xml:space="preserve">т </w:t>
      </w:r>
      <w:r w:rsidR="00D94DD2" w:rsidRPr="005E36E7">
        <w:rPr>
          <w:sz w:val="28"/>
          <w:szCs w:val="28"/>
        </w:rPr>
        <w:t xml:space="preserve">2 </w:t>
      </w:r>
      <w:r w:rsidRPr="005E36E7">
        <w:rPr>
          <w:sz w:val="28"/>
          <w:szCs w:val="28"/>
        </w:rPr>
        <w:t xml:space="preserve"> постоянно действующие ярмарки на </w:t>
      </w:r>
      <w:r w:rsidR="00D94DD2" w:rsidRPr="005E36E7">
        <w:rPr>
          <w:sz w:val="28"/>
          <w:szCs w:val="28"/>
        </w:rPr>
        <w:t>321</w:t>
      </w:r>
      <w:r w:rsidRPr="005E36E7">
        <w:rPr>
          <w:sz w:val="28"/>
          <w:szCs w:val="28"/>
        </w:rPr>
        <w:t xml:space="preserve"> торгов</w:t>
      </w:r>
      <w:r w:rsidR="00D94DD2" w:rsidRPr="005E36E7">
        <w:rPr>
          <w:sz w:val="28"/>
          <w:szCs w:val="28"/>
        </w:rPr>
        <w:t xml:space="preserve">ое </w:t>
      </w:r>
      <w:r w:rsidRPr="005E36E7">
        <w:rPr>
          <w:sz w:val="28"/>
          <w:szCs w:val="28"/>
        </w:rPr>
        <w:t>мест</w:t>
      </w:r>
      <w:r w:rsidR="00D94DD2" w:rsidRPr="005E36E7">
        <w:rPr>
          <w:sz w:val="28"/>
          <w:szCs w:val="28"/>
        </w:rPr>
        <w:t>о</w:t>
      </w:r>
      <w:r w:rsidRPr="005E36E7">
        <w:rPr>
          <w:sz w:val="28"/>
          <w:szCs w:val="28"/>
        </w:rPr>
        <w:t xml:space="preserve"> по продаже продовольственных и непрод</w:t>
      </w:r>
      <w:r w:rsidRPr="005E36E7">
        <w:rPr>
          <w:sz w:val="28"/>
          <w:szCs w:val="28"/>
        </w:rPr>
        <w:t>о</w:t>
      </w:r>
      <w:r w:rsidRPr="005E36E7">
        <w:rPr>
          <w:sz w:val="28"/>
          <w:szCs w:val="28"/>
        </w:rPr>
        <w:t>вольственных товаров.</w:t>
      </w:r>
    </w:p>
    <w:p w:rsidR="00B37406" w:rsidRPr="005E36E7" w:rsidRDefault="00B37406" w:rsidP="00B37406">
      <w:pPr>
        <w:shd w:val="clear" w:color="auto" w:fill="FFFFFF"/>
        <w:ind w:firstLine="691"/>
        <w:jc w:val="both"/>
        <w:rPr>
          <w:sz w:val="28"/>
          <w:szCs w:val="28"/>
        </w:rPr>
      </w:pPr>
      <w:r w:rsidRPr="005E36E7">
        <w:rPr>
          <w:sz w:val="28"/>
          <w:szCs w:val="28"/>
        </w:rPr>
        <w:t xml:space="preserve">В последние годы развитие сети торговых предприятий современных форматов привели к значительному оттоку покупателей с рынков. </w:t>
      </w:r>
      <w:r w:rsidR="00D94DD2" w:rsidRPr="005E36E7">
        <w:rPr>
          <w:sz w:val="28"/>
          <w:szCs w:val="28"/>
        </w:rPr>
        <w:t>В</w:t>
      </w:r>
      <w:r w:rsidRPr="005E36E7">
        <w:rPr>
          <w:sz w:val="28"/>
          <w:szCs w:val="28"/>
        </w:rPr>
        <w:t xml:space="preserve"> 20</w:t>
      </w:r>
      <w:r w:rsidR="00D94DD2" w:rsidRPr="005E36E7">
        <w:rPr>
          <w:sz w:val="28"/>
          <w:szCs w:val="28"/>
        </w:rPr>
        <w:t>10</w:t>
      </w:r>
      <w:r w:rsidRPr="005E36E7">
        <w:rPr>
          <w:sz w:val="28"/>
          <w:szCs w:val="28"/>
        </w:rPr>
        <w:t xml:space="preserve"> г</w:t>
      </w:r>
      <w:r w:rsidR="00D94DD2" w:rsidRPr="005E36E7">
        <w:rPr>
          <w:sz w:val="28"/>
          <w:szCs w:val="28"/>
        </w:rPr>
        <w:t>о</w:t>
      </w:r>
      <w:r w:rsidR="00D94DD2" w:rsidRPr="005E36E7">
        <w:rPr>
          <w:sz w:val="28"/>
          <w:szCs w:val="28"/>
        </w:rPr>
        <w:t>ду</w:t>
      </w:r>
      <w:r w:rsidRPr="005E36E7">
        <w:rPr>
          <w:sz w:val="28"/>
          <w:szCs w:val="28"/>
        </w:rPr>
        <w:t xml:space="preserve"> удельный вес продажи товаров на рынках (ярмарках) в общем объеме т</w:t>
      </w:r>
      <w:r w:rsidRPr="005E36E7">
        <w:rPr>
          <w:sz w:val="28"/>
          <w:szCs w:val="28"/>
        </w:rPr>
        <w:t>о</w:t>
      </w:r>
      <w:r w:rsidRPr="005E36E7">
        <w:rPr>
          <w:sz w:val="28"/>
          <w:szCs w:val="28"/>
        </w:rPr>
        <w:t>варооборота составлял 26,8 %, в  201</w:t>
      </w:r>
      <w:r w:rsidR="00AD24F1" w:rsidRPr="005E36E7">
        <w:rPr>
          <w:sz w:val="28"/>
          <w:szCs w:val="28"/>
        </w:rPr>
        <w:t>8</w:t>
      </w:r>
      <w:r w:rsidRPr="005E36E7">
        <w:rPr>
          <w:sz w:val="28"/>
          <w:szCs w:val="28"/>
        </w:rPr>
        <w:t xml:space="preserve"> г. </w:t>
      </w:r>
      <w:r w:rsidR="00D94DD2" w:rsidRPr="005E36E7">
        <w:rPr>
          <w:sz w:val="28"/>
          <w:szCs w:val="28"/>
        </w:rPr>
        <w:t>–</w:t>
      </w:r>
      <w:r w:rsidRPr="005E36E7">
        <w:rPr>
          <w:sz w:val="28"/>
          <w:szCs w:val="28"/>
        </w:rPr>
        <w:t xml:space="preserve"> </w:t>
      </w:r>
      <w:r w:rsidR="00DB265F" w:rsidRPr="005E36E7">
        <w:rPr>
          <w:sz w:val="28"/>
          <w:szCs w:val="28"/>
        </w:rPr>
        <w:t>5,4</w:t>
      </w:r>
      <w:r w:rsidR="00D94DD2" w:rsidRPr="005E36E7">
        <w:rPr>
          <w:sz w:val="28"/>
          <w:szCs w:val="28"/>
        </w:rPr>
        <w:t xml:space="preserve"> </w:t>
      </w:r>
      <w:r w:rsidRPr="005E36E7">
        <w:rPr>
          <w:sz w:val="28"/>
          <w:szCs w:val="28"/>
        </w:rPr>
        <w:t xml:space="preserve">%. </w:t>
      </w:r>
      <w:r w:rsidR="001801B3" w:rsidRPr="005E36E7">
        <w:rPr>
          <w:sz w:val="28"/>
          <w:szCs w:val="28"/>
        </w:rPr>
        <w:t>Я</w:t>
      </w:r>
      <w:r w:rsidRPr="005E36E7">
        <w:rPr>
          <w:sz w:val="28"/>
          <w:szCs w:val="28"/>
        </w:rPr>
        <w:t>рмарк</w:t>
      </w:r>
      <w:r w:rsidR="001801B3" w:rsidRPr="005E36E7">
        <w:rPr>
          <w:sz w:val="28"/>
          <w:szCs w:val="28"/>
        </w:rPr>
        <w:t>и</w:t>
      </w:r>
      <w:r w:rsidRPr="005E36E7">
        <w:rPr>
          <w:sz w:val="28"/>
          <w:szCs w:val="28"/>
        </w:rPr>
        <w:t xml:space="preserve"> по причине низкой востребованности полноценно работают всего 1 -3 дня в неделю.</w:t>
      </w:r>
    </w:p>
    <w:p w:rsidR="00DE4CEC" w:rsidRPr="005E36E7" w:rsidRDefault="00DE4CEC" w:rsidP="00DE4CEC">
      <w:pPr>
        <w:shd w:val="clear" w:color="auto" w:fill="FFFFFF"/>
        <w:ind w:firstLine="713"/>
        <w:jc w:val="both"/>
        <w:rPr>
          <w:sz w:val="28"/>
          <w:szCs w:val="28"/>
        </w:rPr>
      </w:pPr>
      <w:r w:rsidRPr="005E36E7">
        <w:rPr>
          <w:sz w:val="28"/>
          <w:szCs w:val="28"/>
        </w:rPr>
        <w:t>Кроме того, в</w:t>
      </w:r>
      <w:r w:rsidR="00B37406" w:rsidRPr="005E36E7">
        <w:rPr>
          <w:sz w:val="28"/>
          <w:szCs w:val="28"/>
        </w:rPr>
        <w:t xml:space="preserve"> целях обеспечения населения сельскохозяйственной пр</w:t>
      </w:r>
      <w:r w:rsidR="00B37406" w:rsidRPr="005E36E7">
        <w:rPr>
          <w:sz w:val="28"/>
          <w:szCs w:val="28"/>
        </w:rPr>
        <w:t>о</w:t>
      </w:r>
      <w:r w:rsidR="00B37406" w:rsidRPr="005E36E7">
        <w:rPr>
          <w:sz w:val="28"/>
          <w:szCs w:val="28"/>
        </w:rPr>
        <w:t>дукцией</w:t>
      </w:r>
      <w:r w:rsidRPr="005E36E7">
        <w:rPr>
          <w:sz w:val="28"/>
          <w:szCs w:val="28"/>
        </w:rPr>
        <w:t>,</w:t>
      </w:r>
      <w:r w:rsidR="00B37406" w:rsidRPr="005E36E7">
        <w:rPr>
          <w:sz w:val="28"/>
          <w:szCs w:val="28"/>
        </w:rPr>
        <w:t xml:space="preserve">  в </w:t>
      </w:r>
      <w:r w:rsidRPr="005E36E7">
        <w:rPr>
          <w:sz w:val="28"/>
          <w:szCs w:val="28"/>
        </w:rPr>
        <w:t>августе</w:t>
      </w:r>
      <w:r w:rsidR="00B37406" w:rsidRPr="005E36E7">
        <w:rPr>
          <w:sz w:val="28"/>
          <w:szCs w:val="28"/>
        </w:rPr>
        <w:t xml:space="preserve">-октябре в </w:t>
      </w:r>
      <w:r w:rsidRPr="005E36E7">
        <w:rPr>
          <w:sz w:val="28"/>
          <w:szCs w:val="28"/>
        </w:rPr>
        <w:t>районе</w:t>
      </w:r>
      <w:r w:rsidR="00B37406" w:rsidRPr="005E36E7">
        <w:rPr>
          <w:sz w:val="28"/>
          <w:szCs w:val="28"/>
        </w:rPr>
        <w:t xml:space="preserve"> организовываются ярмарки выходного дня.</w:t>
      </w:r>
      <w:r w:rsidRPr="005E36E7">
        <w:rPr>
          <w:sz w:val="28"/>
          <w:szCs w:val="28"/>
        </w:rPr>
        <w:t xml:space="preserve">  В 201</w:t>
      </w:r>
      <w:r w:rsidR="00AD24F1" w:rsidRPr="005E36E7">
        <w:rPr>
          <w:sz w:val="28"/>
          <w:szCs w:val="28"/>
        </w:rPr>
        <w:t>8</w:t>
      </w:r>
      <w:r w:rsidRPr="005E36E7">
        <w:rPr>
          <w:sz w:val="28"/>
          <w:szCs w:val="28"/>
        </w:rPr>
        <w:t xml:space="preserve"> году для проведения ярмарок и овощных базаров были опред</w:t>
      </w:r>
      <w:r w:rsidRPr="005E36E7">
        <w:rPr>
          <w:sz w:val="28"/>
          <w:szCs w:val="28"/>
        </w:rPr>
        <w:t>е</w:t>
      </w:r>
      <w:r w:rsidRPr="005E36E7">
        <w:rPr>
          <w:sz w:val="28"/>
          <w:szCs w:val="28"/>
        </w:rPr>
        <w:t xml:space="preserve">лены </w:t>
      </w:r>
      <w:r w:rsidR="0035000B" w:rsidRPr="005E36E7">
        <w:rPr>
          <w:sz w:val="28"/>
          <w:szCs w:val="28"/>
        </w:rPr>
        <w:t>2</w:t>
      </w:r>
      <w:r w:rsidR="002E7A58" w:rsidRPr="005E36E7">
        <w:rPr>
          <w:sz w:val="28"/>
          <w:szCs w:val="28"/>
        </w:rPr>
        <w:t>8</w:t>
      </w:r>
      <w:r w:rsidRPr="005E36E7">
        <w:rPr>
          <w:sz w:val="28"/>
          <w:szCs w:val="28"/>
        </w:rPr>
        <w:t xml:space="preserve"> торговых мест, отведено постоянно действующее место площадью 70 кв.м. для населения торгующего продукцией, выращенной на личных пр</w:t>
      </w:r>
      <w:r w:rsidRPr="005E36E7">
        <w:rPr>
          <w:sz w:val="28"/>
          <w:szCs w:val="28"/>
        </w:rPr>
        <w:t>и</w:t>
      </w:r>
      <w:r w:rsidRPr="005E36E7">
        <w:rPr>
          <w:sz w:val="28"/>
          <w:szCs w:val="28"/>
        </w:rPr>
        <w:t>усадебных участках. Участие в ярмарочных мероприятиях принимают сел</w:t>
      </w:r>
      <w:r w:rsidRPr="005E36E7">
        <w:rPr>
          <w:sz w:val="28"/>
          <w:szCs w:val="28"/>
        </w:rPr>
        <w:t>ь</w:t>
      </w:r>
      <w:r w:rsidRPr="005E36E7">
        <w:rPr>
          <w:sz w:val="28"/>
          <w:szCs w:val="28"/>
        </w:rPr>
        <w:t>хозпредприятия, фермерские хозяйства,  личные подсобные хозяйства.</w:t>
      </w:r>
    </w:p>
    <w:p w:rsidR="00B37406" w:rsidRPr="005E36E7" w:rsidRDefault="00B37406" w:rsidP="00B37406">
      <w:pPr>
        <w:shd w:val="clear" w:color="auto" w:fill="FFFFFF"/>
        <w:ind w:firstLine="713"/>
        <w:jc w:val="both"/>
        <w:rPr>
          <w:sz w:val="28"/>
          <w:szCs w:val="28"/>
        </w:rPr>
      </w:pPr>
      <w:r w:rsidRPr="005E36E7">
        <w:rPr>
          <w:sz w:val="28"/>
          <w:szCs w:val="28"/>
        </w:rPr>
        <w:t>В течение года организовывается торговое обслуживание  праздничных мероприятий с организацией ярмарочной торговли (праздничные меропри</w:t>
      </w:r>
      <w:r w:rsidRPr="005E36E7">
        <w:rPr>
          <w:sz w:val="28"/>
          <w:szCs w:val="28"/>
        </w:rPr>
        <w:t>я</w:t>
      </w:r>
      <w:r w:rsidRPr="005E36E7">
        <w:rPr>
          <w:sz w:val="28"/>
          <w:szCs w:val="28"/>
        </w:rPr>
        <w:t>тия 9 мая,</w:t>
      </w:r>
      <w:r w:rsidR="00DE4CEC" w:rsidRPr="005E36E7">
        <w:rPr>
          <w:sz w:val="28"/>
          <w:szCs w:val="28"/>
        </w:rPr>
        <w:t xml:space="preserve">  «День п. Комаричи», </w:t>
      </w:r>
      <w:r w:rsidRPr="005E36E7">
        <w:rPr>
          <w:sz w:val="28"/>
          <w:szCs w:val="28"/>
        </w:rPr>
        <w:t xml:space="preserve"> «</w:t>
      </w:r>
      <w:r w:rsidR="00DE4CEC" w:rsidRPr="005E36E7">
        <w:rPr>
          <w:sz w:val="28"/>
          <w:szCs w:val="28"/>
        </w:rPr>
        <w:t>Троицкие хороводы</w:t>
      </w:r>
      <w:r w:rsidRPr="005E36E7">
        <w:rPr>
          <w:sz w:val="28"/>
          <w:szCs w:val="28"/>
        </w:rPr>
        <w:t>» и др</w:t>
      </w:r>
      <w:r w:rsidR="00DE4CEC" w:rsidRPr="005E36E7">
        <w:rPr>
          <w:sz w:val="28"/>
          <w:szCs w:val="28"/>
        </w:rPr>
        <w:t>.</w:t>
      </w:r>
      <w:r w:rsidRPr="005E36E7">
        <w:rPr>
          <w:sz w:val="28"/>
          <w:szCs w:val="28"/>
        </w:rPr>
        <w:t>).</w:t>
      </w:r>
    </w:p>
    <w:p w:rsidR="00A3489F" w:rsidRPr="005E36E7" w:rsidRDefault="004D4B0A" w:rsidP="00A3489F">
      <w:pPr>
        <w:ind w:firstLine="709"/>
        <w:jc w:val="both"/>
        <w:rPr>
          <w:sz w:val="28"/>
          <w:szCs w:val="28"/>
        </w:rPr>
      </w:pPr>
      <w:r w:rsidRPr="005E36E7">
        <w:rPr>
          <w:sz w:val="28"/>
          <w:szCs w:val="28"/>
        </w:rPr>
        <w:t>Для улучшения торгового обслуживания сельского  населения, прож</w:t>
      </w:r>
      <w:r w:rsidRPr="005E36E7">
        <w:rPr>
          <w:sz w:val="28"/>
          <w:szCs w:val="28"/>
        </w:rPr>
        <w:t>и</w:t>
      </w:r>
      <w:r w:rsidRPr="005E36E7">
        <w:rPr>
          <w:sz w:val="28"/>
          <w:szCs w:val="28"/>
        </w:rPr>
        <w:t>вающего в малочисленных и отдаленных населенных пунктах, не имеющих стационарных торговых объектов, организована выездная торговля товарами первой необходимости (в 15 сельских населенных пунктах). Согласован гр</w:t>
      </w:r>
      <w:r w:rsidRPr="005E36E7">
        <w:rPr>
          <w:sz w:val="28"/>
          <w:szCs w:val="28"/>
        </w:rPr>
        <w:t>а</w:t>
      </w:r>
      <w:r w:rsidRPr="005E36E7">
        <w:rPr>
          <w:sz w:val="28"/>
          <w:szCs w:val="28"/>
        </w:rPr>
        <w:t>фик выездной торговли, с исполнителями заключены тройственные соглаш</w:t>
      </w:r>
      <w:r w:rsidRPr="005E36E7">
        <w:rPr>
          <w:sz w:val="28"/>
          <w:szCs w:val="28"/>
        </w:rPr>
        <w:t>е</w:t>
      </w:r>
      <w:r w:rsidRPr="005E36E7">
        <w:rPr>
          <w:sz w:val="28"/>
          <w:szCs w:val="28"/>
        </w:rPr>
        <w:t xml:space="preserve">ния. </w:t>
      </w:r>
      <w:r w:rsidRPr="005E36E7">
        <w:rPr>
          <w:spacing w:val="2"/>
          <w:sz w:val="28"/>
          <w:szCs w:val="28"/>
          <w:shd w:val="clear" w:color="auto" w:fill="FFFFFF"/>
        </w:rPr>
        <w:t>Размещение объектов выездной торговли  проводится в местах, пред</w:t>
      </w:r>
      <w:r w:rsidRPr="005E36E7">
        <w:rPr>
          <w:spacing w:val="2"/>
          <w:sz w:val="28"/>
          <w:szCs w:val="28"/>
          <w:shd w:val="clear" w:color="auto" w:fill="FFFFFF"/>
        </w:rPr>
        <w:t>у</w:t>
      </w:r>
      <w:r w:rsidRPr="005E36E7">
        <w:rPr>
          <w:spacing w:val="2"/>
          <w:sz w:val="28"/>
          <w:szCs w:val="28"/>
          <w:shd w:val="clear" w:color="auto" w:fill="FFFFFF"/>
        </w:rPr>
        <w:t xml:space="preserve">смотренных утвержденной схемой нестационарной торговой сети. </w:t>
      </w:r>
      <w:r w:rsidRPr="005E36E7">
        <w:rPr>
          <w:sz w:val="28"/>
          <w:szCs w:val="28"/>
        </w:rPr>
        <w:t>К обсл</w:t>
      </w:r>
      <w:r w:rsidRPr="005E36E7">
        <w:rPr>
          <w:sz w:val="28"/>
          <w:szCs w:val="28"/>
        </w:rPr>
        <w:t>у</w:t>
      </w:r>
      <w:r w:rsidRPr="005E36E7">
        <w:rPr>
          <w:sz w:val="28"/>
          <w:szCs w:val="28"/>
        </w:rPr>
        <w:t>живанию сельского населения посредством выездной торговли наряду с п</w:t>
      </w:r>
      <w:r w:rsidRPr="005E36E7">
        <w:rPr>
          <w:sz w:val="28"/>
          <w:szCs w:val="28"/>
        </w:rPr>
        <w:t>о</w:t>
      </w:r>
      <w:r w:rsidRPr="005E36E7">
        <w:rPr>
          <w:sz w:val="28"/>
          <w:szCs w:val="28"/>
        </w:rPr>
        <w:t>требительской кооперацией привлекаются индивидуальные предпринимат</w:t>
      </w:r>
      <w:r w:rsidRPr="005E36E7">
        <w:rPr>
          <w:sz w:val="28"/>
          <w:szCs w:val="28"/>
        </w:rPr>
        <w:t>е</w:t>
      </w:r>
      <w:r w:rsidRPr="005E36E7">
        <w:rPr>
          <w:sz w:val="28"/>
          <w:szCs w:val="28"/>
        </w:rPr>
        <w:t xml:space="preserve">ли. </w:t>
      </w:r>
      <w:r w:rsidR="00A3489F" w:rsidRPr="005E36E7">
        <w:rPr>
          <w:sz w:val="28"/>
          <w:szCs w:val="28"/>
        </w:rPr>
        <w:t xml:space="preserve">Подпрограммой по поддержке малого и среднего предпринимательства в </w:t>
      </w:r>
      <w:r w:rsidR="00A3489F" w:rsidRPr="005E36E7">
        <w:rPr>
          <w:sz w:val="28"/>
          <w:szCs w:val="28"/>
        </w:rPr>
        <w:lastRenderedPageBreak/>
        <w:t>районе, предусматриваются средства для предоставления субсидий на ко</w:t>
      </w:r>
      <w:r w:rsidR="00A3489F" w:rsidRPr="005E36E7">
        <w:rPr>
          <w:sz w:val="28"/>
          <w:szCs w:val="28"/>
        </w:rPr>
        <w:t>м</w:t>
      </w:r>
      <w:r w:rsidR="00A3489F" w:rsidRPr="005E36E7">
        <w:rPr>
          <w:sz w:val="28"/>
          <w:szCs w:val="28"/>
        </w:rPr>
        <w:t>пенсацию части транспортных расходов по доставке товаров первой необх</w:t>
      </w:r>
      <w:r w:rsidR="00A3489F" w:rsidRPr="005E36E7">
        <w:rPr>
          <w:sz w:val="28"/>
          <w:szCs w:val="28"/>
        </w:rPr>
        <w:t>о</w:t>
      </w:r>
      <w:r w:rsidR="00A3489F" w:rsidRPr="005E36E7">
        <w:rPr>
          <w:sz w:val="28"/>
          <w:szCs w:val="28"/>
        </w:rPr>
        <w:t xml:space="preserve">димости в малонаселенные и отдаленные населенные пункты, начиная с </w:t>
      </w:r>
      <w:smartTag w:uri="urn:schemas-microsoft-com:office:smarttags" w:element="metricconverter">
        <w:smartTagPr>
          <w:attr w:name="ProductID" w:val="11 километра"/>
        </w:smartTagPr>
        <w:r w:rsidR="00A3489F" w:rsidRPr="005E36E7">
          <w:rPr>
            <w:sz w:val="28"/>
            <w:szCs w:val="28"/>
          </w:rPr>
          <w:t>11 километра</w:t>
        </w:r>
      </w:smartTag>
      <w:r w:rsidR="00A3489F" w:rsidRPr="005E36E7">
        <w:rPr>
          <w:sz w:val="28"/>
          <w:szCs w:val="28"/>
        </w:rPr>
        <w:t xml:space="preserve"> от районного центра или ближайшего пункта их получения. </w:t>
      </w:r>
    </w:p>
    <w:p w:rsidR="00B37406" w:rsidRPr="005E36E7" w:rsidRDefault="00BC3387" w:rsidP="00B633AA">
      <w:pPr>
        <w:shd w:val="clear" w:color="auto" w:fill="FFFFFF"/>
        <w:ind w:firstLine="709"/>
        <w:jc w:val="both"/>
        <w:rPr>
          <w:sz w:val="28"/>
          <w:szCs w:val="28"/>
        </w:rPr>
      </w:pPr>
      <w:r w:rsidRPr="005E36E7">
        <w:rPr>
          <w:sz w:val="28"/>
          <w:szCs w:val="28"/>
        </w:rPr>
        <w:t>Н</w:t>
      </w:r>
      <w:r w:rsidR="00B37406" w:rsidRPr="005E36E7">
        <w:rPr>
          <w:sz w:val="28"/>
          <w:szCs w:val="28"/>
        </w:rPr>
        <w:t xml:space="preserve">а территории </w:t>
      </w:r>
      <w:r w:rsidRPr="005E36E7">
        <w:rPr>
          <w:sz w:val="28"/>
          <w:szCs w:val="28"/>
        </w:rPr>
        <w:t xml:space="preserve">Комаричского района </w:t>
      </w:r>
      <w:r w:rsidR="00B37406" w:rsidRPr="005E36E7">
        <w:rPr>
          <w:sz w:val="28"/>
          <w:szCs w:val="28"/>
        </w:rPr>
        <w:t xml:space="preserve"> осуществляют </w:t>
      </w:r>
      <w:r w:rsidRPr="005E36E7">
        <w:rPr>
          <w:sz w:val="28"/>
          <w:szCs w:val="28"/>
        </w:rPr>
        <w:t xml:space="preserve">деятельность </w:t>
      </w:r>
      <w:r w:rsidR="00EF1C3C" w:rsidRPr="005E36E7">
        <w:rPr>
          <w:sz w:val="28"/>
          <w:szCs w:val="28"/>
        </w:rPr>
        <w:t xml:space="preserve">9 пунктов продаж </w:t>
      </w:r>
      <w:r w:rsidR="00B633AA" w:rsidRPr="005E36E7">
        <w:rPr>
          <w:sz w:val="28"/>
          <w:szCs w:val="28"/>
        </w:rPr>
        <w:t xml:space="preserve"> апте</w:t>
      </w:r>
      <w:r w:rsidR="00EF1C3C" w:rsidRPr="005E36E7">
        <w:rPr>
          <w:sz w:val="28"/>
          <w:szCs w:val="28"/>
        </w:rPr>
        <w:t>чных организаций</w:t>
      </w:r>
      <w:r w:rsidR="00B633AA" w:rsidRPr="005E36E7">
        <w:rPr>
          <w:sz w:val="28"/>
          <w:szCs w:val="28"/>
        </w:rPr>
        <w:t>,</w:t>
      </w:r>
      <w:r w:rsidR="00B37406" w:rsidRPr="005E36E7">
        <w:rPr>
          <w:sz w:val="28"/>
          <w:szCs w:val="28"/>
        </w:rPr>
        <w:t xml:space="preserve"> из них:</w:t>
      </w:r>
    </w:p>
    <w:p w:rsidR="00B37406" w:rsidRPr="005E36E7" w:rsidRDefault="00B37406" w:rsidP="00B37406">
      <w:pPr>
        <w:shd w:val="clear" w:color="auto" w:fill="FFFFFF"/>
        <w:ind w:firstLine="900"/>
        <w:jc w:val="both"/>
        <w:rPr>
          <w:sz w:val="28"/>
          <w:szCs w:val="28"/>
        </w:rPr>
      </w:pPr>
      <w:r w:rsidRPr="005E36E7">
        <w:rPr>
          <w:sz w:val="28"/>
          <w:szCs w:val="28"/>
        </w:rPr>
        <w:t xml:space="preserve">-  негосударственной формы собственности – </w:t>
      </w:r>
      <w:r w:rsidR="00EF1C3C" w:rsidRPr="005E36E7">
        <w:rPr>
          <w:sz w:val="28"/>
          <w:szCs w:val="28"/>
        </w:rPr>
        <w:t>6 (67%)</w:t>
      </w:r>
      <w:r w:rsidRPr="005E36E7">
        <w:rPr>
          <w:sz w:val="28"/>
          <w:szCs w:val="28"/>
        </w:rPr>
        <w:t>;</w:t>
      </w:r>
    </w:p>
    <w:p w:rsidR="00B37406" w:rsidRPr="005E36E7" w:rsidRDefault="00B37406" w:rsidP="00B37406">
      <w:pPr>
        <w:shd w:val="clear" w:color="auto" w:fill="FFFFFF"/>
        <w:ind w:firstLine="900"/>
        <w:jc w:val="both"/>
        <w:rPr>
          <w:sz w:val="28"/>
          <w:szCs w:val="28"/>
        </w:rPr>
      </w:pPr>
      <w:r w:rsidRPr="005E36E7">
        <w:rPr>
          <w:sz w:val="28"/>
          <w:szCs w:val="28"/>
        </w:rPr>
        <w:t xml:space="preserve">-  государственной формы собственности </w:t>
      </w:r>
      <w:r w:rsidR="00DB420E" w:rsidRPr="005E36E7">
        <w:rPr>
          <w:sz w:val="28"/>
          <w:szCs w:val="28"/>
        </w:rPr>
        <w:t>–</w:t>
      </w:r>
      <w:r w:rsidRPr="005E36E7">
        <w:rPr>
          <w:sz w:val="28"/>
          <w:szCs w:val="28"/>
        </w:rPr>
        <w:t xml:space="preserve"> </w:t>
      </w:r>
      <w:r w:rsidR="00EF1C3C" w:rsidRPr="005E36E7">
        <w:rPr>
          <w:sz w:val="28"/>
          <w:szCs w:val="28"/>
        </w:rPr>
        <w:t>3</w:t>
      </w:r>
      <w:r w:rsidR="00DB420E" w:rsidRPr="005E36E7">
        <w:rPr>
          <w:sz w:val="28"/>
          <w:szCs w:val="28"/>
        </w:rPr>
        <w:t xml:space="preserve"> (33%)</w:t>
      </w:r>
      <w:r w:rsidRPr="005E36E7">
        <w:rPr>
          <w:sz w:val="28"/>
          <w:szCs w:val="28"/>
        </w:rPr>
        <w:t>.</w:t>
      </w:r>
    </w:p>
    <w:p w:rsidR="00B37406" w:rsidRPr="005E36E7" w:rsidRDefault="00B37406" w:rsidP="00B37406">
      <w:pPr>
        <w:shd w:val="clear" w:color="auto" w:fill="FFFFFF"/>
        <w:ind w:firstLine="900"/>
        <w:jc w:val="both"/>
        <w:rPr>
          <w:sz w:val="28"/>
          <w:szCs w:val="28"/>
        </w:rPr>
      </w:pPr>
      <w:r w:rsidRPr="005E36E7">
        <w:rPr>
          <w:sz w:val="28"/>
          <w:szCs w:val="28"/>
        </w:rPr>
        <w:t>Количество апте</w:t>
      </w:r>
      <w:r w:rsidR="00EF1C3C" w:rsidRPr="005E36E7">
        <w:rPr>
          <w:sz w:val="28"/>
          <w:szCs w:val="28"/>
        </w:rPr>
        <w:t>к</w:t>
      </w:r>
      <w:r w:rsidRPr="005E36E7">
        <w:rPr>
          <w:sz w:val="28"/>
          <w:szCs w:val="28"/>
        </w:rPr>
        <w:t xml:space="preserve"> - </w:t>
      </w:r>
      <w:r w:rsidR="00EF1C3C" w:rsidRPr="005E36E7">
        <w:rPr>
          <w:sz w:val="28"/>
          <w:szCs w:val="28"/>
        </w:rPr>
        <w:t>5</w:t>
      </w:r>
      <w:r w:rsidRPr="005E36E7">
        <w:rPr>
          <w:sz w:val="28"/>
          <w:szCs w:val="28"/>
        </w:rPr>
        <w:t>, из них - негосударственной формы собственн</w:t>
      </w:r>
      <w:r w:rsidRPr="005E36E7">
        <w:rPr>
          <w:sz w:val="28"/>
          <w:szCs w:val="28"/>
        </w:rPr>
        <w:t>о</w:t>
      </w:r>
      <w:r w:rsidRPr="005E36E7">
        <w:rPr>
          <w:sz w:val="28"/>
          <w:szCs w:val="28"/>
        </w:rPr>
        <w:t xml:space="preserve">сти - </w:t>
      </w:r>
      <w:r w:rsidR="00EF1C3C" w:rsidRPr="005E36E7">
        <w:rPr>
          <w:sz w:val="28"/>
          <w:szCs w:val="28"/>
        </w:rPr>
        <w:t>4</w:t>
      </w:r>
      <w:r w:rsidRPr="005E36E7">
        <w:rPr>
          <w:sz w:val="28"/>
          <w:szCs w:val="28"/>
        </w:rPr>
        <w:t>;</w:t>
      </w:r>
    </w:p>
    <w:p w:rsidR="00EF1C3C" w:rsidRPr="005E36E7" w:rsidRDefault="00EF1C3C" w:rsidP="00B37406">
      <w:pPr>
        <w:shd w:val="clear" w:color="auto" w:fill="FFFFFF"/>
        <w:ind w:firstLine="900"/>
        <w:jc w:val="both"/>
        <w:rPr>
          <w:sz w:val="28"/>
          <w:szCs w:val="28"/>
        </w:rPr>
      </w:pPr>
      <w:r w:rsidRPr="005E36E7">
        <w:rPr>
          <w:sz w:val="28"/>
          <w:szCs w:val="28"/>
        </w:rPr>
        <w:t>Количество аптечных пунктов - 4, из них - негосударственной формы собственности - 2;</w:t>
      </w:r>
    </w:p>
    <w:p w:rsidR="00B37406" w:rsidRPr="005E36E7" w:rsidRDefault="00B37406" w:rsidP="00B37406">
      <w:pPr>
        <w:shd w:val="clear" w:color="auto" w:fill="FFFFFF"/>
        <w:ind w:firstLine="900"/>
        <w:jc w:val="both"/>
        <w:rPr>
          <w:sz w:val="28"/>
          <w:szCs w:val="28"/>
        </w:rPr>
      </w:pPr>
      <w:r w:rsidRPr="005E36E7">
        <w:rPr>
          <w:sz w:val="28"/>
          <w:szCs w:val="28"/>
        </w:rPr>
        <w:t xml:space="preserve">Количество обособленных подразделений медицинских организаций, осуществляющих фармацевтическую деятельность в сельских населенных пунктах – </w:t>
      </w:r>
      <w:r w:rsidR="000E1018" w:rsidRPr="005E36E7">
        <w:rPr>
          <w:sz w:val="28"/>
          <w:szCs w:val="28"/>
        </w:rPr>
        <w:t>21</w:t>
      </w:r>
      <w:r w:rsidR="00961450" w:rsidRPr="005E36E7">
        <w:rPr>
          <w:sz w:val="28"/>
          <w:szCs w:val="28"/>
        </w:rPr>
        <w:t>(</w:t>
      </w:r>
      <w:proofErr w:type="spellStart"/>
      <w:r w:rsidRPr="005E36E7">
        <w:rPr>
          <w:sz w:val="28"/>
          <w:szCs w:val="28"/>
        </w:rPr>
        <w:t>фельдшерск</w:t>
      </w:r>
      <w:proofErr w:type="gramStart"/>
      <w:r w:rsidRPr="005E36E7">
        <w:rPr>
          <w:sz w:val="28"/>
          <w:szCs w:val="28"/>
        </w:rPr>
        <w:t>о</w:t>
      </w:r>
      <w:proofErr w:type="spellEnd"/>
      <w:r w:rsidRPr="005E36E7">
        <w:rPr>
          <w:sz w:val="28"/>
          <w:szCs w:val="28"/>
        </w:rPr>
        <w:t>-</w:t>
      </w:r>
      <w:proofErr w:type="gramEnd"/>
      <w:r w:rsidRPr="005E36E7">
        <w:rPr>
          <w:sz w:val="28"/>
          <w:szCs w:val="28"/>
        </w:rPr>
        <w:t xml:space="preserve"> акушерски</w:t>
      </w:r>
      <w:r w:rsidR="00961450" w:rsidRPr="005E36E7">
        <w:rPr>
          <w:sz w:val="28"/>
          <w:szCs w:val="28"/>
        </w:rPr>
        <w:t>е</w:t>
      </w:r>
      <w:r w:rsidRPr="005E36E7">
        <w:rPr>
          <w:sz w:val="28"/>
          <w:szCs w:val="28"/>
        </w:rPr>
        <w:t xml:space="preserve"> пункт</w:t>
      </w:r>
      <w:r w:rsidR="00961450" w:rsidRPr="005E36E7">
        <w:rPr>
          <w:sz w:val="28"/>
          <w:szCs w:val="28"/>
        </w:rPr>
        <w:t>ы)</w:t>
      </w:r>
      <w:r w:rsidR="00B633AA" w:rsidRPr="005E36E7">
        <w:rPr>
          <w:sz w:val="28"/>
          <w:szCs w:val="28"/>
        </w:rPr>
        <w:t>.</w:t>
      </w:r>
    </w:p>
    <w:p w:rsidR="00B37406" w:rsidRPr="005E36E7" w:rsidRDefault="00B37406" w:rsidP="00B37406">
      <w:pPr>
        <w:shd w:val="clear" w:color="auto" w:fill="FFFFFF"/>
        <w:ind w:firstLine="900"/>
        <w:jc w:val="both"/>
        <w:rPr>
          <w:sz w:val="28"/>
          <w:szCs w:val="28"/>
        </w:rPr>
      </w:pPr>
      <w:r w:rsidRPr="005E36E7">
        <w:rPr>
          <w:sz w:val="28"/>
          <w:szCs w:val="28"/>
        </w:rPr>
        <w:t>Аптечны</w:t>
      </w:r>
      <w:r w:rsidR="00B633AA" w:rsidRPr="005E36E7">
        <w:rPr>
          <w:sz w:val="28"/>
          <w:szCs w:val="28"/>
        </w:rPr>
        <w:t>х</w:t>
      </w:r>
      <w:r w:rsidRPr="005E36E7">
        <w:rPr>
          <w:sz w:val="28"/>
          <w:szCs w:val="28"/>
        </w:rPr>
        <w:t xml:space="preserve"> организаци</w:t>
      </w:r>
      <w:r w:rsidR="00B633AA" w:rsidRPr="005E36E7">
        <w:rPr>
          <w:sz w:val="28"/>
          <w:szCs w:val="28"/>
        </w:rPr>
        <w:t>й</w:t>
      </w:r>
      <w:r w:rsidRPr="005E36E7">
        <w:rPr>
          <w:sz w:val="28"/>
          <w:szCs w:val="28"/>
        </w:rPr>
        <w:t xml:space="preserve"> муниципальной формы собственности </w:t>
      </w:r>
      <w:r w:rsidR="000E1018" w:rsidRPr="005E36E7">
        <w:rPr>
          <w:sz w:val="28"/>
          <w:szCs w:val="28"/>
        </w:rPr>
        <w:t>на те</w:t>
      </w:r>
      <w:r w:rsidR="000E1018" w:rsidRPr="005E36E7">
        <w:rPr>
          <w:sz w:val="28"/>
          <w:szCs w:val="28"/>
        </w:rPr>
        <w:t>р</w:t>
      </w:r>
      <w:r w:rsidR="000E1018" w:rsidRPr="005E36E7">
        <w:rPr>
          <w:sz w:val="28"/>
          <w:szCs w:val="28"/>
        </w:rPr>
        <w:t>ритории района нет.</w:t>
      </w:r>
    </w:p>
    <w:p w:rsidR="00B37406" w:rsidRPr="005E36E7" w:rsidRDefault="00B37406" w:rsidP="00B37406">
      <w:pPr>
        <w:shd w:val="clear" w:color="auto" w:fill="FFFFFF"/>
        <w:ind w:firstLine="713"/>
        <w:jc w:val="both"/>
        <w:rPr>
          <w:sz w:val="28"/>
          <w:szCs w:val="28"/>
        </w:rPr>
      </w:pPr>
      <w:r w:rsidRPr="005E36E7">
        <w:rPr>
          <w:sz w:val="28"/>
          <w:szCs w:val="28"/>
        </w:rPr>
        <w:t>Таким образом, можно сделать вывод, что рынок розничной торговли в р</w:t>
      </w:r>
      <w:r w:rsidR="00226657" w:rsidRPr="005E36E7">
        <w:rPr>
          <w:sz w:val="28"/>
          <w:szCs w:val="28"/>
        </w:rPr>
        <w:t>айоне</w:t>
      </w:r>
      <w:r w:rsidRPr="005E36E7">
        <w:rPr>
          <w:sz w:val="28"/>
          <w:szCs w:val="28"/>
        </w:rPr>
        <w:t xml:space="preserve"> является рынком с  развитой конкуренци</w:t>
      </w:r>
      <w:r w:rsidR="00226657" w:rsidRPr="005E36E7">
        <w:rPr>
          <w:sz w:val="28"/>
          <w:szCs w:val="28"/>
        </w:rPr>
        <w:t>е</w:t>
      </w:r>
      <w:r w:rsidRPr="005E36E7">
        <w:rPr>
          <w:sz w:val="28"/>
          <w:szCs w:val="28"/>
        </w:rPr>
        <w:t>й.</w:t>
      </w:r>
      <w:r w:rsidR="00226657" w:rsidRPr="005E36E7">
        <w:rPr>
          <w:sz w:val="28"/>
          <w:szCs w:val="28"/>
        </w:rPr>
        <w:t xml:space="preserve"> </w:t>
      </w:r>
      <w:r w:rsidRPr="005E36E7">
        <w:rPr>
          <w:sz w:val="28"/>
          <w:szCs w:val="28"/>
        </w:rPr>
        <w:t xml:space="preserve">Барьеров для развития конкуренции на рынке розничной торговли не выявлено. </w:t>
      </w:r>
    </w:p>
    <w:p w:rsidR="00B37406" w:rsidRDefault="00B37406" w:rsidP="00B37406">
      <w:pPr>
        <w:shd w:val="clear" w:color="auto" w:fill="FFFFFF"/>
        <w:ind w:firstLine="713"/>
        <w:jc w:val="both"/>
        <w:rPr>
          <w:sz w:val="28"/>
          <w:szCs w:val="28"/>
        </w:rPr>
      </w:pPr>
    </w:p>
    <w:p w:rsidR="0078313A" w:rsidRDefault="0078313A" w:rsidP="00B37406">
      <w:pPr>
        <w:shd w:val="clear" w:color="auto" w:fill="FFFFFF"/>
        <w:ind w:firstLine="713"/>
        <w:jc w:val="both"/>
        <w:rPr>
          <w:sz w:val="28"/>
          <w:szCs w:val="28"/>
        </w:rPr>
      </w:pPr>
    </w:p>
    <w:p w:rsidR="00B37406" w:rsidRPr="005E36E7" w:rsidRDefault="00B37406" w:rsidP="00B37406">
      <w:pPr>
        <w:shd w:val="clear" w:color="auto" w:fill="FFFFFF"/>
        <w:ind w:firstLine="886"/>
        <w:jc w:val="both"/>
        <w:rPr>
          <w:sz w:val="28"/>
          <w:szCs w:val="28"/>
        </w:rPr>
      </w:pPr>
      <w:r w:rsidRPr="005E36E7">
        <w:rPr>
          <w:sz w:val="28"/>
          <w:szCs w:val="28"/>
        </w:rPr>
        <w:t xml:space="preserve">9. </w:t>
      </w:r>
      <w:r w:rsidR="003906A3" w:rsidRPr="005E36E7">
        <w:rPr>
          <w:sz w:val="28"/>
          <w:szCs w:val="28"/>
        </w:rPr>
        <w:t>Р</w:t>
      </w:r>
      <w:r w:rsidRPr="005E36E7">
        <w:rPr>
          <w:sz w:val="28"/>
          <w:szCs w:val="28"/>
        </w:rPr>
        <w:t>ын</w:t>
      </w:r>
      <w:r w:rsidR="003906A3" w:rsidRPr="005E36E7">
        <w:rPr>
          <w:sz w:val="28"/>
          <w:szCs w:val="28"/>
        </w:rPr>
        <w:t>о</w:t>
      </w:r>
      <w:r w:rsidRPr="005E36E7">
        <w:rPr>
          <w:sz w:val="28"/>
          <w:szCs w:val="28"/>
        </w:rPr>
        <w:t>к услуг жилищно-коммунального хозяйства</w:t>
      </w:r>
    </w:p>
    <w:p w:rsidR="00B37406" w:rsidRPr="005E36E7" w:rsidRDefault="00B37406" w:rsidP="00B37406">
      <w:pPr>
        <w:shd w:val="clear" w:color="auto" w:fill="FFFFFF"/>
        <w:ind w:firstLine="691"/>
        <w:jc w:val="both"/>
        <w:rPr>
          <w:sz w:val="28"/>
          <w:szCs w:val="28"/>
        </w:rPr>
      </w:pPr>
    </w:p>
    <w:p w:rsidR="0056567B" w:rsidRPr="005E36E7" w:rsidRDefault="00B37406" w:rsidP="0056567B">
      <w:pPr>
        <w:shd w:val="clear" w:color="auto" w:fill="FFFFFF"/>
        <w:ind w:firstLine="886"/>
        <w:jc w:val="both"/>
        <w:rPr>
          <w:sz w:val="28"/>
          <w:szCs w:val="28"/>
        </w:rPr>
      </w:pPr>
      <w:r w:rsidRPr="005E36E7">
        <w:rPr>
          <w:sz w:val="28"/>
          <w:szCs w:val="28"/>
        </w:rPr>
        <w:t>Состояние конкуренции на рынке жилищно-коммунальных услуг обусловлено смешанным типом рынка. Рынок жилищно-коммунальных у</w:t>
      </w:r>
      <w:r w:rsidRPr="005E36E7">
        <w:rPr>
          <w:sz w:val="28"/>
          <w:szCs w:val="28"/>
        </w:rPr>
        <w:t>с</w:t>
      </w:r>
      <w:r w:rsidRPr="005E36E7">
        <w:rPr>
          <w:sz w:val="28"/>
          <w:szCs w:val="28"/>
        </w:rPr>
        <w:t xml:space="preserve">луг характеризуется наличием конкурентных и монопольных </w:t>
      </w:r>
      <w:r w:rsidR="0005714A" w:rsidRPr="005E36E7">
        <w:rPr>
          <w:sz w:val="28"/>
          <w:szCs w:val="28"/>
        </w:rPr>
        <w:t>сфер</w:t>
      </w:r>
      <w:r w:rsidR="00454918" w:rsidRPr="005E36E7">
        <w:rPr>
          <w:sz w:val="28"/>
          <w:szCs w:val="28"/>
        </w:rPr>
        <w:t xml:space="preserve"> и охват</w:t>
      </w:r>
      <w:r w:rsidR="00454918" w:rsidRPr="005E36E7">
        <w:rPr>
          <w:sz w:val="28"/>
          <w:szCs w:val="28"/>
        </w:rPr>
        <w:t>ы</w:t>
      </w:r>
      <w:r w:rsidR="00454918" w:rsidRPr="005E36E7">
        <w:rPr>
          <w:sz w:val="28"/>
          <w:szCs w:val="28"/>
        </w:rPr>
        <w:t>вает ряд секторов: управление, содержание и ремонт общего имущества мн</w:t>
      </w:r>
      <w:r w:rsidR="00454918" w:rsidRPr="005E36E7">
        <w:rPr>
          <w:sz w:val="28"/>
          <w:szCs w:val="28"/>
        </w:rPr>
        <w:t>о</w:t>
      </w:r>
      <w:r w:rsidR="00454918" w:rsidRPr="005E36E7">
        <w:rPr>
          <w:sz w:val="28"/>
          <w:szCs w:val="28"/>
        </w:rPr>
        <w:t>гоквартирных домов, водоснабжение и водоотведение, электроснабжение, газоснабжение, теплоснабжение, вывоз и утилизация твердых коммунальных отходов.</w:t>
      </w:r>
      <w:r w:rsidR="0056567B" w:rsidRPr="005E36E7">
        <w:rPr>
          <w:sz w:val="28"/>
          <w:szCs w:val="28"/>
        </w:rPr>
        <w:t xml:space="preserve"> </w:t>
      </w:r>
    </w:p>
    <w:p w:rsidR="0056567B" w:rsidRPr="005E36E7" w:rsidRDefault="0056567B" w:rsidP="0056567B">
      <w:pPr>
        <w:shd w:val="clear" w:color="auto" w:fill="FFFFFF"/>
        <w:ind w:firstLine="886"/>
        <w:jc w:val="both"/>
        <w:rPr>
          <w:sz w:val="28"/>
          <w:szCs w:val="28"/>
        </w:rPr>
      </w:pPr>
      <w:r w:rsidRPr="005E36E7">
        <w:rPr>
          <w:sz w:val="28"/>
          <w:szCs w:val="28"/>
        </w:rPr>
        <w:t>На территории района в 2018  году в сфере жилищно-коммунального хозяйства осуществляло деятельность 10 организаций, из них 8 (80 %) орг</w:t>
      </w:r>
      <w:r w:rsidRPr="005E36E7">
        <w:rPr>
          <w:sz w:val="28"/>
          <w:szCs w:val="28"/>
        </w:rPr>
        <w:t>а</w:t>
      </w:r>
      <w:r w:rsidRPr="005E36E7">
        <w:rPr>
          <w:sz w:val="28"/>
          <w:szCs w:val="28"/>
        </w:rPr>
        <w:t>низаций частной формы собственности.</w:t>
      </w:r>
      <w:r w:rsidRPr="005E36E7">
        <w:rPr>
          <w:i/>
          <w:sz w:val="28"/>
          <w:szCs w:val="28"/>
        </w:rPr>
        <w:t xml:space="preserve"> </w:t>
      </w:r>
      <w:r w:rsidRPr="005E36E7">
        <w:rPr>
          <w:sz w:val="28"/>
          <w:szCs w:val="28"/>
        </w:rPr>
        <w:t>В муниципальной  собственности находится 2 организации.</w:t>
      </w:r>
    </w:p>
    <w:p w:rsidR="00B37406" w:rsidRPr="005E36E7" w:rsidRDefault="00B37406" w:rsidP="00B37406">
      <w:pPr>
        <w:shd w:val="clear" w:color="auto" w:fill="FFFFFF"/>
        <w:ind w:firstLine="886"/>
        <w:jc w:val="both"/>
        <w:rPr>
          <w:sz w:val="28"/>
          <w:szCs w:val="28"/>
        </w:rPr>
      </w:pPr>
      <w:r w:rsidRPr="005E36E7">
        <w:rPr>
          <w:sz w:val="28"/>
          <w:szCs w:val="28"/>
        </w:rPr>
        <w:t xml:space="preserve">Жилищный фонд </w:t>
      </w:r>
      <w:r w:rsidR="0005714A" w:rsidRPr="005E36E7">
        <w:rPr>
          <w:sz w:val="28"/>
          <w:szCs w:val="28"/>
        </w:rPr>
        <w:t xml:space="preserve">Комаричского района </w:t>
      </w:r>
      <w:r w:rsidRPr="005E36E7">
        <w:rPr>
          <w:sz w:val="28"/>
          <w:szCs w:val="28"/>
        </w:rPr>
        <w:t xml:space="preserve"> составляет </w:t>
      </w:r>
      <w:r w:rsidR="00AC3B80" w:rsidRPr="005E36E7">
        <w:rPr>
          <w:sz w:val="28"/>
          <w:szCs w:val="28"/>
        </w:rPr>
        <w:t>52</w:t>
      </w:r>
      <w:r w:rsidR="003827AB" w:rsidRPr="005E36E7">
        <w:rPr>
          <w:sz w:val="28"/>
          <w:szCs w:val="28"/>
        </w:rPr>
        <w:t>4,9</w:t>
      </w:r>
      <w:r w:rsidRPr="005E36E7">
        <w:rPr>
          <w:sz w:val="28"/>
          <w:szCs w:val="28"/>
        </w:rPr>
        <w:t xml:space="preserve"> тыс. кв. м общей площади</w:t>
      </w:r>
      <w:r w:rsidR="0005714A" w:rsidRPr="005E36E7">
        <w:rPr>
          <w:sz w:val="28"/>
          <w:szCs w:val="28"/>
        </w:rPr>
        <w:t>.</w:t>
      </w:r>
      <w:r w:rsidR="00B926D1" w:rsidRPr="005E36E7">
        <w:rPr>
          <w:sz w:val="28"/>
          <w:szCs w:val="28"/>
        </w:rPr>
        <w:t xml:space="preserve"> </w:t>
      </w:r>
      <w:r w:rsidR="0005714A" w:rsidRPr="005E36E7">
        <w:rPr>
          <w:sz w:val="28"/>
          <w:szCs w:val="28"/>
        </w:rPr>
        <w:t>В 201</w:t>
      </w:r>
      <w:r w:rsidR="003827AB" w:rsidRPr="005E36E7">
        <w:rPr>
          <w:sz w:val="28"/>
          <w:szCs w:val="28"/>
        </w:rPr>
        <w:t>8</w:t>
      </w:r>
      <w:r w:rsidRPr="005E36E7">
        <w:rPr>
          <w:sz w:val="28"/>
          <w:szCs w:val="28"/>
        </w:rPr>
        <w:t xml:space="preserve"> году на территории </w:t>
      </w:r>
      <w:r w:rsidR="0005714A" w:rsidRPr="005E36E7">
        <w:rPr>
          <w:sz w:val="28"/>
          <w:szCs w:val="28"/>
        </w:rPr>
        <w:t>района</w:t>
      </w:r>
      <w:r w:rsidRPr="005E36E7">
        <w:rPr>
          <w:sz w:val="28"/>
          <w:szCs w:val="28"/>
        </w:rPr>
        <w:t xml:space="preserve"> </w:t>
      </w:r>
      <w:r w:rsidR="0019584E" w:rsidRPr="005E36E7">
        <w:rPr>
          <w:sz w:val="28"/>
          <w:szCs w:val="28"/>
        </w:rPr>
        <w:t>8</w:t>
      </w:r>
      <w:r w:rsidR="00BD22FF" w:rsidRPr="005E36E7">
        <w:rPr>
          <w:sz w:val="28"/>
          <w:szCs w:val="28"/>
        </w:rPr>
        <w:t>6</w:t>
      </w:r>
      <w:r w:rsidRPr="005E36E7">
        <w:rPr>
          <w:sz w:val="28"/>
          <w:szCs w:val="28"/>
        </w:rPr>
        <w:t xml:space="preserve"> многоквартирны</w:t>
      </w:r>
      <w:r w:rsidR="0019584E" w:rsidRPr="005E36E7">
        <w:rPr>
          <w:sz w:val="28"/>
          <w:szCs w:val="28"/>
        </w:rPr>
        <w:t>х</w:t>
      </w:r>
      <w:r w:rsidR="00B926D1" w:rsidRPr="005E36E7">
        <w:rPr>
          <w:sz w:val="28"/>
          <w:szCs w:val="28"/>
        </w:rPr>
        <w:t xml:space="preserve"> </w:t>
      </w:r>
      <w:r w:rsidRPr="005E36E7">
        <w:rPr>
          <w:sz w:val="28"/>
          <w:szCs w:val="28"/>
        </w:rPr>
        <w:t xml:space="preserve"> д</w:t>
      </w:r>
      <w:r w:rsidRPr="005E36E7">
        <w:rPr>
          <w:sz w:val="28"/>
          <w:szCs w:val="28"/>
        </w:rPr>
        <w:t>о</w:t>
      </w:r>
      <w:r w:rsidRPr="005E36E7">
        <w:rPr>
          <w:sz w:val="28"/>
          <w:szCs w:val="28"/>
        </w:rPr>
        <w:t>м</w:t>
      </w:r>
      <w:r w:rsidR="0019584E" w:rsidRPr="005E36E7">
        <w:rPr>
          <w:sz w:val="28"/>
          <w:szCs w:val="28"/>
        </w:rPr>
        <w:t>ов</w:t>
      </w:r>
      <w:r w:rsidRPr="005E36E7">
        <w:rPr>
          <w:sz w:val="28"/>
          <w:szCs w:val="28"/>
        </w:rPr>
        <w:t>,</w:t>
      </w:r>
      <w:r w:rsidR="0019584E" w:rsidRPr="005E36E7">
        <w:rPr>
          <w:sz w:val="28"/>
          <w:szCs w:val="28"/>
        </w:rPr>
        <w:t xml:space="preserve"> с</w:t>
      </w:r>
      <w:r w:rsidR="00B926D1" w:rsidRPr="005E36E7">
        <w:rPr>
          <w:sz w:val="28"/>
          <w:szCs w:val="28"/>
        </w:rPr>
        <w:t>о</w:t>
      </w:r>
      <w:r w:rsidRPr="005E36E7">
        <w:rPr>
          <w:sz w:val="28"/>
          <w:szCs w:val="28"/>
        </w:rPr>
        <w:t xml:space="preserve"> способ</w:t>
      </w:r>
      <w:r w:rsidR="00B926D1" w:rsidRPr="005E36E7">
        <w:rPr>
          <w:sz w:val="28"/>
          <w:szCs w:val="28"/>
        </w:rPr>
        <w:t>ом</w:t>
      </w:r>
      <w:r w:rsidRPr="005E36E7">
        <w:rPr>
          <w:sz w:val="28"/>
          <w:szCs w:val="28"/>
        </w:rPr>
        <w:t xml:space="preserve"> управления:</w:t>
      </w:r>
    </w:p>
    <w:p w:rsidR="009A6156" w:rsidRPr="005E36E7" w:rsidRDefault="00B37406" w:rsidP="00B37406">
      <w:pPr>
        <w:widowControl w:val="0"/>
        <w:numPr>
          <w:ilvl w:val="0"/>
          <w:numId w:val="7"/>
        </w:numPr>
        <w:shd w:val="clear" w:color="auto" w:fill="FFFFFF"/>
        <w:tabs>
          <w:tab w:val="left" w:pos="713"/>
        </w:tabs>
        <w:autoSpaceDE w:val="0"/>
        <w:autoSpaceDN w:val="0"/>
        <w:adjustRightInd w:val="0"/>
        <w:ind w:firstLine="886"/>
        <w:jc w:val="both"/>
        <w:rPr>
          <w:sz w:val="28"/>
          <w:szCs w:val="28"/>
        </w:rPr>
      </w:pPr>
      <w:r w:rsidRPr="005E36E7">
        <w:rPr>
          <w:sz w:val="28"/>
          <w:szCs w:val="28"/>
        </w:rPr>
        <w:t>многоквартирные дома, осуществляющие непосредственное упра</w:t>
      </w:r>
      <w:r w:rsidRPr="005E36E7">
        <w:rPr>
          <w:sz w:val="28"/>
          <w:szCs w:val="28"/>
        </w:rPr>
        <w:t>в</w:t>
      </w:r>
      <w:r w:rsidRPr="005E36E7">
        <w:rPr>
          <w:sz w:val="28"/>
          <w:szCs w:val="28"/>
        </w:rPr>
        <w:t xml:space="preserve">ление  - </w:t>
      </w:r>
      <w:r w:rsidR="009A6156" w:rsidRPr="005E36E7">
        <w:rPr>
          <w:sz w:val="28"/>
          <w:szCs w:val="28"/>
        </w:rPr>
        <w:t>37</w:t>
      </w:r>
      <w:r w:rsidRPr="005E36E7">
        <w:rPr>
          <w:sz w:val="28"/>
          <w:szCs w:val="28"/>
        </w:rPr>
        <w:t xml:space="preserve"> дом</w:t>
      </w:r>
      <w:r w:rsidR="009A6156" w:rsidRPr="005E36E7">
        <w:rPr>
          <w:sz w:val="28"/>
          <w:szCs w:val="28"/>
        </w:rPr>
        <w:t>ов</w:t>
      </w:r>
      <w:r w:rsidRPr="005E36E7">
        <w:rPr>
          <w:sz w:val="28"/>
          <w:szCs w:val="28"/>
        </w:rPr>
        <w:t xml:space="preserve"> (</w:t>
      </w:r>
      <w:r w:rsidR="009A6156" w:rsidRPr="005E36E7">
        <w:rPr>
          <w:sz w:val="28"/>
          <w:szCs w:val="28"/>
        </w:rPr>
        <w:t>43</w:t>
      </w:r>
      <w:r w:rsidR="0019584E" w:rsidRPr="005E36E7">
        <w:rPr>
          <w:sz w:val="28"/>
          <w:szCs w:val="28"/>
        </w:rPr>
        <w:t xml:space="preserve"> </w:t>
      </w:r>
      <w:r w:rsidRPr="005E36E7">
        <w:rPr>
          <w:sz w:val="28"/>
          <w:szCs w:val="28"/>
        </w:rPr>
        <w:t>%)</w:t>
      </w:r>
      <w:r w:rsidR="009A6156" w:rsidRPr="005E36E7">
        <w:rPr>
          <w:sz w:val="28"/>
          <w:szCs w:val="28"/>
        </w:rPr>
        <w:t>;</w:t>
      </w:r>
    </w:p>
    <w:p w:rsidR="00B37406" w:rsidRPr="005E36E7" w:rsidRDefault="00B926D1" w:rsidP="00B37406">
      <w:pPr>
        <w:widowControl w:val="0"/>
        <w:numPr>
          <w:ilvl w:val="0"/>
          <w:numId w:val="7"/>
        </w:numPr>
        <w:shd w:val="clear" w:color="auto" w:fill="FFFFFF"/>
        <w:tabs>
          <w:tab w:val="left" w:pos="713"/>
        </w:tabs>
        <w:autoSpaceDE w:val="0"/>
        <w:autoSpaceDN w:val="0"/>
        <w:adjustRightInd w:val="0"/>
        <w:ind w:firstLine="886"/>
        <w:jc w:val="both"/>
        <w:rPr>
          <w:sz w:val="28"/>
          <w:szCs w:val="28"/>
        </w:rPr>
      </w:pPr>
      <w:r w:rsidRPr="005E36E7">
        <w:rPr>
          <w:sz w:val="28"/>
          <w:szCs w:val="28"/>
        </w:rPr>
        <w:t>имущество 3</w:t>
      </w:r>
      <w:r w:rsidR="009A6156" w:rsidRPr="005E36E7">
        <w:rPr>
          <w:sz w:val="28"/>
          <w:szCs w:val="28"/>
        </w:rPr>
        <w:t xml:space="preserve">6 </w:t>
      </w:r>
      <w:r w:rsidRPr="005E36E7">
        <w:rPr>
          <w:sz w:val="28"/>
          <w:szCs w:val="28"/>
        </w:rPr>
        <w:t>домов</w:t>
      </w:r>
      <w:r w:rsidR="009A6156" w:rsidRPr="005E36E7">
        <w:rPr>
          <w:sz w:val="28"/>
          <w:szCs w:val="28"/>
        </w:rPr>
        <w:t xml:space="preserve"> (42 %)</w:t>
      </w:r>
      <w:r w:rsidRPr="005E36E7">
        <w:rPr>
          <w:sz w:val="28"/>
          <w:szCs w:val="28"/>
        </w:rPr>
        <w:t xml:space="preserve"> передано на обслуживание в</w:t>
      </w:r>
      <w:r w:rsidR="00620021" w:rsidRPr="005E36E7">
        <w:rPr>
          <w:sz w:val="28"/>
          <w:szCs w:val="28"/>
        </w:rPr>
        <w:t xml:space="preserve"> управля</w:t>
      </w:r>
      <w:r w:rsidR="00620021" w:rsidRPr="005E36E7">
        <w:rPr>
          <w:sz w:val="28"/>
          <w:szCs w:val="28"/>
        </w:rPr>
        <w:t>ю</w:t>
      </w:r>
      <w:r w:rsidR="00620021" w:rsidRPr="005E36E7">
        <w:rPr>
          <w:sz w:val="28"/>
          <w:szCs w:val="28"/>
        </w:rPr>
        <w:t>щую компанию</w:t>
      </w:r>
      <w:r w:rsidRPr="005E36E7">
        <w:rPr>
          <w:sz w:val="28"/>
          <w:szCs w:val="28"/>
        </w:rPr>
        <w:t xml:space="preserve"> ООО «Комаричское домоуправление»</w:t>
      </w:r>
      <w:r w:rsidR="00B37406" w:rsidRPr="005E36E7">
        <w:rPr>
          <w:sz w:val="28"/>
          <w:szCs w:val="28"/>
        </w:rPr>
        <w:t>;</w:t>
      </w:r>
    </w:p>
    <w:p w:rsidR="00A92680" w:rsidRPr="005E36E7" w:rsidRDefault="00B926D1" w:rsidP="00B37406">
      <w:pPr>
        <w:shd w:val="clear" w:color="auto" w:fill="FFFFFF"/>
        <w:tabs>
          <w:tab w:val="left" w:pos="958"/>
        </w:tabs>
        <w:ind w:firstLine="886"/>
        <w:jc w:val="both"/>
        <w:rPr>
          <w:sz w:val="28"/>
          <w:szCs w:val="28"/>
        </w:rPr>
      </w:pPr>
      <w:r w:rsidRPr="005E36E7">
        <w:rPr>
          <w:sz w:val="28"/>
          <w:szCs w:val="28"/>
        </w:rPr>
        <w:t>-</w:t>
      </w:r>
      <w:r w:rsidR="00B37406" w:rsidRPr="005E36E7">
        <w:rPr>
          <w:sz w:val="28"/>
          <w:szCs w:val="28"/>
        </w:rPr>
        <w:t xml:space="preserve">многоквартирные    дома,    в    которых   управление осуществляется посредством управляющей компании - </w:t>
      </w:r>
      <w:r w:rsidRPr="005E36E7">
        <w:rPr>
          <w:sz w:val="28"/>
          <w:szCs w:val="28"/>
        </w:rPr>
        <w:t>1</w:t>
      </w:r>
      <w:r w:rsidR="00B37406" w:rsidRPr="005E36E7">
        <w:rPr>
          <w:sz w:val="28"/>
          <w:szCs w:val="28"/>
        </w:rPr>
        <w:t xml:space="preserve"> дом (</w:t>
      </w:r>
      <w:r w:rsidRPr="005E36E7">
        <w:rPr>
          <w:sz w:val="28"/>
          <w:szCs w:val="28"/>
        </w:rPr>
        <w:t>1,1</w:t>
      </w:r>
      <w:r w:rsidR="00B37406" w:rsidRPr="005E36E7">
        <w:rPr>
          <w:sz w:val="28"/>
          <w:szCs w:val="28"/>
        </w:rPr>
        <w:t>%)</w:t>
      </w:r>
      <w:r w:rsidR="00A92680" w:rsidRPr="005E36E7">
        <w:rPr>
          <w:sz w:val="28"/>
          <w:szCs w:val="28"/>
        </w:rPr>
        <w:t>;</w:t>
      </w:r>
    </w:p>
    <w:p w:rsidR="00B37406" w:rsidRPr="005E36E7" w:rsidRDefault="00F5090A" w:rsidP="00B37406">
      <w:pPr>
        <w:shd w:val="clear" w:color="auto" w:fill="FFFFFF"/>
        <w:tabs>
          <w:tab w:val="left" w:pos="958"/>
        </w:tabs>
        <w:ind w:firstLine="886"/>
        <w:jc w:val="both"/>
        <w:rPr>
          <w:sz w:val="28"/>
          <w:szCs w:val="28"/>
        </w:rPr>
      </w:pPr>
      <w:r w:rsidRPr="005E36E7">
        <w:rPr>
          <w:sz w:val="28"/>
          <w:szCs w:val="28"/>
        </w:rPr>
        <w:lastRenderedPageBreak/>
        <w:t>По 9 МКД объявлен открытый конкурс по выбору управляющей ко</w:t>
      </w:r>
      <w:r w:rsidRPr="005E36E7">
        <w:rPr>
          <w:sz w:val="28"/>
          <w:szCs w:val="28"/>
        </w:rPr>
        <w:t>м</w:t>
      </w:r>
      <w:r w:rsidRPr="005E36E7">
        <w:rPr>
          <w:sz w:val="28"/>
          <w:szCs w:val="28"/>
        </w:rPr>
        <w:t>пании.</w:t>
      </w:r>
    </w:p>
    <w:p w:rsidR="00DF0FB3" w:rsidRPr="005E36E7" w:rsidRDefault="00DF0FB3" w:rsidP="00DF0FB3">
      <w:pPr>
        <w:shd w:val="clear" w:color="auto" w:fill="FFFFFF"/>
        <w:ind w:firstLine="886"/>
        <w:jc w:val="both"/>
        <w:rPr>
          <w:sz w:val="28"/>
          <w:szCs w:val="28"/>
        </w:rPr>
      </w:pPr>
      <w:r w:rsidRPr="005E36E7">
        <w:rPr>
          <w:sz w:val="28"/>
          <w:szCs w:val="28"/>
        </w:rPr>
        <w:t>В настоящее время на рынке услуг по управлению многоквартирными домами в районе функционирует всего одна организация. Конкуренцию на территории района в сфере управления многоквартирными домами и соде</w:t>
      </w:r>
      <w:r w:rsidRPr="005E36E7">
        <w:rPr>
          <w:sz w:val="28"/>
          <w:szCs w:val="28"/>
        </w:rPr>
        <w:t>р</w:t>
      </w:r>
      <w:r w:rsidRPr="005E36E7">
        <w:rPr>
          <w:sz w:val="28"/>
          <w:szCs w:val="28"/>
        </w:rPr>
        <w:t>жания жилищного фонда нельзя назвать сложившейся.</w:t>
      </w:r>
    </w:p>
    <w:p w:rsidR="00B37406" w:rsidRPr="005E36E7" w:rsidRDefault="00B37406" w:rsidP="00B37406">
      <w:pPr>
        <w:shd w:val="clear" w:color="auto" w:fill="FFFFFF"/>
        <w:ind w:firstLine="886"/>
        <w:jc w:val="both"/>
        <w:rPr>
          <w:sz w:val="28"/>
          <w:szCs w:val="28"/>
        </w:rPr>
      </w:pPr>
      <w:r w:rsidRPr="005E36E7">
        <w:rPr>
          <w:sz w:val="28"/>
          <w:szCs w:val="28"/>
        </w:rPr>
        <w:t>Одной из действенных мер повышения качества жилищно-коммунальных услуг является контроль над деятельностью организаций, осуществляющих управление многоквартирными домами.</w:t>
      </w:r>
      <w:r w:rsidR="002B2038" w:rsidRPr="005E36E7">
        <w:rPr>
          <w:sz w:val="28"/>
          <w:szCs w:val="28"/>
        </w:rPr>
        <w:t xml:space="preserve"> С этой целью пр</w:t>
      </w:r>
      <w:r w:rsidR="002B2038" w:rsidRPr="005E36E7">
        <w:rPr>
          <w:sz w:val="28"/>
          <w:szCs w:val="28"/>
        </w:rPr>
        <w:t>и</w:t>
      </w:r>
      <w:r w:rsidR="002B2038" w:rsidRPr="005E36E7">
        <w:rPr>
          <w:sz w:val="28"/>
          <w:szCs w:val="28"/>
        </w:rPr>
        <w:t>нят ряд нормативных документов.</w:t>
      </w:r>
      <w:r w:rsidR="00A5582E" w:rsidRPr="005E36E7">
        <w:rPr>
          <w:sz w:val="28"/>
          <w:szCs w:val="28"/>
        </w:rPr>
        <w:t xml:space="preserve"> </w:t>
      </w:r>
      <w:r w:rsidR="00B926D1" w:rsidRPr="005E36E7">
        <w:rPr>
          <w:sz w:val="28"/>
          <w:szCs w:val="28"/>
        </w:rPr>
        <w:t xml:space="preserve">Проводится работа </w:t>
      </w:r>
      <w:r w:rsidRPr="005E36E7">
        <w:rPr>
          <w:sz w:val="28"/>
          <w:szCs w:val="28"/>
        </w:rPr>
        <w:t xml:space="preserve"> по оценк</w:t>
      </w:r>
      <w:r w:rsidR="00B926D1" w:rsidRPr="005E36E7">
        <w:rPr>
          <w:sz w:val="28"/>
          <w:szCs w:val="28"/>
        </w:rPr>
        <w:t>е</w:t>
      </w:r>
      <w:r w:rsidRPr="005E36E7">
        <w:rPr>
          <w:sz w:val="28"/>
          <w:szCs w:val="28"/>
        </w:rPr>
        <w:t xml:space="preserve"> эффекти</w:t>
      </w:r>
      <w:r w:rsidRPr="005E36E7">
        <w:rPr>
          <w:sz w:val="28"/>
          <w:szCs w:val="28"/>
        </w:rPr>
        <w:t>в</w:t>
      </w:r>
      <w:r w:rsidRPr="005E36E7">
        <w:rPr>
          <w:sz w:val="28"/>
          <w:szCs w:val="28"/>
        </w:rPr>
        <w:t xml:space="preserve">ности работы управляющих компаний. </w:t>
      </w:r>
      <w:r w:rsidR="00AC3B80" w:rsidRPr="005E36E7">
        <w:rPr>
          <w:sz w:val="28"/>
          <w:szCs w:val="28"/>
        </w:rPr>
        <w:t>Утвержденные</w:t>
      </w:r>
      <w:r w:rsidRPr="005E36E7">
        <w:rPr>
          <w:sz w:val="28"/>
          <w:szCs w:val="28"/>
        </w:rPr>
        <w:t xml:space="preserve"> критерии</w:t>
      </w:r>
      <w:r w:rsidR="00AC3B80" w:rsidRPr="005E36E7">
        <w:rPr>
          <w:sz w:val="28"/>
          <w:szCs w:val="28"/>
        </w:rPr>
        <w:t xml:space="preserve"> оценки</w:t>
      </w:r>
      <w:r w:rsidRPr="005E36E7">
        <w:rPr>
          <w:sz w:val="28"/>
          <w:szCs w:val="28"/>
        </w:rPr>
        <w:t xml:space="preserve"> д</w:t>
      </w:r>
      <w:r w:rsidRPr="005E36E7">
        <w:rPr>
          <w:sz w:val="28"/>
          <w:szCs w:val="28"/>
        </w:rPr>
        <w:t>о</w:t>
      </w:r>
      <w:r w:rsidRPr="005E36E7">
        <w:rPr>
          <w:sz w:val="28"/>
          <w:szCs w:val="28"/>
        </w:rPr>
        <w:t>ведены до сведения собственников путем размещения на официальн</w:t>
      </w:r>
      <w:r w:rsidR="003A164A" w:rsidRPr="005E36E7">
        <w:rPr>
          <w:sz w:val="28"/>
          <w:szCs w:val="28"/>
        </w:rPr>
        <w:t>ом</w:t>
      </w:r>
      <w:r w:rsidRPr="005E36E7">
        <w:rPr>
          <w:sz w:val="28"/>
          <w:szCs w:val="28"/>
        </w:rPr>
        <w:t xml:space="preserve"> сайт</w:t>
      </w:r>
      <w:r w:rsidR="003A164A" w:rsidRPr="005E36E7">
        <w:rPr>
          <w:sz w:val="28"/>
          <w:szCs w:val="28"/>
        </w:rPr>
        <w:t>е</w:t>
      </w:r>
      <w:r w:rsidRPr="005E36E7">
        <w:rPr>
          <w:sz w:val="28"/>
          <w:szCs w:val="28"/>
        </w:rPr>
        <w:t xml:space="preserve"> администраци</w:t>
      </w:r>
      <w:r w:rsidR="003A164A" w:rsidRPr="005E36E7">
        <w:rPr>
          <w:sz w:val="28"/>
          <w:szCs w:val="28"/>
        </w:rPr>
        <w:t>и</w:t>
      </w:r>
      <w:r w:rsidR="00AC3B80" w:rsidRPr="005E36E7">
        <w:rPr>
          <w:sz w:val="28"/>
          <w:szCs w:val="28"/>
        </w:rPr>
        <w:t xml:space="preserve"> района</w:t>
      </w:r>
      <w:r w:rsidRPr="005E36E7">
        <w:rPr>
          <w:sz w:val="28"/>
          <w:szCs w:val="28"/>
        </w:rPr>
        <w:t>, на сходах граждан.</w:t>
      </w:r>
    </w:p>
    <w:p w:rsidR="00B37406" w:rsidRPr="005E36E7" w:rsidRDefault="002B2038" w:rsidP="00B37406">
      <w:pPr>
        <w:shd w:val="clear" w:color="auto" w:fill="FFFFFF"/>
        <w:ind w:firstLine="886"/>
        <w:jc w:val="both"/>
        <w:rPr>
          <w:sz w:val="28"/>
          <w:szCs w:val="28"/>
        </w:rPr>
      </w:pPr>
      <w:r w:rsidRPr="005E36E7">
        <w:rPr>
          <w:sz w:val="28"/>
          <w:szCs w:val="28"/>
        </w:rPr>
        <w:t>У</w:t>
      </w:r>
      <w:r w:rsidR="00B37406" w:rsidRPr="005E36E7">
        <w:rPr>
          <w:sz w:val="28"/>
          <w:szCs w:val="28"/>
        </w:rPr>
        <w:t>деляется</w:t>
      </w:r>
      <w:r w:rsidRPr="005E36E7">
        <w:rPr>
          <w:sz w:val="28"/>
          <w:szCs w:val="28"/>
        </w:rPr>
        <w:t xml:space="preserve"> внимание</w:t>
      </w:r>
      <w:r w:rsidR="00B37406" w:rsidRPr="005E36E7">
        <w:rPr>
          <w:sz w:val="28"/>
          <w:szCs w:val="28"/>
        </w:rPr>
        <w:t xml:space="preserve"> прозрачности деятельности управляющих ко</w:t>
      </w:r>
      <w:r w:rsidR="00B37406" w:rsidRPr="005E36E7">
        <w:rPr>
          <w:sz w:val="28"/>
          <w:szCs w:val="28"/>
        </w:rPr>
        <w:t>м</w:t>
      </w:r>
      <w:r w:rsidR="00B37406" w:rsidRPr="005E36E7">
        <w:rPr>
          <w:sz w:val="28"/>
          <w:szCs w:val="28"/>
        </w:rPr>
        <w:t>паний в рамках реализации постановления Правительства Российской  Фед</w:t>
      </w:r>
      <w:r w:rsidR="00B37406" w:rsidRPr="005E36E7">
        <w:rPr>
          <w:sz w:val="28"/>
          <w:szCs w:val="28"/>
        </w:rPr>
        <w:t>е</w:t>
      </w:r>
      <w:r w:rsidR="00B37406" w:rsidRPr="005E36E7">
        <w:rPr>
          <w:sz w:val="28"/>
          <w:szCs w:val="28"/>
        </w:rPr>
        <w:t>рации от 23  сентября 2010 года №731   «Об утверждении стандарта раскр</w:t>
      </w:r>
      <w:r w:rsidR="00B37406" w:rsidRPr="005E36E7">
        <w:rPr>
          <w:sz w:val="28"/>
          <w:szCs w:val="28"/>
        </w:rPr>
        <w:t>ы</w:t>
      </w:r>
      <w:r w:rsidR="00B37406" w:rsidRPr="005E36E7">
        <w:rPr>
          <w:sz w:val="28"/>
          <w:szCs w:val="28"/>
        </w:rPr>
        <w:t>тия информации организациями, осуществляющими деятельность в сфере управления многоквартирными домами».</w:t>
      </w:r>
      <w:r w:rsidR="00A5582E" w:rsidRPr="005E36E7">
        <w:rPr>
          <w:sz w:val="28"/>
          <w:szCs w:val="28"/>
        </w:rPr>
        <w:t xml:space="preserve"> </w:t>
      </w:r>
      <w:r w:rsidR="00B37406" w:rsidRPr="005E36E7">
        <w:rPr>
          <w:sz w:val="28"/>
          <w:szCs w:val="28"/>
        </w:rPr>
        <w:t>Информаци</w:t>
      </w:r>
      <w:r w:rsidR="00AC3B80" w:rsidRPr="005E36E7">
        <w:rPr>
          <w:sz w:val="28"/>
          <w:szCs w:val="28"/>
        </w:rPr>
        <w:t>ю</w:t>
      </w:r>
      <w:r w:rsidR="00B37406" w:rsidRPr="005E36E7">
        <w:rPr>
          <w:sz w:val="28"/>
          <w:szCs w:val="28"/>
        </w:rPr>
        <w:t xml:space="preserve"> о своей деятельности </w:t>
      </w:r>
      <w:r w:rsidRPr="005E36E7">
        <w:rPr>
          <w:sz w:val="28"/>
          <w:szCs w:val="28"/>
        </w:rPr>
        <w:t xml:space="preserve">управляющая </w:t>
      </w:r>
      <w:r w:rsidR="00B37406" w:rsidRPr="005E36E7">
        <w:rPr>
          <w:sz w:val="28"/>
          <w:szCs w:val="28"/>
        </w:rPr>
        <w:t>организация, осуществляющ</w:t>
      </w:r>
      <w:r w:rsidRPr="005E36E7">
        <w:rPr>
          <w:sz w:val="28"/>
          <w:szCs w:val="28"/>
        </w:rPr>
        <w:t>ая</w:t>
      </w:r>
      <w:r w:rsidR="00B37406" w:rsidRPr="005E36E7">
        <w:rPr>
          <w:sz w:val="28"/>
          <w:szCs w:val="28"/>
        </w:rPr>
        <w:t xml:space="preserve"> управление многоквартирными домами, ра</w:t>
      </w:r>
      <w:r w:rsidR="00AC3B80" w:rsidRPr="005E36E7">
        <w:rPr>
          <w:sz w:val="28"/>
          <w:szCs w:val="28"/>
        </w:rPr>
        <w:t>змещает</w:t>
      </w:r>
      <w:r w:rsidR="00B37406" w:rsidRPr="005E36E7">
        <w:rPr>
          <w:sz w:val="28"/>
          <w:szCs w:val="28"/>
        </w:rPr>
        <w:t xml:space="preserve"> на  сайт</w:t>
      </w:r>
      <w:r w:rsidRPr="005E36E7">
        <w:rPr>
          <w:sz w:val="28"/>
          <w:szCs w:val="28"/>
        </w:rPr>
        <w:t>е Администрации Комаричского муниципального района в сети Интернет.</w:t>
      </w:r>
    </w:p>
    <w:p w:rsidR="00B37406" w:rsidRPr="005E36E7" w:rsidRDefault="00B37406" w:rsidP="00B37406">
      <w:pPr>
        <w:shd w:val="clear" w:color="auto" w:fill="FFFFFF"/>
        <w:ind w:firstLine="886"/>
        <w:jc w:val="both"/>
        <w:rPr>
          <w:sz w:val="28"/>
          <w:szCs w:val="28"/>
        </w:rPr>
      </w:pPr>
      <w:r w:rsidRPr="005E36E7">
        <w:rPr>
          <w:sz w:val="28"/>
          <w:szCs w:val="28"/>
        </w:rPr>
        <w:t>Основными показателями деятельности управляющ</w:t>
      </w:r>
      <w:r w:rsidR="00DF0FB3" w:rsidRPr="005E36E7">
        <w:rPr>
          <w:sz w:val="28"/>
          <w:szCs w:val="28"/>
        </w:rPr>
        <w:t>ей</w:t>
      </w:r>
      <w:r w:rsidRPr="005E36E7">
        <w:rPr>
          <w:sz w:val="28"/>
          <w:szCs w:val="28"/>
        </w:rPr>
        <w:t xml:space="preserve"> компани</w:t>
      </w:r>
      <w:r w:rsidR="00DF0FB3" w:rsidRPr="005E36E7">
        <w:rPr>
          <w:sz w:val="28"/>
          <w:szCs w:val="28"/>
        </w:rPr>
        <w:t>и</w:t>
      </w:r>
      <w:r w:rsidRPr="005E36E7">
        <w:rPr>
          <w:sz w:val="28"/>
          <w:szCs w:val="28"/>
        </w:rPr>
        <w:t xml:space="preserve"> для формирования объективного рейтинга является наличие решений собстве</w:t>
      </w:r>
      <w:r w:rsidRPr="005E36E7">
        <w:rPr>
          <w:sz w:val="28"/>
          <w:szCs w:val="28"/>
        </w:rPr>
        <w:t>н</w:t>
      </w:r>
      <w:r w:rsidRPr="005E36E7">
        <w:rPr>
          <w:sz w:val="28"/>
          <w:szCs w:val="28"/>
        </w:rPr>
        <w:t>ников помещений об утверждении планов ремонта и содержания общего имущества дома; своевременность предоставления отчетности собственн</w:t>
      </w:r>
      <w:r w:rsidRPr="005E36E7">
        <w:rPr>
          <w:sz w:val="28"/>
          <w:szCs w:val="28"/>
        </w:rPr>
        <w:t>и</w:t>
      </w:r>
      <w:r w:rsidRPr="005E36E7">
        <w:rPr>
          <w:sz w:val="28"/>
          <w:szCs w:val="28"/>
        </w:rPr>
        <w:t>кам помещений; объемы, качество и стоимость выполнения работ, выполн</w:t>
      </w:r>
      <w:r w:rsidRPr="005E36E7">
        <w:rPr>
          <w:sz w:val="28"/>
          <w:szCs w:val="28"/>
        </w:rPr>
        <w:t>е</w:t>
      </w:r>
      <w:r w:rsidRPr="005E36E7">
        <w:rPr>
          <w:sz w:val="28"/>
          <w:szCs w:val="28"/>
        </w:rPr>
        <w:t xml:space="preserve">ние мероприятий по </w:t>
      </w:r>
      <w:proofErr w:type="spellStart"/>
      <w:r w:rsidRPr="005E36E7">
        <w:rPr>
          <w:sz w:val="28"/>
          <w:szCs w:val="28"/>
        </w:rPr>
        <w:t>энерго</w:t>
      </w:r>
      <w:proofErr w:type="spellEnd"/>
      <w:r w:rsidRPr="005E36E7">
        <w:rPr>
          <w:sz w:val="28"/>
          <w:szCs w:val="28"/>
        </w:rPr>
        <w:t>- и ресурсосбережению.</w:t>
      </w:r>
    </w:p>
    <w:p w:rsidR="00B37406" w:rsidRPr="005E36E7" w:rsidRDefault="002B2038" w:rsidP="00B37406">
      <w:pPr>
        <w:shd w:val="clear" w:color="auto" w:fill="FFFFFF"/>
        <w:ind w:firstLine="886"/>
        <w:jc w:val="both"/>
        <w:rPr>
          <w:sz w:val="28"/>
          <w:szCs w:val="28"/>
        </w:rPr>
      </w:pPr>
      <w:r w:rsidRPr="005E36E7">
        <w:rPr>
          <w:sz w:val="28"/>
          <w:szCs w:val="28"/>
        </w:rPr>
        <w:t>Кроме того,</w:t>
      </w:r>
      <w:r w:rsidR="00B37406" w:rsidRPr="005E36E7">
        <w:rPr>
          <w:sz w:val="28"/>
          <w:szCs w:val="28"/>
        </w:rPr>
        <w:t xml:space="preserve"> для улучшения условий обеспечения населения качес</w:t>
      </w:r>
      <w:r w:rsidR="00B37406" w:rsidRPr="005E36E7">
        <w:rPr>
          <w:sz w:val="28"/>
          <w:szCs w:val="28"/>
        </w:rPr>
        <w:t>т</w:t>
      </w:r>
      <w:r w:rsidR="00B37406" w:rsidRPr="005E36E7">
        <w:rPr>
          <w:sz w:val="28"/>
          <w:szCs w:val="28"/>
        </w:rPr>
        <w:t xml:space="preserve">венными </w:t>
      </w:r>
      <w:proofErr w:type="gramStart"/>
      <w:r w:rsidR="00B37406" w:rsidRPr="005E36E7">
        <w:rPr>
          <w:sz w:val="28"/>
          <w:szCs w:val="28"/>
        </w:rPr>
        <w:t>жилищно-коммунальным</w:t>
      </w:r>
      <w:proofErr w:type="gramEnd"/>
      <w:r w:rsidR="00B37406" w:rsidRPr="005E36E7">
        <w:rPr>
          <w:sz w:val="28"/>
          <w:szCs w:val="28"/>
        </w:rPr>
        <w:t xml:space="preserve"> услугами в р</w:t>
      </w:r>
      <w:r w:rsidRPr="005E36E7">
        <w:rPr>
          <w:sz w:val="28"/>
          <w:szCs w:val="28"/>
        </w:rPr>
        <w:t>айоне</w:t>
      </w:r>
      <w:r w:rsidR="00B37406" w:rsidRPr="005E36E7">
        <w:rPr>
          <w:sz w:val="28"/>
          <w:szCs w:val="28"/>
        </w:rPr>
        <w:t xml:space="preserve"> разработан и утве</w:t>
      </w:r>
      <w:r w:rsidR="00B37406" w:rsidRPr="005E36E7">
        <w:rPr>
          <w:sz w:val="28"/>
          <w:szCs w:val="28"/>
        </w:rPr>
        <w:t>р</w:t>
      </w:r>
      <w:r w:rsidR="00B37406" w:rsidRPr="005E36E7">
        <w:rPr>
          <w:sz w:val="28"/>
          <w:szCs w:val="28"/>
        </w:rPr>
        <w:t xml:space="preserve">жден  Комплекс мер («дорожная карта») по развитию жилищно-коммунального хозяйства </w:t>
      </w:r>
      <w:r w:rsidRPr="005E36E7">
        <w:rPr>
          <w:sz w:val="28"/>
          <w:szCs w:val="28"/>
        </w:rPr>
        <w:t>Комаричского муниципального района на 2015 – 2020 годы</w:t>
      </w:r>
      <w:r w:rsidR="00B37406" w:rsidRPr="005E36E7">
        <w:rPr>
          <w:sz w:val="28"/>
          <w:szCs w:val="28"/>
        </w:rPr>
        <w:t>.</w:t>
      </w:r>
      <w:r w:rsidRPr="005E36E7">
        <w:rPr>
          <w:sz w:val="28"/>
          <w:szCs w:val="28"/>
        </w:rPr>
        <w:t xml:space="preserve"> </w:t>
      </w:r>
      <w:r w:rsidR="00B37406" w:rsidRPr="005E36E7">
        <w:rPr>
          <w:sz w:val="28"/>
          <w:szCs w:val="28"/>
        </w:rPr>
        <w:t>Документ</w:t>
      </w:r>
      <w:r w:rsidRPr="005E36E7">
        <w:rPr>
          <w:sz w:val="28"/>
          <w:szCs w:val="28"/>
        </w:rPr>
        <w:t xml:space="preserve"> </w:t>
      </w:r>
      <w:r w:rsidR="00B37406" w:rsidRPr="005E36E7">
        <w:rPr>
          <w:sz w:val="28"/>
          <w:szCs w:val="28"/>
        </w:rPr>
        <w:t xml:space="preserve"> предусматривает</w:t>
      </w:r>
      <w:r w:rsidRPr="005E36E7">
        <w:rPr>
          <w:sz w:val="28"/>
          <w:szCs w:val="28"/>
        </w:rPr>
        <w:t xml:space="preserve"> </w:t>
      </w:r>
      <w:r w:rsidR="00B37406" w:rsidRPr="005E36E7">
        <w:rPr>
          <w:sz w:val="28"/>
          <w:szCs w:val="28"/>
        </w:rPr>
        <w:t>инвентаризацию коммунальной и</w:t>
      </w:r>
      <w:r w:rsidR="00B37406" w:rsidRPr="005E36E7">
        <w:rPr>
          <w:sz w:val="28"/>
          <w:szCs w:val="28"/>
        </w:rPr>
        <w:t>н</w:t>
      </w:r>
      <w:r w:rsidR="00B37406" w:rsidRPr="005E36E7">
        <w:rPr>
          <w:sz w:val="28"/>
          <w:szCs w:val="28"/>
        </w:rPr>
        <w:t>фраструктуры и жилищного фонда,</w:t>
      </w:r>
      <w:r w:rsidRPr="005E36E7">
        <w:rPr>
          <w:sz w:val="28"/>
          <w:szCs w:val="28"/>
        </w:rPr>
        <w:t xml:space="preserve"> п</w:t>
      </w:r>
      <w:r w:rsidR="00B37406" w:rsidRPr="005E36E7">
        <w:rPr>
          <w:sz w:val="28"/>
          <w:szCs w:val="28"/>
        </w:rPr>
        <w:t>одготовку схем водоснабжения и тепл</w:t>
      </w:r>
      <w:r w:rsidR="00B37406" w:rsidRPr="005E36E7">
        <w:rPr>
          <w:sz w:val="28"/>
          <w:szCs w:val="28"/>
        </w:rPr>
        <w:t>о</w:t>
      </w:r>
      <w:r w:rsidR="00B37406" w:rsidRPr="005E36E7">
        <w:rPr>
          <w:sz w:val="28"/>
          <w:szCs w:val="28"/>
        </w:rPr>
        <w:t>снабжения</w:t>
      </w:r>
      <w:r w:rsidRPr="005E36E7">
        <w:rPr>
          <w:sz w:val="28"/>
          <w:szCs w:val="28"/>
        </w:rPr>
        <w:t>,  у</w:t>
      </w:r>
      <w:r w:rsidR="00B37406" w:rsidRPr="005E36E7">
        <w:rPr>
          <w:sz w:val="28"/>
          <w:szCs w:val="28"/>
        </w:rPr>
        <w:t>тверждение   графиков   проведения    концессионных   конку</w:t>
      </w:r>
      <w:r w:rsidR="00B37406" w:rsidRPr="005E36E7">
        <w:rPr>
          <w:sz w:val="28"/>
          <w:szCs w:val="28"/>
        </w:rPr>
        <w:t>р</w:t>
      </w:r>
      <w:r w:rsidR="00B37406" w:rsidRPr="005E36E7">
        <w:rPr>
          <w:sz w:val="28"/>
          <w:szCs w:val="28"/>
        </w:rPr>
        <w:t>сов   на управление неэффективными унитарными предприятиями</w:t>
      </w:r>
      <w:r w:rsidRPr="005E36E7">
        <w:rPr>
          <w:sz w:val="28"/>
          <w:szCs w:val="28"/>
        </w:rPr>
        <w:t>,</w:t>
      </w:r>
      <w:r w:rsidR="00B37406" w:rsidRPr="005E36E7">
        <w:rPr>
          <w:sz w:val="28"/>
          <w:szCs w:val="28"/>
        </w:rPr>
        <w:t xml:space="preserve"> обеспеч</w:t>
      </w:r>
      <w:r w:rsidR="00B37406" w:rsidRPr="005E36E7">
        <w:rPr>
          <w:sz w:val="28"/>
          <w:szCs w:val="28"/>
        </w:rPr>
        <w:t>е</w:t>
      </w:r>
      <w:r w:rsidR="00B37406" w:rsidRPr="005E36E7">
        <w:rPr>
          <w:sz w:val="28"/>
          <w:szCs w:val="28"/>
        </w:rPr>
        <w:t>ние проведения своевременного капремонта многоквартирных домов, оценку показателей качества и надежности оказания услуг</w:t>
      </w:r>
      <w:r w:rsidRPr="005E36E7">
        <w:rPr>
          <w:sz w:val="28"/>
          <w:szCs w:val="28"/>
        </w:rPr>
        <w:t>,</w:t>
      </w:r>
      <w:r w:rsidR="00B37406" w:rsidRPr="005E36E7">
        <w:rPr>
          <w:sz w:val="28"/>
          <w:szCs w:val="28"/>
        </w:rPr>
        <w:t xml:space="preserve"> утверждение четких пл</w:t>
      </w:r>
      <w:r w:rsidR="00B37406" w:rsidRPr="005E36E7">
        <w:rPr>
          <w:sz w:val="28"/>
          <w:szCs w:val="28"/>
        </w:rPr>
        <w:t>а</w:t>
      </w:r>
      <w:r w:rsidR="00B37406" w:rsidRPr="005E36E7">
        <w:rPr>
          <w:sz w:val="28"/>
          <w:szCs w:val="28"/>
        </w:rPr>
        <w:t>нов информирования населения о преобразованиях в сфере ЖКХ.</w:t>
      </w:r>
    </w:p>
    <w:p w:rsidR="00534F70" w:rsidRPr="005E36E7" w:rsidRDefault="00534F70" w:rsidP="00534F70">
      <w:pPr>
        <w:snapToGrid w:val="0"/>
        <w:jc w:val="both"/>
        <w:rPr>
          <w:sz w:val="28"/>
          <w:szCs w:val="28"/>
        </w:rPr>
      </w:pPr>
      <w:r w:rsidRPr="005E36E7">
        <w:rPr>
          <w:sz w:val="28"/>
          <w:szCs w:val="28"/>
        </w:rPr>
        <w:t xml:space="preserve">                В 2018 году выявлены 8 бесхозяйных объектов: 3 артезианских скважины, 3 водонапорные башни, водопроводные сети (протяженностью 3041 м и 1941 м). </w:t>
      </w:r>
    </w:p>
    <w:p w:rsidR="00534F70" w:rsidRPr="005E36E7" w:rsidRDefault="00534F70" w:rsidP="00534F70">
      <w:pPr>
        <w:shd w:val="clear" w:color="auto" w:fill="FFFFFF"/>
        <w:ind w:firstLine="886"/>
        <w:jc w:val="both"/>
        <w:rPr>
          <w:sz w:val="28"/>
          <w:szCs w:val="28"/>
        </w:rPr>
      </w:pPr>
      <w:r w:rsidRPr="005E36E7">
        <w:rPr>
          <w:sz w:val="28"/>
          <w:szCs w:val="28"/>
        </w:rPr>
        <w:t>Права собственности оформлены на 6 объектов. Недостаточные те</w:t>
      </w:r>
      <w:r w:rsidRPr="005E36E7">
        <w:rPr>
          <w:sz w:val="28"/>
          <w:szCs w:val="28"/>
        </w:rPr>
        <w:t>м</w:t>
      </w:r>
      <w:r w:rsidRPr="005E36E7">
        <w:rPr>
          <w:sz w:val="28"/>
          <w:szCs w:val="28"/>
        </w:rPr>
        <w:t>пы ведения работ по регистрации прав собственности на объекты ЖКХ св</w:t>
      </w:r>
      <w:r w:rsidRPr="005E36E7">
        <w:rPr>
          <w:sz w:val="28"/>
          <w:szCs w:val="28"/>
        </w:rPr>
        <w:t>я</w:t>
      </w:r>
      <w:r w:rsidRPr="005E36E7">
        <w:rPr>
          <w:sz w:val="28"/>
          <w:szCs w:val="28"/>
        </w:rPr>
        <w:t xml:space="preserve">заны с отсутствием в бюджете финансовых средств в необходимых объемах </w:t>
      </w:r>
      <w:r w:rsidRPr="005E36E7">
        <w:rPr>
          <w:sz w:val="28"/>
          <w:szCs w:val="28"/>
        </w:rPr>
        <w:lastRenderedPageBreak/>
        <w:t>для проведения работ по инвентаризации имущества, постановке на учет и регистрации прав собственности.</w:t>
      </w:r>
    </w:p>
    <w:p w:rsidR="008F24F8" w:rsidRPr="005E36E7" w:rsidRDefault="008A2055" w:rsidP="008F24F8">
      <w:pPr>
        <w:jc w:val="both"/>
        <w:rPr>
          <w:iCs/>
          <w:color w:val="000000"/>
          <w:sz w:val="28"/>
          <w:szCs w:val="28"/>
        </w:rPr>
      </w:pPr>
      <w:r w:rsidRPr="005E36E7">
        <w:rPr>
          <w:sz w:val="28"/>
          <w:szCs w:val="28"/>
        </w:rPr>
        <w:t xml:space="preserve">            </w:t>
      </w:r>
      <w:r w:rsidR="00B37406" w:rsidRPr="005E36E7">
        <w:rPr>
          <w:sz w:val="28"/>
          <w:szCs w:val="28"/>
        </w:rPr>
        <w:t>Большинство ресурсоснабжающих организаций жилищно-коммунального комплекса являются локальными монополиями (теплосна</w:t>
      </w:r>
      <w:r w:rsidR="00B37406" w:rsidRPr="005E36E7">
        <w:rPr>
          <w:sz w:val="28"/>
          <w:szCs w:val="28"/>
        </w:rPr>
        <w:t>б</w:t>
      </w:r>
      <w:r w:rsidR="00B37406" w:rsidRPr="005E36E7">
        <w:rPr>
          <w:sz w:val="28"/>
          <w:szCs w:val="28"/>
        </w:rPr>
        <w:t>жение, электроснабжение, газоснабжение</w:t>
      </w:r>
      <w:r w:rsidR="008F24F8" w:rsidRPr="005E36E7">
        <w:rPr>
          <w:sz w:val="28"/>
          <w:szCs w:val="28"/>
        </w:rPr>
        <w:t>, водоснабжения и водоотведения</w:t>
      </w:r>
      <w:r w:rsidR="00B37406" w:rsidRPr="005E36E7">
        <w:rPr>
          <w:sz w:val="28"/>
          <w:szCs w:val="28"/>
        </w:rPr>
        <w:t>)</w:t>
      </w:r>
      <w:r w:rsidR="008F24F8" w:rsidRPr="005E36E7">
        <w:rPr>
          <w:sz w:val="28"/>
          <w:szCs w:val="28"/>
        </w:rPr>
        <w:t>.</w:t>
      </w:r>
      <w:r w:rsidR="00B37406" w:rsidRPr="005E36E7">
        <w:rPr>
          <w:sz w:val="28"/>
          <w:szCs w:val="28"/>
        </w:rPr>
        <w:t xml:space="preserve"> </w:t>
      </w:r>
      <w:r w:rsidR="008F24F8" w:rsidRPr="005E36E7">
        <w:rPr>
          <w:sz w:val="28"/>
          <w:szCs w:val="28"/>
        </w:rPr>
        <w:t>В силу технологических ограничений, сложившейся системы сетей данные секторы рынка имеют низкий потенциал развития конкуренции.</w:t>
      </w:r>
      <w:r w:rsidR="008F24F8" w:rsidRPr="005E36E7">
        <w:rPr>
          <w:iCs/>
          <w:color w:val="000000"/>
          <w:sz w:val="28"/>
          <w:szCs w:val="28"/>
        </w:rPr>
        <w:t xml:space="preserve"> </w:t>
      </w:r>
    </w:p>
    <w:p w:rsidR="008F24F8" w:rsidRPr="005E36E7" w:rsidRDefault="008F24F8" w:rsidP="0005714A">
      <w:pPr>
        <w:jc w:val="both"/>
        <w:rPr>
          <w:iCs/>
          <w:color w:val="000000"/>
          <w:sz w:val="28"/>
          <w:szCs w:val="28"/>
        </w:rPr>
      </w:pPr>
      <w:r w:rsidRPr="005E36E7">
        <w:rPr>
          <w:sz w:val="28"/>
          <w:szCs w:val="28"/>
        </w:rPr>
        <w:t xml:space="preserve">            На рынке  по обеспечению услугами водоснабжения и водоотведения осуществляют  деятельность МУП «Комаричский районный водоканал» (о</w:t>
      </w:r>
      <w:r w:rsidRPr="005E36E7">
        <w:rPr>
          <w:sz w:val="28"/>
          <w:szCs w:val="28"/>
        </w:rPr>
        <w:t>б</w:t>
      </w:r>
      <w:r w:rsidRPr="005E36E7">
        <w:rPr>
          <w:sz w:val="28"/>
          <w:szCs w:val="28"/>
        </w:rPr>
        <w:t>служива</w:t>
      </w:r>
      <w:r w:rsidR="00FC6A37" w:rsidRPr="005E36E7">
        <w:rPr>
          <w:sz w:val="28"/>
          <w:szCs w:val="28"/>
        </w:rPr>
        <w:t>ет</w:t>
      </w:r>
      <w:r w:rsidRPr="005E36E7">
        <w:rPr>
          <w:sz w:val="28"/>
          <w:szCs w:val="28"/>
        </w:rPr>
        <w:t xml:space="preserve"> районный центр и населенные пункты в двух сельских поселен</w:t>
      </w:r>
      <w:r w:rsidRPr="005E36E7">
        <w:rPr>
          <w:sz w:val="28"/>
          <w:szCs w:val="28"/>
        </w:rPr>
        <w:t>и</w:t>
      </w:r>
      <w:r w:rsidRPr="005E36E7">
        <w:rPr>
          <w:sz w:val="28"/>
          <w:szCs w:val="28"/>
        </w:rPr>
        <w:t xml:space="preserve">ях) </w:t>
      </w:r>
      <w:proofErr w:type="gramStart"/>
      <w:r w:rsidRPr="005E36E7">
        <w:rPr>
          <w:sz w:val="28"/>
          <w:szCs w:val="28"/>
        </w:rPr>
        <w:t>и ООО</w:t>
      </w:r>
      <w:proofErr w:type="gramEnd"/>
      <w:r w:rsidRPr="005E36E7">
        <w:rPr>
          <w:sz w:val="28"/>
          <w:szCs w:val="28"/>
        </w:rPr>
        <w:t xml:space="preserve"> «Сельский водоканал» (обслуживание сельских территорий).</w:t>
      </w:r>
    </w:p>
    <w:p w:rsidR="00B37406" w:rsidRPr="005E36E7" w:rsidRDefault="008A2055" w:rsidP="0017625B">
      <w:pPr>
        <w:jc w:val="both"/>
        <w:rPr>
          <w:sz w:val="28"/>
          <w:szCs w:val="28"/>
        </w:rPr>
      </w:pPr>
      <w:r w:rsidRPr="005E36E7">
        <w:rPr>
          <w:iCs/>
          <w:color w:val="000000"/>
          <w:sz w:val="28"/>
          <w:szCs w:val="28"/>
        </w:rPr>
        <w:t xml:space="preserve">                </w:t>
      </w:r>
      <w:r w:rsidR="00B37406" w:rsidRPr="005E36E7">
        <w:rPr>
          <w:sz w:val="28"/>
          <w:szCs w:val="28"/>
        </w:rPr>
        <w:t>В</w:t>
      </w:r>
      <w:r w:rsidRPr="005E36E7">
        <w:rPr>
          <w:sz w:val="28"/>
          <w:szCs w:val="28"/>
        </w:rPr>
        <w:t xml:space="preserve">о исполнение </w:t>
      </w:r>
      <w:proofErr w:type="gramStart"/>
      <w:r w:rsidRPr="005E36E7">
        <w:rPr>
          <w:sz w:val="28"/>
          <w:szCs w:val="28"/>
        </w:rPr>
        <w:t xml:space="preserve">поручения </w:t>
      </w:r>
      <w:r w:rsidR="00B37406" w:rsidRPr="005E36E7">
        <w:rPr>
          <w:sz w:val="28"/>
          <w:szCs w:val="28"/>
        </w:rPr>
        <w:t>Заместителя   Председателя   Правител</w:t>
      </w:r>
      <w:r w:rsidR="00B37406" w:rsidRPr="005E36E7">
        <w:rPr>
          <w:sz w:val="28"/>
          <w:szCs w:val="28"/>
        </w:rPr>
        <w:t>ь</w:t>
      </w:r>
      <w:r w:rsidR="00B37406" w:rsidRPr="005E36E7">
        <w:rPr>
          <w:sz w:val="28"/>
          <w:szCs w:val="28"/>
        </w:rPr>
        <w:t>ства   Российской   Федерации</w:t>
      </w:r>
      <w:proofErr w:type="gramEnd"/>
      <w:r w:rsidR="00B37406" w:rsidRPr="005E36E7">
        <w:rPr>
          <w:sz w:val="28"/>
          <w:szCs w:val="28"/>
        </w:rPr>
        <w:t xml:space="preserve">   Д.Н. </w:t>
      </w:r>
      <w:proofErr w:type="spellStart"/>
      <w:r w:rsidR="00B37406" w:rsidRPr="005E36E7">
        <w:rPr>
          <w:sz w:val="28"/>
          <w:szCs w:val="28"/>
        </w:rPr>
        <w:t>Козака</w:t>
      </w:r>
      <w:proofErr w:type="spellEnd"/>
      <w:r w:rsidR="00B37406" w:rsidRPr="005E36E7">
        <w:rPr>
          <w:sz w:val="28"/>
          <w:szCs w:val="28"/>
        </w:rPr>
        <w:t xml:space="preserve"> от 27 июня 2014г. №ДК-П9-127пр, в соответствии с совместным приказом Минстроя России и Минэк</w:t>
      </w:r>
      <w:r w:rsidR="00B37406" w:rsidRPr="005E36E7">
        <w:rPr>
          <w:sz w:val="28"/>
          <w:szCs w:val="28"/>
        </w:rPr>
        <w:t>о</w:t>
      </w:r>
      <w:r w:rsidR="00B37406" w:rsidRPr="005E36E7">
        <w:rPr>
          <w:sz w:val="28"/>
          <w:szCs w:val="28"/>
        </w:rPr>
        <w:t>номразвития России от 7 июля 2014г. № 373/</w:t>
      </w:r>
      <w:proofErr w:type="spellStart"/>
      <w:proofErr w:type="gramStart"/>
      <w:r w:rsidR="00B37406" w:rsidRPr="005E36E7">
        <w:rPr>
          <w:sz w:val="28"/>
          <w:szCs w:val="28"/>
        </w:rPr>
        <w:t>пр</w:t>
      </w:r>
      <w:proofErr w:type="spellEnd"/>
      <w:proofErr w:type="gramEnd"/>
      <w:r w:rsidR="00B37406" w:rsidRPr="005E36E7">
        <w:rPr>
          <w:sz w:val="28"/>
          <w:szCs w:val="28"/>
        </w:rPr>
        <w:t>/428 в Брянской области орг</w:t>
      </w:r>
      <w:r w:rsidR="00B37406" w:rsidRPr="005E36E7">
        <w:rPr>
          <w:sz w:val="28"/>
          <w:szCs w:val="28"/>
        </w:rPr>
        <w:t>а</w:t>
      </w:r>
      <w:r w:rsidR="00B37406" w:rsidRPr="005E36E7">
        <w:rPr>
          <w:sz w:val="28"/>
          <w:szCs w:val="28"/>
        </w:rPr>
        <w:t xml:space="preserve">низована работа по оценке эффективности управления  муниципальными </w:t>
      </w:r>
      <w:r w:rsidRPr="005E36E7">
        <w:rPr>
          <w:sz w:val="28"/>
          <w:szCs w:val="28"/>
        </w:rPr>
        <w:t xml:space="preserve"> унитарными </w:t>
      </w:r>
      <w:r w:rsidR="00B37406" w:rsidRPr="005E36E7">
        <w:rPr>
          <w:sz w:val="28"/>
          <w:szCs w:val="28"/>
        </w:rPr>
        <w:t>предприятиями, осуществляющими деятельность в сфере ж</w:t>
      </w:r>
      <w:r w:rsidR="00B37406" w:rsidRPr="005E36E7">
        <w:rPr>
          <w:sz w:val="28"/>
          <w:szCs w:val="28"/>
        </w:rPr>
        <w:t>и</w:t>
      </w:r>
      <w:r w:rsidR="00B37406" w:rsidRPr="005E36E7">
        <w:rPr>
          <w:sz w:val="28"/>
          <w:szCs w:val="28"/>
        </w:rPr>
        <w:t>лищно-коммунального хозяйства.</w:t>
      </w:r>
      <w:r w:rsidR="0017625B" w:rsidRPr="005E36E7">
        <w:rPr>
          <w:sz w:val="28"/>
          <w:szCs w:val="28"/>
        </w:rPr>
        <w:t xml:space="preserve"> </w:t>
      </w:r>
      <w:r w:rsidR="00B37406" w:rsidRPr="005E36E7">
        <w:rPr>
          <w:sz w:val="28"/>
          <w:szCs w:val="28"/>
        </w:rPr>
        <w:t xml:space="preserve">По результатам оценки </w:t>
      </w:r>
      <w:r w:rsidRPr="005E36E7">
        <w:rPr>
          <w:sz w:val="28"/>
          <w:szCs w:val="28"/>
        </w:rPr>
        <w:t xml:space="preserve"> за 201</w:t>
      </w:r>
      <w:r w:rsidR="00FB0214" w:rsidRPr="005E36E7">
        <w:rPr>
          <w:sz w:val="28"/>
          <w:szCs w:val="28"/>
        </w:rPr>
        <w:t>8</w:t>
      </w:r>
      <w:r w:rsidRPr="005E36E7">
        <w:rPr>
          <w:sz w:val="28"/>
          <w:szCs w:val="28"/>
        </w:rPr>
        <w:t xml:space="preserve"> год МУП «Комаричский районный водоканал»</w:t>
      </w:r>
      <w:r w:rsidR="00B37406" w:rsidRPr="005E36E7">
        <w:rPr>
          <w:sz w:val="28"/>
          <w:szCs w:val="28"/>
        </w:rPr>
        <w:t xml:space="preserve"> признан</w:t>
      </w:r>
      <w:r w:rsidR="00DC53F2" w:rsidRPr="005E36E7">
        <w:rPr>
          <w:sz w:val="28"/>
          <w:szCs w:val="28"/>
        </w:rPr>
        <w:t xml:space="preserve"> </w:t>
      </w:r>
      <w:r w:rsidR="00B37406" w:rsidRPr="005E36E7">
        <w:rPr>
          <w:sz w:val="28"/>
          <w:szCs w:val="28"/>
        </w:rPr>
        <w:t>эффективным</w:t>
      </w:r>
      <w:r w:rsidRPr="005E36E7">
        <w:rPr>
          <w:sz w:val="28"/>
          <w:szCs w:val="28"/>
        </w:rPr>
        <w:t>.</w:t>
      </w:r>
    </w:p>
    <w:p w:rsidR="0056567B" w:rsidRPr="005E36E7" w:rsidRDefault="0056567B" w:rsidP="0017625B">
      <w:pPr>
        <w:jc w:val="both"/>
        <w:rPr>
          <w:sz w:val="28"/>
          <w:szCs w:val="28"/>
        </w:rPr>
      </w:pPr>
      <w:r w:rsidRPr="005E36E7">
        <w:rPr>
          <w:sz w:val="28"/>
          <w:szCs w:val="28"/>
        </w:rPr>
        <w:t xml:space="preserve">              Вывоз ТКО на территории района в 2018 году осуществлял МКП «Комаричский коммунальщик». С 2019 года эти функции перешли реги</w:t>
      </w:r>
      <w:r w:rsidRPr="005E36E7">
        <w:rPr>
          <w:sz w:val="28"/>
          <w:szCs w:val="28"/>
        </w:rPr>
        <w:t>о</w:t>
      </w:r>
      <w:r w:rsidRPr="005E36E7">
        <w:rPr>
          <w:sz w:val="28"/>
          <w:szCs w:val="28"/>
        </w:rPr>
        <w:t xml:space="preserve">нальному оператору (ООО «Чистая планета»). </w:t>
      </w:r>
      <w:r w:rsidR="00371A0F" w:rsidRPr="005E36E7">
        <w:rPr>
          <w:sz w:val="28"/>
          <w:szCs w:val="28"/>
        </w:rPr>
        <w:t>Утилизацию ТКО осуществл</w:t>
      </w:r>
      <w:r w:rsidR="00371A0F" w:rsidRPr="005E36E7">
        <w:rPr>
          <w:sz w:val="28"/>
          <w:szCs w:val="28"/>
        </w:rPr>
        <w:t>я</w:t>
      </w:r>
      <w:r w:rsidR="00371A0F" w:rsidRPr="005E36E7">
        <w:rPr>
          <w:sz w:val="28"/>
          <w:szCs w:val="28"/>
        </w:rPr>
        <w:t xml:space="preserve">ет ООО «Чистый город», выигравшее аукцион на право аренды полигона ТКО. </w:t>
      </w:r>
    </w:p>
    <w:p w:rsidR="00B37406" w:rsidRPr="005E36E7" w:rsidRDefault="00B37406" w:rsidP="00B37406">
      <w:pPr>
        <w:shd w:val="clear" w:color="auto" w:fill="FFFFFF"/>
        <w:ind w:firstLine="886"/>
        <w:jc w:val="both"/>
        <w:rPr>
          <w:sz w:val="28"/>
          <w:szCs w:val="28"/>
        </w:rPr>
      </w:pPr>
      <w:r w:rsidRPr="005E36E7">
        <w:rPr>
          <w:sz w:val="28"/>
          <w:szCs w:val="28"/>
        </w:rPr>
        <w:t xml:space="preserve">К барьерам, препятствующим вхождению на рынок жилищно-коммунальных услуг частных компаний, относятся высокий уровень износа </w:t>
      </w:r>
      <w:r w:rsidR="00B40F99" w:rsidRPr="005E36E7">
        <w:rPr>
          <w:sz w:val="28"/>
          <w:szCs w:val="28"/>
        </w:rPr>
        <w:t xml:space="preserve">жилищного фонда и </w:t>
      </w:r>
      <w:r w:rsidRPr="005E36E7">
        <w:rPr>
          <w:sz w:val="28"/>
          <w:szCs w:val="28"/>
        </w:rPr>
        <w:t>коммунальной инфраструктур</w:t>
      </w:r>
      <w:r w:rsidR="00B40F99" w:rsidRPr="005E36E7">
        <w:rPr>
          <w:sz w:val="28"/>
          <w:szCs w:val="28"/>
        </w:rPr>
        <w:t>ы</w:t>
      </w:r>
      <w:r w:rsidR="00BD2D41" w:rsidRPr="005E36E7">
        <w:rPr>
          <w:sz w:val="28"/>
          <w:szCs w:val="28"/>
        </w:rPr>
        <w:t xml:space="preserve">, </w:t>
      </w:r>
      <w:r w:rsidRPr="005E36E7">
        <w:rPr>
          <w:sz w:val="28"/>
          <w:szCs w:val="28"/>
        </w:rPr>
        <w:t xml:space="preserve"> высокая капиталое</w:t>
      </w:r>
      <w:r w:rsidRPr="005E36E7">
        <w:rPr>
          <w:sz w:val="28"/>
          <w:szCs w:val="28"/>
        </w:rPr>
        <w:t>м</w:t>
      </w:r>
      <w:r w:rsidRPr="005E36E7">
        <w:rPr>
          <w:sz w:val="28"/>
          <w:szCs w:val="28"/>
        </w:rPr>
        <w:t>кость оказываемых услуг</w:t>
      </w:r>
      <w:r w:rsidR="00972BF3" w:rsidRPr="005E36E7">
        <w:rPr>
          <w:sz w:val="28"/>
          <w:szCs w:val="28"/>
        </w:rPr>
        <w:t xml:space="preserve">. </w:t>
      </w:r>
    </w:p>
    <w:p w:rsidR="001E195C" w:rsidRPr="005E36E7" w:rsidRDefault="001E195C" w:rsidP="001E195C">
      <w:pPr>
        <w:pStyle w:val="Default"/>
        <w:rPr>
          <w:sz w:val="28"/>
          <w:szCs w:val="28"/>
        </w:rPr>
      </w:pPr>
      <w:r w:rsidRPr="005E36E7">
        <w:rPr>
          <w:sz w:val="28"/>
          <w:szCs w:val="28"/>
        </w:rPr>
        <w:t xml:space="preserve">             </w:t>
      </w:r>
    </w:p>
    <w:p w:rsidR="00B37406" w:rsidRPr="005E36E7" w:rsidRDefault="00B37406" w:rsidP="00B37406">
      <w:pPr>
        <w:shd w:val="clear" w:color="auto" w:fill="FFFFFF"/>
        <w:ind w:firstLine="533"/>
        <w:jc w:val="both"/>
        <w:rPr>
          <w:sz w:val="28"/>
          <w:szCs w:val="28"/>
        </w:rPr>
      </w:pPr>
    </w:p>
    <w:p w:rsidR="00B37406" w:rsidRPr="005E36E7" w:rsidRDefault="00B37406" w:rsidP="00B37406">
      <w:pPr>
        <w:shd w:val="clear" w:color="auto" w:fill="FFFFFF"/>
        <w:ind w:firstLine="900"/>
        <w:jc w:val="both"/>
        <w:rPr>
          <w:sz w:val="28"/>
          <w:szCs w:val="28"/>
        </w:rPr>
      </w:pPr>
      <w:r w:rsidRPr="005E36E7">
        <w:rPr>
          <w:sz w:val="28"/>
          <w:szCs w:val="28"/>
        </w:rPr>
        <w:t xml:space="preserve">10. </w:t>
      </w:r>
      <w:r w:rsidR="003906A3" w:rsidRPr="005E36E7">
        <w:rPr>
          <w:sz w:val="28"/>
          <w:szCs w:val="28"/>
        </w:rPr>
        <w:t xml:space="preserve"> Р</w:t>
      </w:r>
      <w:r w:rsidRPr="005E36E7">
        <w:rPr>
          <w:sz w:val="28"/>
          <w:szCs w:val="28"/>
        </w:rPr>
        <w:t>ын</w:t>
      </w:r>
      <w:r w:rsidR="003906A3" w:rsidRPr="005E36E7">
        <w:rPr>
          <w:sz w:val="28"/>
          <w:szCs w:val="28"/>
        </w:rPr>
        <w:t>о</w:t>
      </w:r>
      <w:r w:rsidRPr="005E36E7">
        <w:rPr>
          <w:sz w:val="28"/>
          <w:szCs w:val="28"/>
        </w:rPr>
        <w:t>к услуг по перевозке пассажиров наземным транспортом</w:t>
      </w:r>
    </w:p>
    <w:p w:rsidR="00B37406" w:rsidRPr="005E36E7" w:rsidRDefault="00B37406" w:rsidP="00B37406">
      <w:pPr>
        <w:shd w:val="clear" w:color="auto" w:fill="FFFFFF"/>
        <w:ind w:firstLine="900"/>
        <w:jc w:val="both"/>
        <w:rPr>
          <w:b/>
          <w:i/>
          <w:sz w:val="28"/>
          <w:szCs w:val="28"/>
        </w:rPr>
      </w:pPr>
    </w:p>
    <w:p w:rsidR="004F2881" w:rsidRPr="005E36E7" w:rsidRDefault="00B37406" w:rsidP="004F2881">
      <w:pPr>
        <w:shd w:val="clear" w:color="auto" w:fill="FFFFFF"/>
        <w:ind w:firstLine="844"/>
        <w:jc w:val="both"/>
        <w:rPr>
          <w:sz w:val="28"/>
          <w:szCs w:val="28"/>
        </w:rPr>
      </w:pPr>
      <w:r w:rsidRPr="005E36E7">
        <w:rPr>
          <w:sz w:val="28"/>
          <w:szCs w:val="28"/>
        </w:rPr>
        <w:t>Отношения в сфере организации транспортного обслуживания нас</w:t>
      </w:r>
      <w:r w:rsidRPr="005E36E7">
        <w:rPr>
          <w:sz w:val="28"/>
          <w:szCs w:val="28"/>
        </w:rPr>
        <w:t>е</w:t>
      </w:r>
      <w:r w:rsidRPr="005E36E7">
        <w:rPr>
          <w:sz w:val="28"/>
          <w:szCs w:val="28"/>
        </w:rPr>
        <w:t xml:space="preserve">ления </w:t>
      </w:r>
      <w:r w:rsidR="00B234F0" w:rsidRPr="005E36E7">
        <w:rPr>
          <w:sz w:val="28"/>
          <w:szCs w:val="28"/>
        </w:rPr>
        <w:t>наземным</w:t>
      </w:r>
      <w:r w:rsidRPr="005E36E7">
        <w:rPr>
          <w:sz w:val="28"/>
          <w:szCs w:val="28"/>
        </w:rPr>
        <w:t xml:space="preserve"> транспортом на территории Брянской области в целях со</w:t>
      </w:r>
      <w:r w:rsidRPr="005E36E7">
        <w:rPr>
          <w:sz w:val="28"/>
          <w:szCs w:val="28"/>
        </w:rPr>
        <w:t>з</w:t>
      </w:r>
      <w:r w:rsidRPr="005E36E7">
        <w:rPr>
          <w:sz w:val="28"/>
          <w:szCs w:val="28"/>
        </w:rPr>
        <w:t>дания условий для безопасных и регулярных пассажирских перевозок рег</w:t>
      </w:r>
      <w:r w:rsidRPr="005E36E7">
        <w:rPr>
          <w:sz w:val="28"/>
          <w:szCs w:val="28"/>
        </w:rPr>
        <w:t>у</w:t>
      </w:r>
      <w:r w:rsidRPr="005E36E7">
        <w:rPr>
          <w:sz w:val="28"/>
          <w:szCs w:val="28"/>
        </w:rPr>
        <w:t>лируются Законом Брянской области № 54-3 от 03.07.2010г. «Об организации транспортного обслуживания населения на территории Брянской области».</w:t>
      </w:r>
      <w:r w:rsidR="004F2881" w:rsidRPr="005E36E7">
        <w:rPr>
          <w:sz w:val="28"/>
          <w:szCs w:val="28"/>
        </w:rPr>
        <w:t xml:space="preserve"> </w:t>
      </w:r>
    </w:p>
    <w:p w:rsidR="00B37406" w:rsidRPr="005E36E7" w:rsidRDefault="004F2881" w:rsidP="004F2881">
      <w:pPr>
        <w:shd w:val="clear" w:color="auto" w:fill="FFFFFF"/>
        <w:ind w:firstLine="844"/>
        <w:jc w:val="both"/>
        <w:rPr>
          <w:sz w:val="28"/>
          <w:szCs w:val="28"/>
        </w:rPr>
      </w:pPr>
      <w:r w:rsidRPr="005E36E7">
        <w:rPr>
          <w:sz w:val="28"/>
          <w:szCs w:val="28"/>
        </w:rPr>
        <w:t>Согласно статье 10 указанного Закона организация транспортного о</w:t>
      </w:r>
      <w:r w:rsidRPr="005E36E7">
        <w:rPr>
          <w:sz w:val="28"/>
          <w:szCs w:val="28"/>
        </w:rPr>
        <w:t>б</w:t>
      </w:r>
      <w:r w:rsidRPr="005E36E7">
        <w:rPr>
          <w:sz w:val="28"/>
          <w:szCs w:val="28"/>
        </w:rPr>
        <w:t>служивания населения района регулярными пассажирскими перевозками осуществляется посредством   муниципальных,   межмуниципальных и ме</w:t>
      </w:r>
      <w:r w:rsidRPr="005E36E7">
        <w:rPr>
          <w:sz w:val="28"/>
          <w:szCs w:val="28"/>
        </w:rPr>
        <w:t>ж</w:t>
      </w:r>
      <w:r w:rsidRPr="005E36E7">
        <w:rPr>
          <w:sz w:val="28"/>
          <w:szCs w:val="28"/>
        </w:rPr>
        <w:t>региональных маршрутов. Маршруты регулярных перевозок формируются (открываются, закрываются, изменяются) уполномоченными органами. О</w:t>
      </w:r>
      <w:r w:rsidR="00B37406" w:rsidRPr="005E36E7">
        <w:rPr>
          <w:sz w:val="28"/>
          <w:szCs w:val="28"/>
        </w:rPr>
        <w:t>р</w:t>
      </w:r>
      <w:r w:rsidR="00B37406" w:rsidRPr="005E36E7">
        <w:rPr>
          <w:sz w:val="28"/>
          <w:szCs w:val="28"/>
        </w:rPr>
        <w:t xml:space="preserve">ганизация </w:t>
      </w:r>
      <w:r w:rsidR="00640724" w:rsidRPr="005E36E7">
        <w:rPr>
          <w:sz w:val="28"/>
          <w:szCs w:val="28"/>
        </w:rPr>
        <w:t xml:space="preserve">муниципальных   маршрутов   регулярных   перевозок </w:t>
      </w:r>
      <w:r w:rsidR="00B37406" w:rsidRPr="005E36E7">
        <w:rPr>
          <w:sz w:val="28"/>
          <w:szCs w:val="28"/>
        </w:rPr>
        <w:t xml:space="preserve"> осущест</w:t>
      </w:r>
      <w:r w:rsidR="00B37406" w:rsidRPr="005E36E7">
        <w:rPr>
          <w:sz w:val="28"/>
          <w:szCs w:val="28"/>
        </w:rPr>
        <w:t>в</w:t>
      </w:r>
      <w:r w:rsidR="00B37406" w:rsidRPr="005E36E7">
        <w:rPr>
          <w:sz w:val="28"/>
          <w:szCs w:val="28"/>
        </w:rPr>
        <w:t xml:space="preserve">ляется </w:t>
      </w:r>
      <w:r w:rsidRPr="005E36E7">
        <w:rPr>
          <w:sz w:val="28"/>
          <w:szCs w:val="28"/>
        </w:rPr>
        <w:t>администрацией Комаричского муниципального района</w:t>
      </w:r>
      <w:r w:rsidR="00B37406" w:rsidRPr="005E36E7">
        <w:rPr>
          <w:sz w:val="28"/>
          <w:szCs w:val="28"/>
        </w:rPr>
        <w:t>.</w:t>
      </w:r>
      <w:r w:rsidR="000546FD" w:rsidRPr="005E36E7">
        <w:rPr>
          <w:sz w:val="28"/>
          <w:szCs w:val="28"/>
        </w:rPr>
        <w:t xml:space="preserve"> В целях о</w:t>
      </w:r>
      <w:r w:rsidR="000546FD" w:rsidRPr="005E36E7">
        <w:rPr>
          <w:sz w:val="28"/>
          <w:szCs w:val="28"/>
        </w:rPr>
        <w:t>р</w:t>
      </w:r>
      <w:r w:rsidR="000546FD" w:rsidRPr="005E36E7">
        <w:rPr>
          <w:sz w:val="28"/>
          <w:szCs w:val="28"/>
        </w:rPr>
        <w:t xml:space="preserve">ганизации транспортного обслуживания автомобильным транспортом на </w:t>
      </w:r>
      <w:r w:rsidR="000546FD" w:rsidRPr="005E36E7">
        <w:rPr>
          <w:sz w:val="28"/>
          <w:szCs w:val="28"/>
        </w:rPr>
        <w:lastRenderedPageBreak/>
        <w:t>территории района администрацией района принят ряд документов: Правила организации транспортного обслуживания населения в Комаричском мун</w:t>
      </w:r>
      <w:r w:rsidR="000546FD" w:rsidRPr="005E36E7">
        <w:rPr>
          <w:sz w:val="28"/>
          <w:szCs w:val="28"/>
        </w:rPr>
        <w:t>и</w:t>
      </w:r>
      <w:r w:rsidR="000546FD" w:rsidRPr="005E36E7">
        <w:rPr>
          <w:sz w:val="28"/>
          <w:szCs w:val="28"/>
        </w:rPr>
        <w:t>ципальном районе, Порядок установления, изменения и отмены маршрутов регулярных перевозок пассажиров и багажа автомобильным транспортом, документ планирования регулярных перевозок на территории района и др.</w:t>
      </w:r>
    </w:p>
    <w:p w:rsidR="002804B2" w:rsidRPr="005E36E7" w:rsidRDefault="002804B2" w:rsidP="004F2881">
      <w:pPr>
        <w:shd w:val="clear" w:color="auto" w:fill="FFFFFF"/>
        <w:ind w:firstLine="844"/>
        <w:jc w:val="both"/>
        <w:rPr>
          <w:sz w:val="28"/>
          <w:szCs w:val="28"/>
        </w:rPr>
      </w:pPr>
      <w:r w:rsidRPr="005E36E7">
        <w:rPr>
          <w:sz w:val="28"/>
          <w:szCs w:val="28"/>
        </w:rPr>
        <w:t>Муниципальная маршрутная сеть на территории Комаричского мун</w:t>
      </w:r>
      <w:r w:rsidRPr="005E36E7">
        <w:rPr>
          <w:sz w:val="28"/>
          <w:szCs w:val="28"/>
        </w:rPr>
        <w:t>и</w:t>
      </w:r>
      <w:r w:rsidRPr="005E36E7">
        <w:rPr>
          <w:sz w:val="28"/>
          <w:szCs w:val="28"/>
        </w:rPr>
        <w:t>ципального района состоит из 10 муниципальных маршрутов регулярных п</w:t>
      </w:r>
      <w:r w:rsidRPr="005E36E7">
        <w:rPr>
          <w:sz w:val="28"/>
          <w:szCs w:val="28"/>
        </w:rPr>
        <w:t>е</w:t>
      </w:r>
      <w:r w:rsidRPr="005E36E7">
        <w:rPr>
          <w:sz w:val="28"/>
          <w:szCs w:val="28"/>
        </w:rPr>
        <w:t>ревозок. Транспорт общего пользо</w:t>
      </w:r>
      <w:r w:rsidR="00AA08C1" w:rsidRPr="005E36E7">
        <w:rPr>
          <w:sz w:val="28"/>
          <w:szCs w:val="28"/>
        </w:rPr>
        <w:t>вания представлен 10 автобусами</w:t>
      </w:r>
      <w:r w:rsidRPr="005E36E7">
        <w:rPr>
          <w:sz w:val="28"/>
          <w:szCs w:val="28"/>
        </w:rPr>
        <w:t xml:space="preserve"> среднего класса. </w:t>
      </w:r>
    </w:p>
    <w:p w:rsidR="00AA08C1" w:rsidRPr="005E36E7" w:rsidRDefault="00AA08C1" w:rsidP="004F2881">
      <w:pPr>
        <w:shd w:val="clear" w:color="auto" w:fill="FFFFFF"/>
        <w:ind w:firstLine="698"/>
        <w:jc w:val="both"/>
        <w:rPr>
          <w:sz w:val="28"/>
          <w:szCs w:val="28"/>
        </w:rPr>
      </w:pPr>
      <w:r w:rsidRPr="005E36E7">
        <w:rPr>
          <w:sz w:val="28"/>
          <w:szCs w:val="28"/>
        </w:rPr>
        <w:t>Доля негосударственных перевозчиков на регулярных муниципальных автобусных маршрутах  в 201</w:t>
      </w:r>
      <w:r w:rsidR="001C43FE" w:rsidRPr="005E36E7">
        <w:rPr>
          <w:sz w:val="28"/>
          <w:szCs w:val="28"/>
        </w:rPr>
        <w:t>8</w:t>
      </w:r>
      <w:r w:rsidRPr="005E36E7">
        <w:rPr>
          <w:sz w:val="28"/>
          <w:szCs w:val="28"/>
        </w:rPr>
        <w:t xml:space="preserve"> году составляла 100</w:t>
      </w:r>
      <w:r w:rsidRPr="005E36E7">
        <w:rPr>
          <w:bCs/>
          <w:sz w:val="28"/>
          <w:szCs w:val="28"/>
        </w:rPr>
        <w:t xml:space="preserve"> процентов. Перевозку пассажиров осуществляет индивидуальный предприниматель Струков А.В. </w:t>
      </w:r>
      <w:r w:rsidR="00AD1637" w:rsidRPr="005E36E7">
        <w:rPr>
          <w:bCs/>
          <w:sz w:val="28"/>
          <w:szCs w:val="28"/>
        </w:rPr>
        <w:t>За год выполнено 10412</w:t>
      </w:r>
      <w:r w:rsidRPr="005E36E7">
        <w:rPr>
          <w:sz w:val="28"/>
          <w:szCs w:val="28"/>
        </w:rPr>
        <w:t xml:space="preserve"> рейсов  по регулярным  автобусным маршрутам. </w:t>
      </w:r>
    </w:p>
    <w:p w:rsidR="00AA08C1" w:rsidRPr="005E36E7" w:rsidRDefault="002804B2" w:rsidP="004F2881">
      <w:pPr>
        <w:shd w:val="clear" w:color="auto" w:fill="FFFFFF"/>
        <w:ind w:firstLine="698"/>
        <w:jc w:val="both"/>
        <w:rPr>
          <w:sz w:val="28"/>
          <w:szCs w:val="28"/>
        </w:rPr>
      </w:pPr>
      <w:r w:rsidRPr="005E36E7">
        <w:rPr>
          <w:sz w:val="28"/>
          <w:szCs w:val="28"/>
        </w:rPr>
        <w:t>Анализ маршрутной сети и состояния регулярных перевозок транспо</w:t>
      </w:r>
      <w:r w:rsidRPr="005E36E7">
        <w:rPr>
          <w:sz w:val="28"/>
          <w:szCs w:val="28"/>
        </w:rPr>
        <w:t>р</w:t>
      </w:r>
      <w:r w:rsidRPr="005E36E7">
        <w:rPr>
          <w:sz w:val="28"/>
          <w:szCs w:val="28"/>
        </w:rPr>
        <w:t xml:space="preserve">том общего пользования показывает, что регулярными </w:t>
      </w:r>
      <w:r w:rsidR="00890E19" w:rsidRPr="005E36E7">
        <w:rPr>
          <w:sz w:val="28"/>
          <w:szCs w:val="28"/>
        </w:rPr>
        <w:t>пассажирскими пер</w:t>
      </w:r>
      <w:r w:rsidR="00890E19" w:rsidRPr="005E36E7">
        <w:rPr>
          <w:sz w:val="28"/>
          <w:szCs w:val="28"/>
        </w:rPr>
        <w:t>е</w:t>
      </w:r>
      <w:r w:rsidR="00890E19" w:rsidRPr="005E36E7">
        <w:rPr>
          <w:sz w:val="28"/>
          <w:szCs w:val="28"/>
        </w:rPr>
        <w:t>возками охвачена практически вся территория Комаричского района, вкл</w:t>
      </w:r>
      <w:r w:rsidR="00890E19" w:rsidRPr="005E36E7">
        <w:rPr>
          <w:sz w:val="28"/>
          <w:szCs w:val="28"/>
        </w:rPr>
        <w:t>ю</w:t>
      </w:r>
      <w:r w:rsidR="00890E19" w:rsidRPr="005E36E7">
        <w:rPr>
          <w:sz w:val="28"/>
          <w:szCs w:val="28"/>
        </w:rPr>
        <w:t>чая удаленные населенные пункты. Перевозки осуществляются на основании  муниципальных контрактов, заключенных в соответствии с законодательс</w:t>
      </w:r>
      <w:r w:rsidR="00890E19" w:rsidRPr="005E36E7">
        <w:rPr>
          <w:sz w:val="28"/>
          <w:szCs w:val="28"/>
        </w:rPr>
        <w:t>т</w:t>
      </w:r>
      <w:r w:rsidR="00890E19" w:rsidRPr="005E36E7">
        <w:rPr>
          <w:sz w:val="28"/>
          <w:szCs w:val="28"/>
        </w:rPr>
        <w:t>вом РФ. Количество автотранспорта и его класс соответствуют потребностям населения в пасса</w:t>
      </w:r>
      <w:r w:rsidR="00586F5E" w:rsidRPr="005E36E7">
        <w:rPr>
          <w:sz w:val="28"/>
          <w:szCs w:val="28"/>
        </w:rPr>
        <w:t>жирских перевозках.</w:t>
      </w:r>
      <w:r w:rsidR="00AA08C1" w:rsidRPr="005E36E7">
        <w:rPr>
          <w:sz w:val="28"/>
          <w:szCs w:val="28"/>
        </w:rPr>
        <w:t xml:space="preserve"> Через район проходит трасса фед</w:t>
      </w:r>
      <w:r w:rsidR="00AA08C1" w:rsidRPr="005E36E7">
        <w:rPr>
          <w:sz w:val="28"/>
          <w:szCs w:val="28"/>
        </w:rPr>
        <w:t>е</w:t>
      </w:r>
      <w:r w:rsidR="00AA08C1" w:rsidRPr="005E36E7">
        <w:rPr>
          <w:sz w:val="28"/>
          <w:szCs w:val="28"/>
        </w:rPr>
        <w:t>рального значения М3 (Москва - Украина). Существует железнодорожное сообщение.</w:t>
      </w:r>
    </w:p>
    <w:p w:rsidR="00B37406" w:rsidRPr="005E36E7" w:rsidRDefault="00B37406" w:rsidP="004F2881">
      <w:pPr>
        <w:shd w:val="clear" w:color="auto" w:fill="FFFFFF"/>
        <w:ind w:firstLine="720"/>
        <w:jc w:val="both"/>
        <w:rPr>
          <w:sz w:val="28"/>
          <w:szCs w:val="28"/>
        </w:rPr>
      </w:pPr>
      <w:r w:rsidRPr="005E36E7">
        <w:rPr>
          <w:sz w:val="28"/>
          <w:szCs w:val="28"/>
        </w:rPr>
        <w:t>Барьеров входа негосударственных перевозчиков на рынок услуг по перевозке пассажиров (и багажа) по регулярным муниципальным автобу</w:t>
      </w:r>
      <w:r w:rsidRPr="005E36E7">
        <w:rPr>
          <w:sz w:val="28"/>
          <w:szCs w:val="28"/>
        </w:rPr>
        <w:t>с</w:t>
      </w:r>
      <w:r w:rsidRPr="005E36E7">
        <w:rPr>
          <w:sz w:val="28"/>
          <w:szCs w:val="28"/>
        </w:rPr>
        <w:t>ным маршрутам не установлено.</w:t>
      </w:r>
    </w:p>
    <w:p w:rsidR="00116E50" w:rsidRDefault="00D14D75" w:rsidP="00410F72">
      <w:pPr>
        <w:tabs>
          <w:tab w:val="left" w:pos="4114"/>
        </w:tabs>
        <w:jc w:val="both"/>
        <w:rPr>
          <w:sz w:val="28"/>
          <w:szCs w:val="28"/>
        </w:rPr>
      </w:pPr>
      <w:r w:rsidRPr="005E36E7">
        <w:rPr>
          <w:sz w:val="28"/>
          <w:szCs w:val="28"/>
        </w:rPr>
        <w:t xml:space="preserve">            </w:t>
      </w:r>
      <w:r w:rsidR="00410F72">
        <w:rPr>
          <w:sz w:val="28"/>
          <w:szCs w:val="28"/>
        </w:rPr>
        <w:tab/>
      </w:r>
    </w:p>
    <w:p w:rsidR="00410F72" w:rsidRPr="005E36E7" w:rsidRDefault="00410F72" w:rsidP="00410F72">
      <w:pPr>
        <w:tabs>
          <w:tab w:val="left" w:pos="4114"/>
        </w:tabs>
        <w:jc w:val="both"/>
        <w:rPr>
          <w:sz w:val="28"/>
          <w:szCs w:val="28"/>
        </w:rPr>
      </w:pPr>
    </w:p>
    <w:p w:rsidR="00B37406" w:rsidRPr="005E36E7" w:rsidRDefault="00B37406" w:rsidP="00B37406">
      <w:pPr>
        <w:pStyle w:val="a7"/>
        <w:spacing w:before="0" w:beforeAutospacing="0" w:after="0" w:afterAutospacing="0"/>
        <w:ind w:firstLine="902"/>
        <w:jc w:val="both"/>
        <w:rPr>
          <w:sz w:val="28"/>
          <w:szCs w:val="28"/>
        </w:rPr>
      </w:pPr>
      <w:r w:rsidRPr="005E36E7">
        <w:rPr>
          <w:sz w:val="28"/>
          <w:szCs w:val="28"/>
        </w:rPr>
        <w:t xml:space="preserve">11. </w:t>
      </w:r>
      <w:r w:rsidR="003906A3" w:rsidRPr="005E36E7">
        <w:rPr>
          <w:sz w:val="28"/>
          <w:szCs w:val="28"/>
        </w:rPr>
        <w:t>Р</w:t>
      </w:r>
      <w:r w:rsidRPr="005E36E7">
        <w:rPr>
          <w:sz w:val="28"/>
          <w:szCs w:val="28"/>
        </w:rPr>
        <w:t>ын</w:t>
      </w:r>
      <w:r w:rsidR="003906A3" w:rsidRPr="005E36E7">
        <w:rPr>
          <w:sz w:val="28"/>
          <w:szCs w:val="28"/>
        </w:rPr>
        <w:t>о</w:t>
      </w:r>
      <w:r w:rsidRPr="005E36E7">
        <w:rPr>
          <w:sz w:val="28"/>
          <w:szCs w:val="28"/>
        </w:rPr>
        <w:t>к услуг связи</w:t>
      </w:r>
    </w:p>
    <w:p w:rsidR="00D501B2" w:rsidRPr="005E36E7" w:rsidRDefault="00D501B2" w:rsidP="00B37406">
      <w:pPr>
        <w:pStyle w:val="a7"/>
        <w:spacing w:before="0" w:beforeAutospacing="0" w:after="0" w:afterAutospacing="0"/>
        <w:ind w:firstLine="902"/>
        <w:jc w:val="both"/>
        <w:rPr>
          <w:b/>
          <w:i/>
          <w:sz w:val="28"/>
          <w:szCs w:val="28"/>
        </w:rPr>
      </w:pPr>
    </w:p>
    <w:p w:rsidR="00FD3ABB" w:rsidRPr="005E36E7" w:rsidRDefault="00FD3ABB" w:rsidP="00BB5EC2">
      <w:pPr>
        <w:jc w:val="both"/>
        <w:rPr>
          <w:sz w:val="28"/>
          <w:szCs w:val="28"/>
        </w:rPr>
      </w:pPr>
      <w:r w:rsidRPr="005E36E7">
        <w:rPr>
          <w:sz w:val="28"/>
          <w:szCs w:val="28"/>
        </w:rPr>
        <w:t xml:space="preserve">             </w:t>
      </w:r>
      <w:r w:rsidR="00B37406" w:rsidRPr="005E36E7">
        <w:rPr>
          <w:sz w:val="28"/>
          <w:szCs w:val="28"/>
        </w:rPr>
        <w:t xml:space="preserve">В настоящее время на территории </w:t>
      </w:r>
      <w:r w:rsidR="00E07D40" w:rsidRPr="005E36E7">
        <w:rPr>
          <w:sz w:val="28"/>
          <w:szCs w:val="28"/>
        </w:rPr>
        <w:t xml:space="preserve">Комаричского района </w:t>
      </w:r>
      <w:r w:rsidR="00B37406" w:rsidRPr="005E36E7">
        <w:rPr>
          <w:sz w:val="28"/>
          <w:szCs w:val="28"/>
        </w:rPr>
        <w:t xml:space="preserve"> услуги связи оказывают:</w:t>
      </w:r>
      <w:r w:rsidRPr="005E36E7">
        <w:rPr>
          <w:sz w:val="28"/>
          <w:szCs w:val="28"/>
        </w:rPr>
        <w:t xml:space="preserve"> </w:t>
      </w:r>
      <w:proofErr w:type="spellStart"/>
      <w:r w:rsidRPr="005E36E7">
        <w:rPr>
          <w:sz w:val="28"/>
          <w:szCs w:val="28"/>
        </w:rPr>
        <w:t>Ростелеком</w:t>
      </w:r>
      <w:proofErr w:type="spellEnd"/>
      <w:r w:rsidRPr="005E36E7">
        <w:rPr>
          <w:sz w:val="28"/>
          <w:szCs w:val="28"/>
        </w:rPr>
        <w:t xml:space="preserve"> ПАО «</w:t>
      </w:r>
      <w:proofErr w:type="spellStart"/>
      <w:r w:rsidR="00EB0041" w:rsidRPr="005E36E7">
        <w:rPr>
          <w:sz w:val="28"/>
          <w:szCs w:val="28"/>
        </w:rPr>
        <w:fldChar w:fldCharType="begin"/>
      </w:r>
      <w:r w:rsidRPr="005E36E7">
        <w:rPr>
          <w:sz w:val="28"/>
          <w:szCs w:val="28"/>
        </w:rPr>
        <w:instrText>HYPERLINK "http://101internet.ru/bryansk/providers/details/1344" \o "Ростелеком"</w:instrText>
      </w:r>
      <w:r w:rsidR="00EB0041" w:rsidRPr="005E36E7">
        <w:rPr>
          <w:sz w:val="28"/>
          <w:szCs w:val="28"/>
        </w:rPr>
        <w:fldChar w:fldCharType="separate"/>
      </w:r>
      <w:r w:rsidRPr="005E36E7">
        <w:rPr>
          <w:rStyle w:val="a3"/>
          <w:color w:val="auto"/>
          <w:sz w:val="28"/>
          <w:szCs w:val="28"/>
        </w:rPr>
        <w:t>Ростелеком</w:t>
      </w:r>
      <w:proofErr w:type="spellEnd"/>
      <w:r w:rsidR="00EB0041" w:rsidRPr="005E36E7">
        <w:rPr>
          <w:sz w:val="28"/>
          <w:szCs w:val="28"/>
        </w:rPr>
        <w:fldChar w:fldCharType="end"/>
      </w:r>
      <w:r w:rsidRPr="005E36E7">
        <w:rPr>
          <w:sz w:val="28"/>
          <w:szCs w:val="28"/>
        </w:rPr>
        <w:t xml:space="preserve">»,  </w:t>
      </w:r>
      <w:hyperlink r:id="rId8" w:tooltip="МТС" w:history="1">
        <w:r w:rsidRPr="005E36E7">
          <w:rPr>
            <w:rStyle w:val="a3"/>
            <w:color w:val="auto"/>
            <w:sz w:val="28"/>
            <w:szCs w:val="28"/>
          </w:rPr>
          <w:t>МТС</w:t>
        </w:r>
      </w:hyperlink>
      <w:r w:rsidRPr="005E36E7">
        <w:rPr>
          <w:sz w:val="28"/>
          <w:szCs w:val="28"/>
        </w:rPr>
        <w:t xml:space="preserve">  ПАО «Мобильные </w:t>
      </w:r>
      <w:proofErr w:type="spellStart"/>
      <w:r w:rsidRPr="005E36E7">
        <w:rPr>
          <w:sz w:val="28"/>
          <w:szCs w:val="28"/>
        </w:rPr>
        <w:t>Тел</w:t>
      </w:r>
      <w:r w:rsidRPr="005E36E7">
        <w:rPr>
          <w:sz w:val="28"/>
          <w:szCs w:val="28"/>
        </w:rPr>
        <w:t>е</w:t>
      </w:r>
      <w:r w:rsidRPr="005E36E7">
        <w:rPr>
          <w:sz w:val="28"/>
          <w:szCs w:val="28"/>
        </w:rPr>
        <w:t>Системы</w:t>
      </w:r>
      <w:proofErr w:type="spellEnd"/>
      <w:r w:rsidRPr="005E36E7">
        <w:rPr>
          <w:sz w:val="28"/>
          <w:szCs w:val="28"/>
        </w:rPr>
        <w:t>»,</w:t>
      </w:r>
    </w:p>
    <w:tbl>
      <w:tblPr>
        <w:tblW w:w="9484" w:type="dxa"/>
        <w:tblLook w:val="04A0"/>
      </w:tblPr>
      <w:tblGrid>
        <w:gridCol w:w="250"/>
        <w:gridCol w:w="9234"/>
      </w:tblGrid>
      <w:tr w:rsidR="00B37406" w:rsidRPr="005E36E7" w:rsidTr="00FD3ABB">
        <w:tc>
          <w:tcPr>
            <w:tcW w:w="250" w:type="dxa"/>
            <w:hideMark/>
          </w:tcPr>
          <w:p w:rsidR="00B37406" w:rsidRPr="005E36E7" w:rsidRDefault="00B37406" w:rsidP="00BB5EC2">
            <w:pPr>
              <w:jc w:val="both"/>
              <w:rPr>
                <w:sz w:val="28"/>
                <w:szCs w:val="28"/>
              </w:rPr>
            </w:pPr>
          </w:p>
        </w:tc>
        <w:tc>
          <w:tcPr>
            <w:tcW w:w="9234" w:type="dxa"/>
            <w:hideMark/>
          </w:tcPr>
          <w:p w:rsidR="00B37406" w:rsidRPr="005E36E7" w:rsidRDefault="00B37406" w:rsidP="00BB5EC2">
            <w:pPr>
              <w:jc w:val="both"/>
              <w:rPr>
                <w:sz w:val="28"/>
                <w:szCs w:val="28"/>
              </w:rPr>
            </w:pPr>
          </w:p>
        </w:tc>
      </w:tr>
      <w:tr w:rsidR="00B37406" w:rsidRPr="005E36E7" w:rsidTr="00FD3ABB">
        <w:tc>
          <w:tcPr>
            <w:tcW w:w="250" w:type="dxa"/>
            <w:hideMark/>
          </w:tcPr>
          <w:p w:rsidR="00B37406" w:rsidRPr="005E36E7" w:rsidRDefault="00B37406" w:rsidP="00BB5EC2">
            <w:pPr>
              <w:jc w:val="both"/>
              <w:rPr>
                <w:sz w:val="28"/>
                <w:szCs w:val="28"/>
              </w:rPr>
            </w:pPr>
          </w:p>
        </w:tc>
        <w:tc>
          <w:tcPr>
            <w:tcW w:w="9234" w:type="dxa"/>
            <w:hideMark/>
          </w:tcPr>
          <w:p w:rsidR="00B37406" w:rsidRPr="005E36E7" w:rsidRDefault="00EB0041" w:rsidP="00BB5EC2">
            <w:pPr>
              <w:jc w:val="both"/>
              <w:rPr>
                <w:sz w:val="28"/>
                <w:szCs w:val="28"/>
              </w:rPr>
            </w:pPr>
            <w:hyperlink r:id="rId9" w:tooltip="Билайн" w:history="1">
              <w:proofErr w:type="spellStart"/>
              <w:r w:rsidR="00B37406" w:rsidRPr="005E36E7">
                <w:rPr>
                  <w:rStyle w:val="a3"/>
                  <w:color w:val="auto"/>
                  <w:sz w:val="28"/>
                  <w:szCs w:val="28"/>
                </w:rPr>
                <w:t>Билайн</w:t>
              </w:r>
              <w:proofErr w:type="spellEnd"/>
            </w:hyperlink>
            <w:r w:rsidR="00B37406" w:rsidRPr="005E36E7">
              <w:rPr>
                <w:sz w:val="28"/>
                <w:szCs w:val="28"/>
              </w:rPr>
              <w:t xml:space="preserve">  ПАО «</w:t>
            </w:r>
            <w:proofErr w:type="spellStart"/>
            <w:r w:rsidR="00B37406" w:rsidRPr="005E36E7">
              <w:rPr>
                <w:sz w:val="28"/>
                <w:szCs w:val="28"/>
              </w:rPr>
              <w:t>ВымпелКом</w:t>
            </w:r>
            <w:proofErr w:type="spellEnd"/>
            <w:r w:rsidR="00B37406" w:rsidRPr="005E36E7">
              <w:rPr>
                <w:sz w:val="28"/>
                <w:szCs w:val="28"/>
              </w:rPr>
              <w:t>»</w:t>
            </w:r>
            <w:r w:rsidR="00FD3ABB" w:rsidRPr="005E36E7">
              <w:rPr>
                <w:sz w:val="28"/>
                <w:szCs w:val="28"/>
              </w:rPr>
              <w:t>, Теле</w:t>
            </w:r>
            <w:proofErr w:type="gramStart"/>
            <w:r w:rsidR="00FD3ABB" w:rsidRPr="005E36E7">
              <w:rPr>
                <w:sz w:val="28"/>
                <w:szCs w:val="28"/>
              </w:rPr>
              <w:t>2</w:t>
            </w:r>
            <w:proofErr w:type="gramEnd"/>
            <w:r w:rsidR="00FD3ABB" w:rsidRPr="005E36E7">
              <w:rPr>
                <w:sz w:val="28"/>
                <w:szCs w:val="28"/>
              </w:rPr>
              <w:t xml:space="preserve">  ООО «Т2 </w:t>
            </w:r>
            <w:proofErr w:type="spellStart"/>
            <w:r w:rsidR="00FD3ABB" w:rsidRPr="005E36E7">
              <w:rPr>
                <w:sz w:val="28"/>
                <w:szCs w:val="28"/>
              </w:rPr>
              <w:t>Мобайл</w:t>
            </w:r>
            <w:proofErr w:type="spellEnd"/>
            <w:r w:rsidR="00FD3ABB" w:rsidRPr="005E36E7">
              <w:rPr>
                <w:sz w:val="28"/>
                <w:szCs w:val="28"/>
              </w:rPr>
              <w:t xml:space="preserve">», </w:t>
            </w:r>
            <w:hyperlink r:id="rId10" w:tooltip="МегаФон" w:history="1">
              <w:proofErr w:type="spellStart"/>
              <w:r w:rsidR="00FD3ABB" w:rsidRPr="005E36E7">
                <w:rPr>
                  <w:rStyle w:val="a3"/>
                  <w:color w:val="auto"/>
                  <w:sz w:val="28"/>
                  <w:szCs w:val="28"/>
                </w:rPr>
                <w:t>МегаФон</w:t>
              </w:r>
              <w:proofErr w:type="spellEnd"/>
            </w:hyperlink>
            <w:r w:rsidR="00FD3ABB" w:rsidRPr="005E36E7">
              <w:rPr>
                <w:sz w:val="28"/>
                <w:szCs w:val="28"/>
              </w:rPr>
              <w:t xml:space="preserve">  ПАО «</w:t>
            </w:r>
            <w:proofErr w:type="spellStart"/>
            <w:r w:rsidR="00FD3ABB" w:rsidRPr="005E36E7">
              <w:rPr>
                <w:sz w:val="28"/>
                <w:szCs w:val="28"/>
              </w:rPr>
              <w:t>МегаФон</w:t>
            </w:r>
            <w:proofErr w:type="spellEnd"/>
            <w:r w:rsidR="00FD3ABB" w:rsidRPr="005E36E7">
              <w:rPr>
                <w:sz w:val="28"/>
                <w:szCs w:val="28"/>
              </w:rPr>
              <w:t>».</w:t>
            </w:r>
          </w:p>
        </w:tc>
      </w:tr>
      <w:tr w:rsidR="00B37406" w:rsidRPr="005E36E7" w:rsidTr="00FD3ABB">
        <w:tc>
          <w:tcPr>
            <w:tcW w:w="250" w:type="dxa"/>
            <w:hideMark/>
          </w:tcPr>
          <w:p w:rsidR="00B37406" w:rsidRPr="005E36E7" w:rsidRDefault="00B37406" w:rsidP="00BB5EC2">
            <w:pPr>
              <w:jc w:val="both"/>
              <w:rPr>
                <w:sz w:val="28"/>
                <w:szCs w:val="28"/>
              </w:rPr>
            </w:pPr>
          </w:p>
        </w:tc>
        <w:tc>
          <w:tcPr>
            <w:tcW w:w="9234" w:type="dxa"/>
            <w:hideMark/>
          </w:tcPr>
          <w:p w:rsidR="00B37406" w:rsidRPr="005E36E7" w:rsidRDefault="00B37406" w:rsidP="00BB5EC2">
            <w:pPr>
              <w:jc w:val="both"/>
              <w:rPr>
                <w:sz w:val="28"/>
                <w:szCs w:val="28"/>
              </w:rPr>
            </w:pPr>
          </w:p>
        </w:tc>
      </w:tr>
      <w:tr w:rsidR="00B37406" w:rsidRPr="005E36E7" w:rsidTr="00FD3ABB">
        <w:tc>
          <w:tcPr>
            <w:tcW w:w="250" w:type="dxa"/>
            <w:hideMark/>
          </w:tcPr>
          <w:p w:rsidR="00B37406" w:rsidRPr="005E36E7" w:rsidRDefault="00B37406" w:rsidP="00BB5EC2">
            <w:pPr>
              <w:jc w:val="both"/>
              <w:rPr>
                <w:sz w:val="28"/>
                <w:szCs w:val="28"/>
              </w:rPr>
            </w:pPr>
          </w:p>
        </w:tc>
        <w:tc>
          <w:tcPr>
            <w:tcW w:w="9234" w:type="dxa"/>
            <w:hideMark/>
          </w:tcPr>
          <w:p w:rsidR="00B37406" w:rsidRPr="005E36E7" w:rsidRDefault="00B37406" w:rsidP="00BB5EC2">
            <w:pPr>
              <w:jc w:val="both"/>
              <w:rPr>
                <w:sz w:val="28"/>
                <w:szCs w:val="28"/>
              </w:rPr>
            </w:pPr>
          </w:p>
        </w:tc>
      </w:tr>
      <w:tr w:rsidR="00B37406" w:rsidRPr="005E36E7" w:rsidTr="00FD3ABB">
        <w:tc>
          <w:tcPr>
            <w:tcW w:w="250" w:type="dxa"/>
            <w:hideMark/>
          </w:tcPr>
          <w:p w:rsidR="00B37406" w:rsidRPr="005E36E7" w:rsidRDefault="00B37406" w:rsidP="00BB5EC2">
            <w:pPr>
              <w:jc w:val="both"/>
              <w:rPr>
                <w:sz w:val="28"/>
                <w:szCs w:val="28"/>
              </w:rPr>
            </w:pPr>
          </w:p>
        </w:tc>
        <w:tc>
          <w:tcPr>
            <w:tcW w:w="9234" w:type="dxa"/>
            <w:hideMark/>
          </w:tcPr>
          <w:p w:rsidR="00B37406" w:rsidRPr="005E36E7" w:rsidRDefault="00B37406" w:rsidP="00BB5EC2">
            <w:pPr>
              <w:jc w:val="both"/>
              <w:rPr>
                <w:sz w:val="28"/>
                <w:szCs w:val="28"/>
              </w:rPr>
            </w:pPr>
          </w:p>
        </w:tc>
      </w:tr>
      <w:tr w:rsidR="00B37406" w:rsidRPr="005E36E7" w:rsidTr="00FD3ABB">
        <w:tc>
          <w:tcPr>
            <w:tcW w:w="250" w:type="dxa"/>
            <w:hideMark/>
          </w:tcPr>
          <w:p w:rsidR="00B37406" w:rsidRPr="005E36E7" w:rsidRDefault="00B37406" w:rsidP="00BB5EC2">
            <w:pPr>
              <w:jc w:val="both"/>
              <w:rPr>
                <w:sz w:val="28"/>
                <w:szCs w:val="28"/>
              </w:rPr>
            </w:pPr>
          </w:p>
        </w:tc>
        <w:tc>
          <w:tcPr>
            <w:tcW w:w="9234" w:type="dxa"/>
            <w:hideMark/>
          </w:tcPr>
          <w:p w:rsidR="00B37406" w:rsidRPr="005E36E7" w:rsidRDefault="00B37406" w:rsidP="00BB5EC2">
            <w:pPr>
              <w:jc w:val="both"/>
              <w:rPr>
                <w:sz w:val="28"/>
                <w:szCs w:val="28"/>
              </w:rPr>
            </w:pPr>
          </w:p>
        </w:tc>
      </w:tr>
      <w:tr w:rsidR="00B37406" w:rsidRPr="005E36E7" w:rsidTr="00FD3ABB">
        <w:tc>
          <w:tcPr>
            <w:tcW w:w="250" w:type="dxa"/>
            <w:hideMark/>
          </w:tcPr>
          <w:p w:rsidR="00B37406" w:rsidRPr="005E36E7" w:rsidRDefault="00B37406" w:rsidP="00BB5EC2">
            <w:pPr>
              <w:jc w:val="both"/>
              <w:rPr>
                <w:sz w:val="28"/>
                <w:szCs w:val="28"/>
              </w:rPr>
            </w:pPr>
          </w:p>
        </w:tc>
        <w:tc>
          <w:tcPr>
            <w:tcW w:w="9234" w:type="dxa"/>
            <w:hideMark/>
          </w:tcPr>
          <w:p w:rsidR="00B37406" w:rsidRPr="005E36E7" w:rsidRDefault="00B37406" w:rsidP="00BB5EC2">
            <w:pPr>
              <w:jc w:val="both"/>
              <w:rPr>
                <w:sz w:val="28"/>
                <w:szCs w:val="28"/>
              </w:rPr>
            </w:pPr>
          </w:p>
        </w:tc>
      </w:tr>
      <w:tr w:rsidR="00B37406" w:rsidRPr="005E36E7" w:rsidTr="00FD3ABB">
        <w:tc>
          <w:tcPr>
            <w:tcW w:w="250" w:type="dxa"/>
            <w:hideMark/>
          </w:tcPr>
          <w:p w:rsidR="00B37406" w:rsidRPr="005E36E7" w:rsidRDefault="00B37406" w:rsidP="00BB5EC2">
            <w:pPr>
              <w:jc w:val="both"/>
              <w:rPr>
                <w:sz w:val="28"/>
                <w:szCs w:val="28"/>
              </w:rPr>
            </w:pPr>
          </w:p>
        </w:tc>
        <w:tc>
          <w:tcPr>
            <w:tcW w:w="9234" w:type="dxa"/>
            <w:hideMark/>
          </w:tcPr>
          <w:p w:rsidR="00B37406" w:rsidRPr="005E36E7" w:rsidRDefault="00B37406" w:rsidP="00BB5EC2">
            <w:pPr>
              <w:jc w:val="both"/>
              <w:rPr>
                <w:sz w:val="28"/>
                <w:szCs w:val="28"/>
              </w:rPr>
            </w:pPr>
          </w:p>
        </w:tc>
      </w:tr>
      <w:tr w:rsidR="00B37406" w:rsidRPr="005E36E7" w:rsidTr="00FD3ABB">
        <w:tc>
          <w:tcPr>
            <w:tcW w:w="250" w:type="dxa"/>
            <w:hideMark/>
          </w:tcPr>
          <w:p w:rsidR="00B37406" w:rsidRPr="005E36E7" w:rsidRDefault="00B37406" w:rsidP="00BB5EC2">
            <w:pPr>
              <w:jc w:val="both"/>
              <w:rPr>
                <w:sz w:val="28"/>
                <w:szCs w:val="28"/>
              </w:rPr>
            </w:pPr>
          </w:p>
        </w:tc>
        <w:tc>
          <w:tcPr>
            <w:tcW w:w="9234" w:type="dxa"/>
            <w:hideMark/>
          </w:tcPr>
          <w:p w:rsidR="00B37406" w:rsidRPr="005E36E7" w:rsidRDefault="00B37406" w:rsidP="00BB5EC2">
            <w:pPr>
              <w:jc w:val="both"/>
              <w:rPr>
                <w:sz w:val="28"/>
                <w:szCs w:val="28"/>
              </w:rPr>
            </w:pPr>
          </w:p>
        </w:tc>
      </w:tr>
      <w:tr w:rsidR="00B37406" w:rsidRPr="005E36E7" w:rsidTr="00FD3ABB">
        <w:tc>
          <w:tcPr>
            <w:tcW w:w="250" w:type="dxa"/>
            <w:hideMark/>
          </w:tcPr>
          <w:p w:rsidR="00B37406" w:rsidRPr="005E36E7" w:rsidRDefault="00B37406" w:rsidP="00BB5EC2">
            <w:pPr>
              <w:jc w:val="both"/>
              <w:rPr>
                <w:sz w:val="28"/>
                <w:szCs w:val="28"/>
              </w:rPr>
            </w:pPr>
          </w:p>
        </w:tc>
        <w:tc>
          <w:tcPr>
            <w:tcW w:w="9234" w:type="dxa"/>
            <w:hideMark/>
          </w:tcPr>
          <w:p w:rsidR="00B37406" w:rsidRPr="005E36E7" w:rsidRDefault="00B37406" w:rsidP="00BB5EC2">
            <w:pPr>
              <w:jc w:val="both"/>
              <w:rPr>
                <w:sz w:val="28"/>
                <w:szCs w:val="28"/>
              </w:rPr>
            </w:pPr>
          </w:p>
        </w:tc>
      </w:tr>
      <w:tr w:rsidR="00B37406" w:rsidRPr="005E36E7" w:rsidTr="00FD3ABB">
        <w:tc>
          <w:tcPr>
            <w:tcW w:w="250" w:type="dxa"/>
            <w:hideMark/>
          </w:tcPr>
          <w:p w:rsidR="00B37406" w:rsidRPr="005E36E7" w:rsidRDefault="00B37406" w:rsidP="00BB5EC2">
            <w:pPr>
              <w:jc w:val="both"/>
              <w:rPr>
                <w:sz w:val="28"/>
                <w:szCs w:val="28"/>
              </w:rPr>
            </w:pPr>
          </w:p>
        </w:tc>
        <w:tc>
          <w:tcPr>
            <w:tcW w:w="9234" w:type="dxa"/>
            <w:hideMark/>
          </w:tcPr>
          <w:p w:rsidR="00B37406" w:rsidRPr="005E36E7" w:rsidRDefault="00B37406" w:rsidP="00BB5EC2">
            <w:pPr>
              <w:jc w:val="both"/>
              <w:rPr>
                <w:sz w:val="28"/>
                <w:szCs w:val="28"/>
              </w:rPr>
            </w:pPr>
          </w:p>
        </w:tc>
      </w:tr>
      <w:tr w:rsidR="00B37406" w:rsidRPr="005E36E7" w:rsidTr="00FD3ABB">
        <w:tc>
          <w:tcPr>
            <w:tcW w:w="250" w:type="dxa"/>
            <w:hideMark/>
          </w:tcPr>
          <w:p w:rsidR="00B37406" w:rsidRPr="005E36E7" w:rsidRDefault="00B37406" w:rsidP="00BB5EC2">
            <w:pPr>
              <w:jc w:val="both"/>
              <w:rPr>
                <w:sz w:val="28"/>
                <w:szCs w:val="28"/>
              </w:rPr>
            </w:pPr>
          </w:p>
        </w:tc>
        <w:tc>
          <w:tcPr>
            <w:tcW w:w="9234" w:type="dxa"/>
            <w:hideMark/>
          </w:tcPr>
          <w:p w:rsidR="00B37406" w:rsidRPr="005E36E7" w:rsidRDefault="00B37406" w:rsidP="00BB5EC2">
            <w:pPr>
              <w:jc w:val="both"/>
              <w:rPr>
                <w:sz w:val="28"/>
                <w:szCs w:val="28"/>
              </w:rPr>
            </w:pPr>
          </w:p>
        </w:tc>
      </w:tr>
      <w:tr w:rsidR="00B37406" w:rsidRPr="005E36E7" w:rsidTr="00FD3ABB">
        <w:tc>
          <w:tcPr>
            <w:tcW w:w="250" w:type="dxa"/>
            <w:hideMark/>
          </w:tcPr>
          <w:p w:rsidR="00B37406" w:rsidRPr="005E36E7" w:rsidRDefault="00B37406" w:rsidP="00BB5EC2">
            <w:pPr>
              <w:jc w:val="both"/>
              <w:rPr>
                <w:sz w:val="28"/>
                <w:szCs w:val="28"/>
              </w:rPr>
            </w:pPr>
          </w:p>
        </w:tc>
        <w:tc>
          <w:tcPr>
            <w:tcW w:w="9234" w:type="dxa"/>
            <w:hideMark/>
          </w:tcPr>
          <w:p w:rsidR="00B37406" w:rsidRPr="005E36E7" w:rsidRDefault="00B37406" w:rsidP="00BB5EC2">
            <w:pPr>
              <w:jc w:val="both"/>
              <w:rPr>
                <w:sz w:val="28"/>
                <w:szCs w:val="28"/>
              </w:rPr>
            </w:pPr>
          </w:p>
        </w:tc>
      </w:tr>
      <w:tr w:rsidR="00B37406" w:rsidRPr="005E36E7" w:rsidTr="00FD3ABB">
        <w:tc>
          <w:tcPr>
            <w:tcW w:w="250" w:type="dxa"/>
            <w:hideMark/>
          </w:tcPr>
          <w:p w:rsidR="00B37406" w:rsidRPr="005E36E7" w:rsidRDefault="00B37406" w:rsidP="00BB5EC2">
            <w:pPr>
              <w:jc w:val="both"/>
              <w:rPr>
                <w:sz w:val="28"/>
                <w:szCs w:val="28"/>
              </w:rPr>
            </w:pPr>
          </w:p>
        </w:tc>
        <w:tc>
          <w:tcPr>
            <w:tcW w:w="9234" w:type="dxa"/>
            <w:hideMark/>
          </w:tcPr>
          <w:p w:rsidR="00EB3044" w:rsidRPr="005E36E7" w:rsidRDefault="00EB3044" w:rsidP="00BB5EC2">
            <w:pPr>
              <w:jc w:val="both"/>
              <w:rPr>
                <w:sz w:val="28"/>
                <w:szCs w:val="28"/>
              </w:rPr>
            </w:pPr>
          </w:p>
        </w:tc>
      </w:tr>
      <w:tr w:rsidR="00E07D40" w:rsidRPr="005E36E7" w:rsidTr="00FD3ABB">
        <w:tc>
          <w:tcPr>
            <w:tcW w:w="250" w:type="dxa"/>
            <w:hideMark/>
          </w:tcPr>
          <w:p w:rsidR="00E07D40" w:rsidRPr="005E36E7" w:rsidRDefault="00E07D40" w:rsidP="00BB5EC2">
            <w:pPr>
              <w:jc w:val="both"/>
              <w:rPr>
                <w:i/>
                <w:sz w:val="28"/>
                <w:szCs w:val="28"/>
              </w:rPr>
            </w:pPr>
          </w:p>
        </w:tc>
        <w:tc>
          <w:tcPr>
            <w:tcW w:w="9234" w:type="dxa"/>
            <w:hideMark/>
          </w:tcPr>
          <w:p w:rsidR="00E07D40" w:rsidRPr="005E36E7" w:rsidRDefault="00E07D40" w:rsidP="00BB5EC2">
            <w:pPr>
              <w:jc w:val="both"/>
              <w:rPr>
                <w:i/>
                <w:sz w:val="28"/>
                <w:szCs w:val="28"/>
              </w:rPr>
            </w:pPr>
          </w:p>
        </w:tc>
      </w:tr>
      <w:tr w:rsidR="00E07D40" w:rsidRPr="005E36E7" w:rsidTr="00FD3ABB">
        <w:tc>
          <w:tcPr>
            <w:tcW w:w="250" w:type="dxa"/>
            <w:hideMark/>
          </w:tcPr>
          <w:p w:rsidR="00E07D40" w:rsidRPr="005E36E7" w:rsidRDefault="00E07D40" w:rsidP="00BB5EC2">
            <w:pPr>
              <w:jc w:val="both"/>
              <w:rPr>
                <w:i/>
                <w:sz w:val="28"/>
                <w:szCs w:val="28"/>
              </w:rPr>
            </w:pPr>
          </w:p>
        </w:tc>
        <w:tc>
          <w:tcPr>
            <w:tcW w:w="9234" w:type="dxa"/>
            <w:hideMark/>
          </w:tcPr>
          <w:p w:rsidR="00E07D40" w:rsidRPr="005E36E7" w:rsidRDefault="00E07D40" w:rsidP="00BB5EC2">
            <w:pPr>
              <w:jc w:val="both"/>
              <w:rPr>
                <w:i/>
                <w:sz w:val="28"/>
                <w:szCs w:val="28"/>
              </w:rPr>
            </w:pPr>
          </w:p>
        </w:tc>
      </w:tr>
      <w:tr w:rsidR="00E07D40" w:rsidRPr="005E36E7" w:rsidTr="00FD3ABB">
        <w:tc>
          <w:tcPr>
            <w:tcW w:w="250" w:type="dxa"/>
            <w:hideMark/>
          </w:tcPr>
          <w:p w:rsidR="00E07D40" w:rsidRPr="005E36E7" w:rsidRDefault="00E07D40" w:rsidP="00BB5EC2">
            <w:pPr>
              <w:jc w:val="both"/>
              <w:rPr>
                <w:i/>
                <w:sz w:val="28"/>
                <w:szCs w:val="28"/>
              </w:rPr>
            </w:pPr>
          </w:p>
        </w:tc>
        <w:tc>
          <w:tcPr>
            <w:tcW w:w="9234" w:type="dxa"/>
            <w:hideMark/>
          </w:tcPr>
          <w:p w:rsidR="00E07D40" w:rsidRPr="005E36E7" w:rsidRDefault="00E07D40" w:rsidP="00BB5EC2">
            <w:pPr>
              <w:jc w:val="both"/>
              <w:rPr>
                <w:i/>
                <w:sz w:val="28"/>
                <w:szCs w:val="28"/>
              </w:rPr>
            </w:pPr>
          </w:p>
        </w:tc>
      </w:tr>
      <w:tr w:rsidR="00E07D40" w:rsidRPr="005E36E7" w:rsidTr="00FD3ABB">
        <w:tc>
          <w:tcPr>
            <w:tcW w:w="250" w:type="dxa"/>
            <w:hideMark/>
          </w:tcPr>
          <w:p w:rsidR="00E07D40" w:rsidRPr="005E36E7" w:rsidRDefault="00E07D40" w:rsidP="00BB5EC2">
            <w:pPr>
              <w:jc w:val="both"/>
              <w:rPr>
                <w:i/>
                <w:sz w:val="28"/>
                <w:szCs w:val="28"/>
              </w:rPr>
            </w:pPr>
          </w:p>
        </w:tc>
        <w:tc>
          <w:tcPr>
            <w:tcW w:w="9234" w:type="dxa"/>
            <w:hideMark/>
          </w:tcPr>
          <w:p w:rsidR="00E07D40" w:rsidRPr="005E36E7" w:rsidRDefault="00E07D40" w:rsidP="00BB5EC2">
            <w:pPr>
              <w:jc w:val="both"/>
              <w:rPr>
                <w:i/>
                <w:sz w:val="28"/>
                <w:szCs w:val="28"/>
              </w:rPr>
            </w:pPr>
          </w:p>
        </w:tc>
      </w:tr>
    </w:tbl>
    <w:p w:rsidR="00B37406" w:rsidRPr="005E36E7" w:rsidRDefault="00B37406" w:rsidP="00BB5EC2">
      <w:pPr>
        <w:ind w:firstLine="720"/>
        <w:jc w:val="both"/>
        <w:rPr>
          <w:sz w:val="28"/>
          <w:szCs w:val="28"/>
        </w:rPr>
      </w:pPr>
      <w:r w:rsidRPr="005E36E7">
        <w:rPr>
          <w:sz w:val="28"/>
          <w:szCs w:val="28"/>
        </w:rPr>
        <w:t xml:space="preserve">В перечень услуг операторов связи на территории </w:t>
      </w:r>
      <w:r w:rsidR="0013246C" w:rsidRPr="005E36E7">
        <w:rPr>
          <w:sz w:val="28"/>
          <w:szCs w:val="28"/>
        </w:rPr>
        <w:t>района</w:t>
      </w:r>
      <w:r w:rsidRPr="005E36E7">
        <w:rPr>
          <w:sz w:val="28"/>
          <w:szCs w:val="28"/>
        </w:rPr>
        <w:t xml:space="preserve">  входят:</w:t>
      </w:r>
    </w:p>
    <w:p w:rsidR="00B37406" w:rsidRPr="005E36E7" w:rsidRDefault="00B37406" w:rsidP="00BB5EC2">
      <w:pPr>
        <w:jc w:val="both"/>
        <w:rPr>
          <w:sz w:val="28"/>
          <w:szCs w:val="28"/>
        </w:rPr>
      </w:pPr>
      <w:r w:rsidRPr="005E36E7">
        <w:rPr>
          <w:sz w:val="28"/>
          <w:szCs w:val="28"/>
        </w:rPr>
        <w:t xml:space="preserve">- проводная местная,  </w:t>
      </w:r>
      <w:r w:rsidR="00D8575D" w:rsidRPr="005E36E7">
        <w:rPr>
          <w:sz w:val="28"/>
          <w:szCs w:val="28"/>
        </w:rPr>
        <w:t xml:space="preserve">внутризоновая, </w:t>
      </w:r>
      <w:r w:rsidRPr="005E36E7">
        <w:rPr>
          <w:sz w:val="28"/>
          <w:szCs w:val="28"/>
        </w:rPr>
        <w:t>междугородная и международная связь;</w:t>
      </w:r>
    </w:p>
    <w:p w:rsidR="00B37406" w:rsidRPr="005E36E7" w:rsidRDefault="00B37406" w:rsidP="00BB5EC2">
      <w:pPr>
        <w:jc w:val="both"/>
        <w:rPr>
          <w:sz w:val="28"/>
          <w:szCs w:val="28"/>
        </w:rPr>
      </w:pPr>
      <w:r w:rsidRPr="005E36E7">
        <w:rPr>
          <w:sz w:val="28"/>
          <w:szCs w:val="28"/>
        </w:rPr>
        <w:t>- телеграфная и сотовая связь;</w:t>
      </w:r>
    </w:p>
    <w:p w:rsidR="003F4FD9" w:rsidRPr="005E36E7" w:rsidRDefault="003F4FD9" w:rsidP="00BB5EC2">
      <w:pPr>
        <w:jc w:val="both"/>
        <w:rPr>
          <w:sz w:val="28"/>
          <w:szCs w:val="28"/>
        </w:rPr>
      </w:pPr>
      <w:r w:rsidRPr="005E36E7">
        <w:rPr>
          <w:sz w:val="28"/>
          <w:szCs w:val="28"/>
        </w:rPr>
        <w:t>-телевидения;</w:t>
      </w:r>
    </w:p>
    <w:p w:rsidR="00B37406" w:rsidRPr="005E36E7" w:rsidRDefault="00152A68" w:rsidP="00BB5EC2">
      <w:pPr>
        <w:jc w:val="both"/>
        <w:rPr>
          <w:sz w:val="28"/>
          <w:szCs w:val="28"/>
        </w:rPr>
      </w:pPr>
      <w:r w:rsidRPr="005E36E7">
        <w:rPr>
          <w:sz w:val="28"/>
          <w:szCs w:val="28"/>
        </w:rPr>
        <w:t>-</w:t>
      </w:r>
      <w:r w:rsidR="00B37406" w:rsidRPr="005E36E7">
        <w:rPr>
          <w:sz w:val="28"/>
          <w:szCs w:val="28"/>
        </w:rPr>
        <w:t xml:space="preserve"> услуги Интернета</w:t>
      </w:r>
      <w:r w:rsidR="004F0B99" w:rsidRPr="005E36E7">
        <w:rPr>
          <w:sz w:val="28"/>
          <w:szCs w:val="28"/>
        </w:rPr>
        <w:t>,</w:t>
      </w:r>
      <w:r w:rsidR="00B37406" w:rsidRPr="005E36E7">
        <w:rPr>
          <w:sz w:val="28"/>
          <w:szCs w:val="28"/>
        </w:rPr>
        <w:t xml:space="preserve"> передача данных</w:t>
      </w:r>
      <w:r w:rsidR="0013246C" w:rsidRPr="005E36E7">
        <w:rPr>
          <w:sz w:val="28"/>
          <w:szCs w:val="28"/>
        </w:rPr>
        <w:t xml:space="preserve"> </w:t>
      </w:r>
      <w:r w:rsidR="00B8162D" w:rsidRPr="005E36E7">
        <w:rPr>
          <w:sz w:val="28"/>
          <w:szCs w:val="28"/>
        </w:rPr>
        <w:t xml:space="preserve">и </w:t>
      </w:r>
      <w:r w:rsidR="0013246C" w:rsidRPr="005E36E7">
        <w:rPr>
          <w:sz w:val="28"/>
          <w:szCs w:val="28"/>
        </w:rPr>
        <w:t>пр</w:t>
      </w:r>
      <w:r w:rsidR="00B8162D" w:rsidRPr="005E36E7">
        <w:rPr>
          <w:sz w:val="28"/>
          <w:szCs w:val="28"/>
        </w:rPr>
        <w:t>.</w:t>
      </w:r>
    </w:p>
    <w:p w:rsidR="00F577C0" w:rsidRPr="005E36E7" w:rsidRDefault="00C959B3" w:rsidP="00BB5EC2">
      <w:pPr>
        <w:pStyle w:val="a7"/>
        <w:spacing w:before="0" w:beforeAutospacing="0" w:after="0" w:afterAutospacing="0"/>
        <w:jc w:val="both"/>
        <w:rPr>
          <w:sz w:val="28"/>
          <w:szCs w:val="28"/>
        </w:rPr>
      </w:pPr>
      <w:r w:rsidRPr="005E36E7">
        <w:rPr>
          <w:i/>
          <w:sz w:val="28"/>
          <w:szCs w:val="28"/>
        </w:rPr>
        <w:t xml:space="preserve">         </w:t>
      </w:r>
      <w:r w:rsidR="00F577C0" w:rsidRPr="005E36E7">
        <w:rPr>
          <w:bCs/>
          <w:sz w:val="28"/>
          <w:szCs w:val="28"/>
        </w:rPr>
        <w:t>Ф</w:t>
      </w:r>
      <w:r w:rsidR="00B37406" w:rsidRPr="005E36E7">
        <w:rPr>
          <w:bCs/>
          <w:sz w:val="28"/>
          <w:szCs w:val="28"/>
        </w:rPr>
        <w:t>илиал ОАО «</w:t>
      </w:r>
      <w:proofErr w:type="spellStart"/>
      <w:r w:rsidR="00B37406" w:rsidRPr="005E36E7">
        <w:rPr>
          <w:bCs/>
          <w:sz w:val="28"/>
          <w:szCs w:val="28"/>
        </w:rPr>
        <w:t>ЦентрТелеком</w:t>
      </w:r>
      <w:proofErr w:type="spellEnd"/>
      <w:r w:rsidR="00B37406" w:rsidRPr="005E36E7">
        <w:rPr>
          <w:bCs/>
          <w:sz w:val="28"/>
          <w:szCs w:val="28"/>
        </w:rPr>
        <w:t>»</w:t>
      </w:r>
      <w:r w:rsidR="00F577C0" w:rsidRPr="005E36E7">
        <w:rPr>
          <w:bCs/>
          <w:sz w:val="28"/>
          <w:szCs w:val="28"/>
        </w:rPr>
        <w:t xml:space="preserve"> </w:t>
      </w:r>
      <w:r w:rsidR="00B37406" w:rsidRPr="005E36E7">
        <w:rPr>
          <w:sz w:val="28"/>
          <w:szCs w:val="28"/>
        </w:rPr>
        <w:t xml:space="preserve">оказывает </w:t>
      </w:r>
      <w:r w:rsidR="00F577C0" w:rsidRPr="005E36E7">
        <w:rPr>
          <w:sz w:val="28"/>
          <w:szCs w:val="28"/>
        </w:rPr>
        <w:t>10</w:t>
      </w:r>
      <w:r w:rsidR="00B37406" w:rsidRPr="005E36E7">
        <w:rPr>
          <w:sz w:val="28"/>
          <w:szCs w:val="28"/>
        </w:rPr>
        <w:t>0</w:t>
      </w:r>
      <w:r w:rsidRPr="005E36E7">
        <w:rPr>
          <w:sz w:val="28"/>
          <w:szCs w:val="28"/>
        </w:rPr>
        <w:t xml:space="preserve"> </w:t>
      </w:r>
      <w:r w:rsidR="00B37406" w:rsidRPr="005E36E7">
        <w:rPr>
          <w:sz w:val="28"/>
          <w:szCs w:val="28"/>
        </w:rPr>
        <w:t xml:space="preserve">% услуг проводной связи и широкополосного доступа в Интернет. </w:t>
      </w:r>
    </w:p>
    <w:p w:rsidR="00B37406" w:rsidRPr="005E36E7" w:rsidRDefault="00603135" w:rsidP="00603135">
      <w:pPr>
        <w:pStyle w:val="af3"/>
        <w:spacing w:after="0"/>
        <w:ind w:left="0"/>
        <w:jc w:val="both"/>
        <w:rPr>
          <w:rFonts w:ascii="Times New Roman" w:hAnsi="Times New Roman"/>
          <w:sz w:val="28"/>
          <w:szCs w:val="28"/>
          <w:lang w:val="ru-RU"/>
        </w:rPr>
      </w:pPr>
      <w:r w:rsidRPr="005E36E7">
        <w:rPr>
          <w:rFonts w:ascii="Times New Roman" w:eastAsia="Calibri" w:hAnsi="Times New Roman"/>
          <w:sz w:val="28"/>
          <w:szCs w:val="28"/>
          <w:lang w:val="ru-RU" w:eastAsia="en-US"/>
        </w:rPr>
        <w:t xml:space="preserve">        </w:t>
      </w:r>
      <w:r w:rsidR="004F0B99" w:rsidRPr="005E36E7">
        <w:rPr>
          <w:rFonts w:ascii="Times New Roman" w:eastAsia="Calibri" w:hAnsi="Times New Roman"/>
          <w:sz w:val="28"/>
          <w:szCs w:val="28"/>
          <w:lang w:val="ru-RU" w:eastAsia="en-US"/>
        </w:rPr>
        <w:t xml:space="preserve"> </w:t>
      </w:r>
      <w:r w:rsidR="00B37406" w:rsidRPr="005E36E7">
        <w:rPr>
          <w:rFonts w:ascii="Times New Roman" w:hAnsi="Times New Roman"/>
          <w:sz w:val="28"/>
          <w:szCs w:val="28"/>
          <w:lang w:val="ru-RU"/>
        </w:rPr>
        <w:t>Среди основных операторов сотовой связи, присутствующих на терр</w:t>
      </w:r>
      <w:r w:rsidR="00B37406" w:rsidRPr="005E36E7">
        <w:rPr>
          <w:rFonts w:ascii="Times New Roman" w:hAnsi="Times New Roman"/>
          <w:sz w:val="28"/>
          <w:szCs w:val="28"/>
          <w:lang w:val="ru-RU"/>
        </w:rPr>
        <w:t>и</w:t>
      </w:r>
      <w:r w:rsidR="00B37406" w:rsidRPr="005E36E7">
        <w:rPr>
          <w:rFonts w:ascii="Times New Roman" w:hAnsi="Times New Roman"/>
          <w:sz w:val="28"/>
          <w:szCs w:val="28"/>
          <w:lang w:val="ru-RU"/>
        </w:rPr>
        <w:t>тории р</w:t>
      </w:r>
      <w:r w:rsidR="0013246C" w:rsidRPr="005E36E7">
        <w:rPr>
          <w:rFonts w:ascii="Times New Roman" w:hAnsi="Times New Roman"/>
          <w:sz w:val="28"/>
          <w:szCs w:val="28"/>
          <w:lang w:val="ru-RU"/>
        </w:rPr>
        <w:t>айона</w:t>
      </w:r>
      <w:r w:rsidR="00B37406" w:rsidRPr="005E36E7">
        <w:rPr>
          <w:rFonts w:ascii="Times New Roman" w:hAnsi="Times New Roman"/>
          <w:sz w:val="28"/>
          <w:szCs w:val="28"/>
          <w:lang w:val="ru-RU"/>
        </w:rPr>
        <w:t xml:space="preserve"> (ОАО «</w:t>
      </w:r>
      <w:proofErr w:type="spellStart"/>
      <w:r w:rsidR="00B37406" w:rsidRPr="005E36E7">
        <w:rPr>
          <w:rFonts w:ascii="Times New Roman" w:hAnsi="Times New Roman"/>
          <w:sz w:val="28"/>
          <w:szCs w:val="28"/>
          <w:lang w:val="ru-RU"/>
        </w:rPr>
        <w:t>МегаФон</w:t>
      </w:r>
      <w:proofErr w:type="spellEnd"/>
      <w:r w:rsidR="00B37406" w:rsidRPr="005E36E7">
        <w:rPr>
          <w:rFonts w:ascii="Times New Roman" w:hAnsi="Times New Roman"/>
          <w:sz w:val="28"/>
          <w:szCs w:val="28"/>
          <w:lang w:val="ru-RU"/>
        </w:rPr>
        <w:t>»,</w:t>
      </w:r>
      <w:r w:rsidR="002B2A48" w:rsidRPr="005E36E7">
        <w:rPr>
          <w:rFonts w:ascii="Times New Roman" w:hAnsi="Times New Roman"/>
          <w:sz w:val="28"/>
          <w:szCs w:val="28"/>
          <w:lang w:val="ru-RU"/>
        </w:rPr>
        <w:t xml:space="preserve"> </w:t>
      </w:r>
      <w:r w:rsidR="00152A68" w:rsidRPr="005E36E7">
        <w:rPr>
          <w:rFonts w:ascii="Times New Roman" w:hAnsi="Times New Roman"/>
          <w:sz w:val="28"/>
          <w:szCs w:val="28"/>
          <w:lang w:val="ru-RU"/>
        </w:rPr>
        <w:t>П</w:t>
      </w:r>
      <w:r w:rsidR="00B37406" w:rsidRPr="005E36E7">
        <w:rPr>
          <w:rFonts w:ascii="Times New Roman" w:hAnsi="Times New Roman"/>
          <w:sz w:val="28"/>
          <w:szCs w:val="28"/>
          <w:lang w:val="ru-RU"/>
        </w:rPr>
        <w:t>АО</w:t>
      </w:r>
      <w:r w:rsidR="00B37406" w:rsidRPr="005E36E7">
        <w:rPr>
          <w:rFonts w:ascii="Times New Roman" w:hAnsi="Times New Roman"/>
          <w:sz w:val="28"/>
          <w:szCs w:val="28"/>
        </w:rPr>
        <w:t> </w:t>
      </w:r>
      <w:r w:rsidR="00B37406" w:rsidRPr="005E36E7">
        <w:rPr>
          <w:rFonts w:ascii="Times New Roman" w:hAnsi="Times New Roman"/>
          <w:sz w:val="28"/>
          <w:szCs w:val="28"/>
          <w:lang w:val="ru-RU"/>
        </w:rPr>
        <w:t xml:space="preserve">«Мобильные </w:t>
      </w:r>
      <w:proofErr w:type="spellStart"/>
      <w:r w:rsidR="00B37406" w:rsidRPr="005E36E7">
        <w:rPr>
          <w:rFonts w:ascii="Times New Roman" w:hAnsi="Times New Roman"/>
          <w:sz w:val="28"/>
          <w:szCs w:val="28"/>
          <w:lang w:val="ru-RU"/>
        </w:rPr>
        <w:t>ТелеСистемы</w:t>
      </w:r>
      <w:proofErr w:type="spellEnd"/>
      <w:r w:rsidR="00B37406" w:rsidRPr="005E36E7">
        <w:rPr>
          <w:rFonts w:ascii="Times New Roman" w:hAnsi="Times New Roman"/>
          <w:sz w:val="28"/>
          <w:szCs w:val="28"/>
          <w:lang w:val="ru-RU"/>
        </w:rPr>
        <w:t>», Теле</w:t>
      </w:r>
      <w:proofErr w:type="gramStart"/>
      <w:r w:rsidR="00B37406" w:rsidRPr="005E36E7">
        <w:rPr>
          <w:rFonts w:ascii="Times New Roman" w:hAnsi="Times New Roman"/>
          <w:sz w:val="28"/>
          <w:szCs w:val="28"/>
          <w:lang w:val="ru-RU"/>
        </w:rPr>
        <w:t>2</w:t>
      </w:r>
      <w:proofErr w:type="gramEnd"/>
      <w:r w:rsidR="00B37406" w:rsidRPr="005E36E7">
        <w:rPr>
          <w:rFonts w:ascii="Times New Roman" w:hAnsi="Times New Roman"/>
          <w:sz w:val="28"/>
          <w:szCs w:val="28"/>
          <w:lang w:val="ru-RU"/>
        </w:rPr>
        <w:t xml:space="preserve">  ООО «Т2 </w:t>
      </w:r>
      <w:proofErr w:type="spellStart"/>
      <w:r w:rsidR="00B37406" w:rsidRPr="005E36E7">
        <w:rPr>
          <w:rFonts w:ascii="Times New Roman" w:hAnsi="Times New Roman"/>
          <w:sz w:val="28"/>
          <w:szCs w:val="28"/>
          <w:lang w:val="ru-RU"/>
        </w:rPr>
        <w:t>Мобайл</w:t>
      </w:r>
      <w:proofErr w:type="spellEnd"/>
      <w:r w:rsidR="00B37406" w:rsidRPr="005E36E7">
        <w:rPr>
          <w:rFonts w:ascii="Times New Roman" w:hAnsi="Times New Roman"/>
          <w:sz w:val="28"/>
          <w:szCs w:val="28"/>
          <w:lang w:val="ru-RU"/>
        </w:rPr>
        <w:t>»</w:t>
      </w:r>
      <w:r w:rsidR="0013246C" w:rsidRPr="005E36E7">
        <w:rPr>
          <w:rFonts w:ascii="Times New Roman" w:hAnsi="Times New Roman"/>
          <w:sz w:val="28"/>
          <w:szCs w:val="28"/>
          <w:lang w:val="ru-RU"/>
        </w:rPr>
        <w:t xml:space="preserve">, </w:t>
      </w:r>
      <w:hyperlink r:id="rId11" w:tooltip="Билайн" w:history="1">
        <w:proofErr w:type="spellStart"/>
        <w:r w:rsidR="0013246C" w:rsidRPr="005E36E7">
          <w:rPr>
            <w:rStyle w:val="a3"/>
            <w:rFonts w:ascii="Times New Roman" w:hAnsi="Times New Roman"/>
            <w:color w:val="auto"/>
            <w:sz w:val="28"/>
            <w:szCs w:val="28"/>
            <w:lang w:val="ru-RU"/>
          </w:rPr>
          <w:t>Билайн</w:t>
        </w:r>
        <w:proofErr w:type="spellEnd"/>
      </w:hyperlink>
      <w:r w:rsidR="0013246C" w:rsidRPr="005E36E7">
        <w:rPr>
          <w:rFonts w:ascii="Times New Roman" w:hAnsi="Times New Roman"/>
          <w:sz w:val="28"/>
          <w:szCs w:val="28"/>
          <w:lang w:val="ru-RU"/>
        </w:rPr>
        <w:t xml:space="preserve">  ПАО «</w:t>
      </w:r>
      <w:proofErr w:type="spellStart"/>
      <w:r w:rsidR="0013246C" w:rsidRPr="005E36E7">
        <w:rPr>
          <w:rFonts w:ascii="Times New Roman" w:hAnsi="Times New Roman"/>
          <w:sz w:val="28"/>
          <w:szCs w:val="28"/>
          <w:lang w:val="ru-RU"/>
        </w:rPr>
        <w:t>ВымпелКом</w:t>
      </w:r>
      <w:proofErr w:type="spellEnd"/>
      <w:r w:rsidR="0013246C" w:rsidRPr="005E36E7">
        <w:rPr>
          <w:rFonts w:ascii="Times New Roman" w:hAnsi="Times New Roman"/>
          <w:sz w:val="28"/>
          <w:szCs w:val="28"/>
          <w:lang w:val="ru-RU"/>
        </w:rPr>
        <w:t>»</w:t>
      </w:r>
      <w:r w:rsidR="00B37406" w:rsidRPr="005E36E7">
        <w:rPr>
          <w:rFonts w:ascii="Times New Roman" w:hAnsi="Times New Roman"/>
          <w:sz w:val="28"/>
          <w:szCs w:val="28"/>
          <w:lang w:val="ru-RU"/>
        </w:rPr>
        <w:t>), наблюдается высокая ко</w:t>
      </w:r>
      <w:r w:rsidR="00B37406" w:rsidRPr="005E36E7">
        <w:rPr>
          <w:rFonts w:ascii="Times New Roman" w:hAnsi="Times New Roman"/>
          <w:sz w:val="28"/>
          <w:szCs w:val="28"/>
          <w:lang w:val="ru-RU"/>
        </w:rPr>
        <w:t>н</w:t>
      </w:r>
      <w:r w:rsidR="00B37406" w:rsidRPr="005E36E7">
        <w:rPr>
          <w:rFonts w:ascii="Times New Roman" w:hAnsi="Times New Roman"/>
          <w:sz w:val="28"/>
          <w:szCs w:val="28"/>
          <w:lang w:val="ru-RU"/>
        </w:rPr>
        <w:t xml:space="preserve">куренция. </w:t>
      </w:r>
    </w:p>
    <w:p w:rsidR="004F0B99" w:rsidRPr="005E36E7" w:rsidRDefault="00B37406" w:rsidP="00BB5EC2">
      <w:pPr>
        <w:pStyle w:val="a7"/>
        <w:spacing w:before="0" w:beforeAutospacing="0" w:after="0" w:afterAutospacing="0"/>
        <w:ind w:firstLine="851"/>
        <w:jc w:val="both"/>
        <w:rPr>
          <w:sz w:val="28"/>
          <w:szCs w:val="28"/>
        </w:rPr>
      </w:pPr>
      <w:r w:rsidRPr="005E36E7">
        <w:rPr>
          <w:sz w:val="28"/>
          <w:szCs w:val="28"/>
        </w:rPr>
        <w:lastRenderedPageBreak/>
        <w:t>В настоящее время технологии беспроводной и подвижной радиосв</w:t>
      </w:r>
      <w:r w:rsidRPr="005E36E7">
        <w:rPr>
          <w:sz w:val="28"/>
          <w:szCs w:val="28"/>
        </w:rPr>
        <w:t>я</w:t>
      </w:r>
      <w:r w:rsidRPr="005E36E7">
        <w:rPr>
          <w:sz w:val="28"/>
          <w:szCs w:val="28"/>
        </w:rPr>
        <w:t>зи  стремительно разви</w:t>
      </w:r>
      <w:r w:rsidR="00C31868" w:rsidRPr="005E36E7">
        <w:rPr>
          <w:sz w:val="28"/>
          <w:szCs w:val="28"/>
        </w:rPr>
        <w:t>ваются</w:t>
      </w:r>
      <w:r w:rsidR="00F577C0" w:rsidRPr="005E36E7">
        <w:rPr>
          <w:sz w:val="28"/>
          <w:szCs w:val="28"/>
        </w:rPr>
        <w:t>,</w:t>
      </w:r>
      <w:r w:rsidRPr="005E36E7">
        <w:rPr>
          <w:sz w:val="28"/>
          <w:szCs w:val="28"/>
        </w:rPr>
        <w:t xml:space="preserve"> что позвол</w:t>
      </w:r>
      <w:r w:rsidR="00C31868" w:rsidRPr="005E36E7">
        <w:rPr>
          <w:sz w:val="28"/>
          <w:szCs w:val="28"/>
        </w:rPr>
        <w:t>яет</w:t>
      </w:r>
      <w:r w:rsidRPr="005E36E7">
        <w:rPr>
          <w:sz w:val="28"/>
          <w:szCs w:val="28"/>
        </w:rPr>
        <w:t xml:space="preserve"> увеличить объём рынка услуг подвижной связи, а также существенно улучшить качество и удобство пол</w:t>
      </w:r>
      <w:r w:rsidRPr="005E36E7">
        <w:rPr>
          <w:sz w:val="28"/>
          <w:szCs w:val="28"/>
        </w:rPr>
        <w:t>ь</w:t>
      </w:r>
      <w:r w:rsidRPr="005E36E7">
        <w:rPr>
          <w:sz w:val="28"/>
          <w:szCs w:val="28"/>
        </w:rPr>
        <w:t>зования существующими услугами и сервисами.</w:t>
      </w:r>
      <w:r w:rsidR="004F0B99" w:rsidRPr="005E36E7">
        <w:rPr>
          <w:sz w:val="28"/>
          <w:szCs w:val="28"/>
        </w:rPr>
        <w:t xml:space="preserve"> Таким образом, можно сд</w:t>
      </w:r>
      <w:r w:rsidR="004F0B99" w:rsidRPr="005E36E7">
        <w:rPr>
          <w:sz w:val="28"/>
          <w:szCs w:val="28"/>
        </w:rPr>
        <w:t>е</w:t>
      </w:r>
      <w:r w:rsidR="004F0B99" w:rsidRPr="005E36E7">
        <w:rPr>
          <w:sz w:val="28"/>
          <w:szCs w:val="28"/>
        </w:rPr>
        <w:t>лать вывод, что на рынке услуг связи в районе существует конкуренция. Но</w:t>
      </w:r>
      <w:r w:rsidR="00D128CC" w:rsidRPr="005E36E7">
        <w:rPr>
          <w:sz w:val="28"/>
          <w:szCs w:val="28"/>
        </w:rPr>
        <w:t>,</w:t>
      </w:r>
      <w:r w:rsidR="004F0B99" w:rsidRPr="005E36E7">
        <w:rPr>
          <w:sz w:val="28"/>
          <w:szCs w:val="28"/>
        </w:rPr>
        <w:t xml:space="preserve"> несмотря на достаточно развитую телекоммуникационную инфраструктуру, в районе остается актуальной проблема  плохого качества сотовой связи </w:t>
      </w:r>
      <w:r w:rsidR="007005FF" w:rsidRPr="005E36E7">
        <w:rPr>
          <w:sz w:val="28"/>
          <w:szCs w:val="28"/>
        </w:rPr>
        <w:t xml:space="preserve">и доступа к сети Интернет </w:t>
      </w:r>
      <w:r w:rsidR="004F0B99" w:rsidRPr="005E36E7">
        <w:rPr>
          <w:sz w:val="28"/>
          <w:szCs w:val="28"/>
        </w:rPr>
        <w:t xml:space="preserve"> в отдаленных сельских населенных пунктах</w:t>
      </w:r>
      <w:r w:rsidR="007005FF" w:rsidRPr="005E36E7">
        <w:rPr>
          <w:sz w:val="28"/>
          <w:szCs w:val="28"/>
        </w:rPr>
        <w:t xml:space="preserve"> района</w:t>
      </w:r>
      <w:r w:rsidR="004F0B99" w:rsidRPr="005E36E7">
        <w:rPr>
          <w:sz w:val="28"/>
          <w:szCs w:val="28"/>
        </w:rPr>
        <w:t>,</w:t>
      </w:r>
      <w:r w:rsidR="004F0B99" w:rsidRPr="005E36E7">
        <w:rPr>
          <w:rFonts w:eastAsia="Calibri"/>
          <w:sz w:val="28"/>
          <w:szCs w:val="28"/>
          <w:lang w:eastAsia="en-US"/>
        </w:rPr>
        <w:t xml:space="preserve"> которые обуславливаются рельефом местности, удалённостью от базовых станций. </w:t>
      </w:r>
      <w:r w:rsidR="004F0B99" w:rsidRPr="005E36E7">
        <w:rPr>
          <w:sz w:val="28"/>
          <w:szCs w:val="28"/>
        </w:rPr>
        <w:t xml:space="preserve"> Задачей развития конкуренции на рынке связи будет улучшение качества связи в сельской местности и обеспечение жителей района, незав</w:t>
      </w:r>
      <w:r w:rsidR="004F0B99" w:rsidRPr="005E36E7">
        <w:rPr>
          <w:sz w:val="28"/>
          <w:szCs w:val="28"/>
        </w:rPr>
        <w:t>и</w:t>
      </w:r>
      <w:r w:rsidR="004F0B99" w:rsidRPr="005E36E7">
        <w:rPr>
          <w:sz w:val="28"/>
          <w:szCs w:val="28"/>
        </w:rPr>
        <w:t>симо от места их проживания, современными услугами связи.</w:t>
      </w:r>
    </w:p>
    <w:p w:rsidR="00B37406" w:rsidRDefault="00410F72" w:rsidP="00410F72">
      <w:pPr>
        <w:shd w:val="clear" w:color="auto" w:fill="FFFFFF"/>
        <w:tabs>
          <w:tab w:val="left" w:pos="7423"/>
        </w:tabs>
        <w:ind w:firstLine="533"/>
        <w:jc w:val="both"/>
        <w:rPr>
          <w:i/>
          <w:sz w:val="28"/>
          <w:szCs w:val="28"/>
        </w:rPr>
      </w:pPr>
      <w:r>
        <w:rPr>
          <w:i/>
          <w:sz w:val="28"/>
          <w:szCs w:val="28"/>
        </w:rPr>
        <w:tab/>
      </w:r>
    </w:p>
    <w:p w:rsidR="00410F72" w:rsidRPr="005E36E7" w:rsidRDefault="00410F72" w:rsidP="00410F72">
      <w:pPr>
        <w:shd w:val="clear" w:color="auto" w:fill="FFFFFF"/>
        <w:tabs>
          <w:tab w:val="left" w:pos="7423"/>
        </w:tabs>
        <w:ind w:firstLine="533"/>
        <w:jc w:val="both"/>
        <w:rPr>
          <w:i/>
          <w:sz w:val="28"/>
          <w:szCs w:val="28"/>
        </w:rPr>
      </w:pPr>
    </w:p>
    <w:p w:rsidR="00B37406" w:rsidRPr="005E36E7" w:rsidRDefault="00B37406" w:rsidP="00B37406">
      <w:pPr>
        <w:shd w:val="clear" w:color="auto" w:fill="FFFFFF"/>
        <w:ind w:firstLine="533"/>
        <w:jc w:val="both"/>
        <w:rPr>
          <w:sz w:val="28"/>
          <w:szCs w:val="28"/>
        </w:rPr>
      </w:pPr>
      <w:r w:rsidRPr="005E36E7">
        <w:rPr>
          <w:sz w:val="28"/>
          <w:szCs w:val="28"/>
        </w:rPr>
        <w:t xml:space="preserve">12. </w:t>
      </w:r>
      <w:r w:rsidR="003906A3" w:rsidRPr="005E36E7">
        <w:rPr>
          <w:sz w:val="28"/>
          <w:szCs w:val="28"/>
        </w:rPr>
        <w:t>Р</w:t>
      </w:r>
      <w:r w:rsidRPr="005E36E7">
        <w:rPr>
          <w:sz w:val="28"/>
          <w:szCs w:val="28"/>
        </w:rPr>
        <w:t>ын</w:t>
      </w:r>
      <w:r w:rsidR="003906A3" w:rsidRPr="005E36E7">
        <w:rPr>
          <w:sz w:val="28"/>
          <w:szCs w:val="28"/>
        </w:rPr>
        <w:t>о</w:t>
      </w:r>
      <w:r w:rsidRPr="005E36E7">
        <w:rPr>
          <w:sz w:val="28"/>
          <w:szCs w:val="28"/>
        </w:rPr>
        <w:t xml:space="preserve">к услуг социального обслуживания населения </w:t>
      </w:r>
    </w:p>
    <w:p w:rsidR="00B37406" w:rsidRPr="005E36E7" w:rsidRDefault="00B37406" w:rsidP="00B37406">
      <w:pPr>
        <w:shd w:val="clear" w:color="auto" w:fill="FFFFFF"/>
        <w:ind w:firstLine="533"/>
        <w:jc w:val="both"/>
        <w:rPr>
          <w:sz w:val="28"/>
          <w:szCs w:val="28"/>
        </w:rPr>
      </w:pPr>
    </w:p>
    <w:p w:rsidR="00B37406" w:rsidRPr="005E36E7" w:rsidRDefault="00B37406" w:rsidP="0071197A">
      <w:pPr>
        <w:shd w:val="clear" w:color="auto" w:fill="FFFFFF"/>
        <w:ind w:firstLine="900"/>
        <w:jc w:val="both"/>
        <w:rPr>
          <w:sz w:val="28"/>
          <w:szCs w:val="28"/>
        </w:rPr>
      </w:pPr>
      <w:proofErr w:type="gramStart"/>
      <w:r w:rsidRPr="005E36E7">
        <w:rPr>
          <w:sz w:val="28"/>
          <w:szCs w:val="28"/>
        </w:rPr>
        <w:t>По состоянию на 1 января 201</w:t>
      </w:r>
      <w:r w:rsidR="002E7A58" w:rsidRPr="005E36E7">
        <w:rPr>
          <w:sz w:val="28"/>
          <w:szCs w:val="28"/>
        </w:rPr>
        <w:t>9</w:t>
      </w:r>
      <w:r w:rsidRPr="005E36E7">
        <w:rPr>
          <w:sz w:val="28"/>
          <w:szCs w:val="28"/>
        </w:rPr>
        <w:t xml:space="preserve"> года в реестре поставщиков социал</w:t>
      </w:r>
      <w:r w:rsidRPr="005E36E7">
        <w:rPr>
          <w:sz w:val="28"/>
          <w:szCs w:val="28"/>
        </w:rPr>
        <w:t>ь</w:t>
      </w:r>
      <w:r w:rsidRPr="005E36E7">
        <w:rPr>
          <w:sz w:val="28"/>
          <w:szCs w:val="28"/>
        </w:rPr>
        <w:t xml:space="preserve">ных услуг в </w:t>
      </w:r>
      <w:r w:rsidR="00C31868" w:rsidRPr="005E36E7">
        <w:rPr>
          <w:sz w:val="28"/>
          <w:szCs w:val="28"/>
        </w:rPr>
        <w:t xml:space="preserve">Комаричском районе </w:t>
      </w:r>
      <w:r w:rsidRPr="005E36E7">
        <w:rPr>
          <w:sz w:val="28"/>
          <w:szCs w:val="28"/>
        </w:rPr>
        <w:t xml:space="preserve"> зарегистрирован</w:t>
      </w:r>
      <w:r w:rsidR="002D1C66" w:rsidRPr="005E36E7">
        <w:rPr>
          <w:sz w:val="28"/>
          <w:szCs w:val="28"/>
        </w:rPr>
        <w:t>ы 2 государственных у</w:t>
      </w:r>
      <w:r w:rsidR="002D1C66" w:rsidRPr="005E36E7">
        <w:rPr>
          <w:sz w:val="28"/>
          <w:szCs w:val="28"/>
        </w:rPr>
        <w:t>ч</w:t>
      </w:r>
      <w:r w:rsidR="002D1C66" w:rsidRPr="005E36E7">
        <w:rPr>
          <w:sz w:val="28"/>
          <w:szCs w:val="28"/>
        </w:rPr>
        <w:t>реждения:</w:t>
      </w:r>
      <w:proofErr w:type="gramEnd"/>
    </w:p>
    <w:p w:rsidR="00B37406" w:rsidRPr="005E36E7" w:rsidRDefault="00B37406" w:rsidP="0071197A">
      <w:pPr>
        <w:shd w:val="clear" w:color="auto" w:fill="FFFFFF"/>
        <w:ind w:firstLine="900"/>
        <w:jc w:val="both"/>
        <w:rPr>
          <w:sz w:val="28"/>
          <w:szCs w:val="28"/>
        </w:rPr>
      </w:pPr>
      <w:r w:rsidRPr="005E36E7">
        <w:rPr>
          <w:sz w:val="28"/>
          <w:szCs w:val="28"/>
        </w:rPr>
        <w:t xml:space="preserve">- </w:t>
      </w:r>
      <w:r w:rsidR="002D1C66" w:rsidRPr="005E36E7">
        <w:rPr>
          <w:sz w:val="28"/>
          <w:szCs w:val="28"/>
        </w:rPr>
        <w:t>ГКУ «</w:t>
      </w:r>
      <w:r w:rsidR="00C81432" w:rsidRPr="005E36E7">
        <w:rPr>
          <w:sz w:val="28"/>
          <w:szCs w:val="28"/>
        </w:rPr>
        <w:t>Комплексный ц</w:t>
      </w:r>
      <w:r w:rsidRPr="005E36E7">
        <w:rPr>
          <w:sz w:val="28"/>
          <w:szCs w:val="28"/>
        </w:rPr>
        <w:t>ентр социального обслуживания населения</w:t>
      </w:r>
      <w:r w:rsidR="002D1C66" w:rsidRPr="005E36E7">
        <w:rPr>
          <w:sz w:val="28"/>
          <w:szCs w:val="28"/>
        </w:rPr>
        <w:t xml:space="preserve"> Комаричского района»</w:t>
      </w:r>
      <w:r w:rsidRPr="005E36E7">
        <w:rPr>
          <w:sz w:val="28"/>
          <w:szCs w:val="28"/>
        </w:rPr>
        <w:t>;</w:t>
      </w:r>
    </w:p>
    <w:p w:rsidR="00B37406" w:rsidRPr="005E36E7" w:rsidRDefault="00B37406" w:rsidP="0071197A">
      <w:pPr>
        <w:shd w:val="clear" w:color="auto" w:fill="FFFFFF"/>
        <w:ind w:firstLine="900"/>
        <w:jc w:val="both"/>
        <w:rPr>
          <w:sz w:val="28"/>
          <w:szCs w:val="28"/>
        </w:rPr>
      </w:pPr>
      <w:r w:rsidRPr="005E36E7">
        <w:rPr>
          <w:sz w:val="28"/>
          <w:szCs w:val="28"/>
        </w:rPr>
        <w:t xml:space="preserve">- </w:t>
      </w:r>
      <w:r w:rsidR="002D1C66" w:rsidRPr="005E36E7">
        <w:rPr>
          <w:sz w:val="28"/>
          <w:szCs w:val="28"/>
        </w:rPr>
        <w:t>ГКУ «Отдел социальной защиты населения Комаричского района».</w:t>
      </w:r>
    </w:p>
    <w:p w:rsidR="00C81432" w:rsidRPr="005E36E7" w:rsidRDefault="00C81432" w:rsidP="0071197A">
      <w:pPr>
        <w:shd w:val="clear" w:color="auto" w:fill="FFFFFF"/>
        <w:ind w:firstLine="900"/>
        <w:jc w:val="both"/>
        <w:rPr>
          <w:sz w:val="28"/>
          <w:szCs w:val="28"/>
        </w:rPr>
      </w:pPr>
      <w:r w:rsidRPr="005E36E7">
        <w:rPr>
          <w:sz w:val="28"/>
          <w:szCs w:val="28"/>
        </w:rPr>
        <w:t>В структуру Центра социального обслуживания населения  входят три структурных подразделения:</w:t>
      </w:r>
    </w:p>
    <w:p w:rsidR="00C81432" w:rsidRPr="005E36E7" w:rsidRDefault="00C81432" w:rsidP="0071197A">
      <w:pPr>
        <w:shd w:val="clear" w:color="auto" w:fill="FFFFFF"/>
        <w:ind w:firstLine="900"/>
        <w:jc w:val="both"/>
        <w:rPr>
          <w:sz w:val="28"/>
          <w:szCs w:val="28"/>
        </w:rPr>
      </w:pPr>
      <w:r w:rsidRPr="005E36E7">
        <w:rPr>
          <w:sz w:val="28"/>
          <w:szCs w:val="28"/>
        </w:rPr>
        <w:t>- отделение социального и социально-медицинского обслуживания на дому граждан пожилого возраста и инвалидов;</w:t>
      </w:r>
    </w:p>
    <w:p w:rsidR="00C81432" w:rsidRPr="005E36E7" w:rsidRDefault="00C81432" w:rsidP="0071197A">
      <w:pPr>
        <w:shd w:val="clear" w:color="auto" w:fill="FFFFFF"/>
        <w:ind w:firstLine="900"/>
        <w:jc w:val="both"/>
        <w:rPr>
          <w:sz w:val="28"/>
          <w:szCs w:val="28"/>
        </w:rPr>
      </w:pPr>
      <w:r w:rsidRPr="005E36E7">
        <w:rPr>
          <w:sz w:val="28"/>
          <w:szCs w:val="28"/>
        </w:rPr>
        <w:t>- отделение срочного обслуживания и консультативной помощи;</w:t>
      </w:r>
    </w:p>
    <w:p w:rsidR="00C81432" w:rsidRPr="005E36E7" w:rsidRDefault="00C81432" w:rsidP="0071197A">
      <w:pPr>
        <w:shd w:val="clear" w:color="auto" w:fill="FFFFFF"/>
        <w:ind w:firstLine="900"/>
        <w:jc w:val="both"/>
        <w:rPr>
          <w:sz w:val="28"/>
          <w:szCs w:val="28"/>
        </w:rPr>
      </w:pPr>
      <w:r w:rsidRPr="005E36E7">
        <w:rPr>
          <w:sz w:val="28"/>
          <w:szCs w:val="28"/>
        </w:rPr>
        <w:t>- отделение социальной помощи семье, женщинам и детям, оказа</w:t>
      </w:r>
      <w:r w:rsidRPr="005E36E7">
        <w:rPr>
          <w:sz w:val="28"/>
          <w:szCs w:val="28"/>
        </w:rPr>
        <w:t>в</w:t>
      </w:r>
      <w:r w:rsidRPr="005E36E7">
        <w:rPr>
          <w:sz w:val="28"/>
          <w:szCs w:val="28"/>
        </w:rPr>
        <w:t>шимся в трудной жизненной ситуации.</w:t>
      </w:r>
    </w:p>
    <w:p w:rsidR="00B37406" w:rsidRPr="005E36E7" w:rsidRDefault="00B37406" w:rsidP="0071197A">
      <w:pPr>
        <w:shd w:val="clear" w:color="auto" w:fill="FFFFFF"/>
        <w:ind w:firstLine="900"/>
        <w:jc w:val="both"/>
        <w:rPr>
          <w:sz w:val="28"/>
          <w:szCs w:val="28"/>
        </w:rPr>
      </w:pPr>
      <w:r w:rsidRPr="005E36E7">
        <w:rPr>
          <w:sz w:val="28"/>
          <w:szCs w:val="28"/>
        </w:rPr>
        <w:t>Комплексны</w:t>
      </w:r>
      <w:r w:rsidR="002D1C66" w:rsidRPr="005E36E7">
        <w:rPr>
          <w:sz w:val="28"/>
          <w:szCs w:val="28"/>
        </w:rPr>
        <w:t>й</w:t>
      </w:r>
      <w:r w:rsidRPr="005E36E7">
        <w:rPr>
          <w:sz w:val="28"/>
          <w:szCs w:val="28"/>
        </w:rPr>
        <w:t xml:space="preserve"> центр социального обслуживания населения осущест</w:t>
      </w:r>
      <w:r w:rsidRPr="005E36E7">
        <w:rPr>
          <w:sz w:val="28"/>
          <w:szCs w:val="28"/>
        </w:rPr>
        <w:t>в</w:t>
      </w:r>
      <w:r w:rsidRPr="005E36E7">
        <w:rPr>
          <w:sz w:val="28"/>
          <w:szCs w:val="28"/>
        </w:rPr>
        <w:t>ля</w:t>
      </w:r>
      <w:r w:rsidR="002D1C66" w:rsidRPr="005E36E7">
        <w:rPr>
          <w:sz w:val="28"/>
          <w:szCs w:val="28"/>
        </w:rPr>
        <w:t>е</w:t>
      </w:r>
      <w:r w:rsidRPr="005E36E7">
        <w:rPr>
          <w:sz w:val="28"/>
          <w:szCs w:val="28"/>
        </w:rPr>
        <w:t>т:</w:t>
      </w:r>
    </w:p>
    <w:p w:rsidR="005D4CB0" w:rsidRPr="005E36E7" w:rsidRDefault="005D4CB0" w:rsidP="0071197A">
      <w:pPr>
        <w:shd w:val="clear" w:color="auto" w:fill="FFFFFF"/>
        <w:ind w:firstLine="900"/>
        <w:jc w:val="both"/>
        <w:rPr>
          <w:sz w:val="28"/>
          <w:szCs w:val="28"/>
        </w:rPr>
      </w:pPr>
      <w:r w:rsidRPr="005E36E7">
        <w:rPr>
          <w:sz w:val="28"/>
          <w:szCs w:val="28"/>
        </w:rPr>
        <w:t>-выявление и учет граждан, нуждающихся в социальной поддержке;</w:t>
      </w:r>
    </w:p>
    <w:p w:rsidR="00B37406" w:rsidRPr="005E36E7" w:rsidRDefault="00B37406" w:rsidP="0071197A">
      <w:pPr>
        <w:pStyle w:val="a7"/>
        <w:spacing w:before="0" w:beforeAutospacing="0" w:after="0" w:afterAutospacing="0"/>
        <w:ind w:firstLine="900"/>
        <w:jc w:val="both"/>
        <w:rPr>
          <w:sz w:val="28"/>
          <w:szCs w:val="28"/>
        </w:rPr>
      </w:pPr>
      <w:proofErr w:type="gramStart"/>
      <w:r w:rsidRPr="005E36E7">
        <w:rPr>
          <w:rStyle w:val="a6"/>
          <w:b w:val="0"/>
          <w:sz w:val="28"/>
          <w:szCs w:val="28"/>
        </w:rPr>
        <w:t xml:space="preserve">- срочное социальное  обслуживание и консультативную помощь  для  </w:t>
      </w:r>
      <w:r w:rsidRPr="005E36E7">
        <w:rPr>
          <w:sz w:val="28"/>
          <w:szCs w:val="28"/>
        </w:rPr>
        <w:t>граждан,  нуждающихся  в  социальной  поддержке,  а также  попавших  в  трудные  жизненные  ситуации (выделение нуждающимся одежды, обуви, продуктов питания и других предметов первой необходимости,  оказание м</w:t>
      </w:r>
      <w:r w:rsidRPr="005E36E7">
        <w:rPr>
          <w:sz w:val="28"/>
          <w:szCs w:val="28"/>
        </w:rPr>
        <w:t>а</w:t>
      </w:r>
      <w:r w:rsidRPr="005E36E7">
        <w:rPr>
          <w:sz w:val="28"/>
          <w:szCs w:val="28"/>
        </w:rPr>
        <w:t>териальной помощи, содействие одиноким гражданам пожилого возраста и инвалидам, а также гражданам, находящимся на надомном социальном о</w:t>
      </w:r>
      <w:r w:rsidRPr="005E36E7">
        <w:rPr>
          <w:sz w:val="28"/>
          <w:szCs w:val="28"/>
        </w:rPr>
        <w:t>б</w:t>
      </w:r>
      <w:r w:rsidRPr="005E36E7">
        <w:rPr>
          <w:sz w:val="28"/>
          <w:szCs w:val="28"/>
        </w:rPr>
        <w:t>служивании, в оформлении документов для помещения на</w:t>
      </w:r>
      <w:r w:rsidRPr="005E36E7">
        <w:rPr>
          <w:i/>
          <w:sz w:val="28"/>
          <w:szCs w:val="28"/>
        </w:rPr>
        <w:t xml:space="preserve"> </w:t>
      </w:r>
      <w:r w:rsidRPr="005E36E7">
        <w:rPr>
          <w:sz w:val="28"/>
          <w:szCs w:val="28"/>
        </w:rPr>
        <w:t>стационарное с</w:t>
      </w:r>
      <w:r w:rsidRPr="005E36E7">
        <w:rPr>
          <w:sz w:val="28"/>
          <w:szCs w:val="28"/>
        </w:rPr>
        <w:t>о</w:t>
      </w:r>
      <w:r w:rsidRPr="005E36E7">
        <w:rPr>
          <w:sz w:val="28"/>
          <w:szCs w:val="28"/>
        </w:rPr>
        <w:t>циальное обслуживание, оказание  социально-бытовых  услуг</w:t>
      </w:r>
      <w:proofErr w:type="gramEnd"/>
      <w:r w:rsidRPr="005E36E7">
        <w:rPr>
          <w:sz w:val="28"/>
          <w:szCs w:val="28"/>
        </w:rPr>
        <w:t>  разового  х</w:t>
      </w:r>
      <w:r w:rsidRPr="005E36E7">
        <w:rPr>
          <w:sz w:val="28"/>
          <w:szCs w:val="28"/>
        </w:rPr>
        <w:t>а</w:t>
      </w:r>
      <w:r w:rsidRPr="005E36E7">
        <w:rPr>
          <w:sz w:val="28"/>
          <w:szCs w:val="28"/>
        </w:rPr>
        <w:t>рактера  по  заявкам, консультирование по вопросам социального обслуж</w:t>
      </w:r>
      <w:r w:rsidRPr="005E36E7">
        <w:rPr>
          <w:sz w:val="28"/>
          <w:szCs w:val="28"/>
        </w:rPr>
        <w:t>и</w:t>
      </w:r>
      <w:r w:rsidRPr="005E36E7">
        <w:rPr>
          <w:sz w:val="28"/>
          <w:szCs w:val="28"/>
        </w:rPr>
        <w:t>вания и социальной защиты населения, содействие в решении правовых, с</w:t>
      </w:r>
      <w:r w:rsidRPr="005E36E7">
        <w:rPr>
          <w:sz w:val="28"/>
          <w:szCs w:val="28"/>
        </w:rPr>
        <w:t>о</w:t>
      </w:r>
      <w:r w:rsidRPr="005E36E7">
        <w:rPr>
          <w:sz w:val="28"/>
          <w:szCs w:val="28"/>
        </w:rPr>
        <w:t>циально-медицинских вопросов, вопросов трудоустройства и т.п.);    </w:t>
      </w:r>
    </w:p>
    <w:p w:rsidR="00B37406" w:rsidRPr="005E36E7" w:rsidRDefault="00B37406" w:rsidP="00B37406">
      <w:pPr>
        <w:pStyle w:val="a7"/>
        <w:spacing w:before="0" w:beforeAutospacing="0" w:after="0" w:afterAutospacing="0"/>
        <w:ind w:firstLine="900"/>
        <w:jc w:val="both"/>
        <w:rPr>
          <w:sz w:val="28"/>
          <w:szCs w:val="28"/>
        </w:rPr>
      </w:pPr>
      <w:r w:rsidRPr="005E36E7">
        <w:rPr>
          <w:rStyle w:val="a6"/>
          <w:b w:val="0"/>
          <w:sz w:val="28"/>
          <w:szCs w:val="28"/>
        </w:rPr>
        <w:t>- социальное обслуживание на дому граждан пожилого возраста и и</w:t>
      </w:r>
      <w:r w:rsidRPr="005E36E7">
        <w:rPr>
          <w:rStyle w:val="a6"/>
          <w:b w:val="0"/>
          <w:sz w:val="28"/>
          <w:szCs w:val="28"/>
        </w:rPr>
        <w:t>н</w:t>
      </w:r>
      <w:r w:rsidRPr="005E36E7">
        <w:rPr>
          <w:rStyle w:val="a6"/>
          <w:b w:val="0"/>
          <w:sz w:val="28"/>
          <w:szCs w:val="28"/>
        </w:rPr>
        <w:t>валидов</w:t>
      </w:r>
      <w:r w:rsidRPr="005E36E7">
        <w:rPr>
          <w:sz w:val="28"/>
          <w:szCs w:val="28"/>
        </w:rPr>
        <w:t xml:space="preserve"> (гарантированные государством социальные услуги  и  дополн</w:t>
      </w:r>
      <w:r w:rsidRPr="005E36E7">
        <w:rPr>
          <w:sz w:val="28"/>
          <w:szCs w:val="28"/>
        </w:rPr>
        <w:t>и</w:t>
      </w:r>
      <w:r w:rsidRPr="005E36E7">
        <w:rPr>
          <w:sz w:val="28"/>
          <w:szCs w:val="28"/>
        </w:rPr>
        <w:lastRenderedPageBreak/>
        <w:t>тельные  услуги, в  том  числе: покупка  и  доставка  продуктов  питания, п</w:t>
      </w:r>
      <w:r w:rsidRPr="005E36E7">
        <w:rPr>
          <w:sz w:val="28"/>
          <w:szCs w:val="28"/>
        </w:rPr>
        <w:t>о</w:t>
      </w:r>
      <w:r w:rsidRPr="005E36E7">
        <w:rPr>
          <w:sz w:val="28"/>
          <w:szCs w:val="28"/>
        </w:rPr>
        <w:t>купка  и  доставка  медикаментов, содействие  в  оплате  коммунальных  у</w:t>
      </w:r>
      <w:r w:rsidRPr="005E36E7">
        <w:rPr>
          <w:sz w:val="28"/>
          <w:szCs w:val="28"/>
        </w:rPr>
        <w:t>с</w:t>
      </w:r>
      <w:r w:rsidRPr="005E36E7">
        <w:rPr>
          <w:sz w:val="28"/>
          <w:szCs w:val="28"/>
        </w:rPr>
        <w:t>луг, доставка  воды,  дров;</w:t>
      </w:r>
    </w:p>
    <w:p w:rsidR="00B37406" w:rsidRPr="005E36E7" w:rsidRDefault="00B37406" w:rsidP="00B37406">
      <w:pPr>
        <w:pStyle w:val="a7"/>
        <w:spacing w:before="0" w:beforeAutospacing="0" w:after="0" w:afterAutospacing="0"/>
        <w:ind w:firstLine="900"/>
        <w:jc w:val="both"/>
        <w:rPr>
          <w:sz w:val="28"/>
          <w:szCs w:val="28"/>
        </w:rPr>
      </w:pPr>
      <w:r w:rsidRPr="005E36E7">
        <w:rPr>
          <w:rStyle w:val="a6"/>
          <w:b w:val="0"/>
          <w:sz w:val="28"/>
          <w:szCs w:val="28"/>
        </w:rPr>
        <w:t>-  помощь семье, женщинам и детям, оказавшимся в трудной жизне</w:t>
      </w:r>
      <w:r w:rsidRPr="005E36E7">
        <w:rPr>
          <w:rStyle w:val="a6"/>
          <w:b w:val="0"/>
          <w:sz w:val="28"/>
          <w:szCs w:val="28"/>
        </w:rPr>
        <w:t>н</w:t>
      </w:r>
      <w:r w:rsidRPr="005E36E7">
        <w:rPr>
          <w:rStyle w:val="a6"/>
          <w:b w:val="0"/>
          <w:sz w:val="28"/>
          <w:szCs w:val="28"/>
        </w:rPr>
        <w:t>ной ситуации.</w:t>
      </w:r>
    </w:p>
    <w:p w:rsidR="00B37406" w:rsidRPr="005E36E7" w:rsidRDefault="00B37406" w:rsidP="00B37406">
      <w:pPr>
        <w:pStyle w:val="a7"/>
        <w:spacing w:before="0" w:beforeAutospacing="0" w:after="0" w:afterAutospacing="0"/>
        <w:ind w:firstLine="900"/>
        <w:jc w:val="both"/>
        <w:rPr>
          <w:sz w:val="28"/>
          <w:szCs w:val="28"/>
        </w:rPr>
      </w:pPr>
      <w:r w:rsidRPr="005E36E7">
        <w:rPr>
          <w:sz w:val="28"/>
          <w:szCs w:val="28"/>
        </w:rPr>
        <w:t>Основные категории и группы населения, получающие социальную помощь:</w:t>
      </w:r>
    </w:p>
    <w:p w:rsidR="00B37406" w:rsidRPr="005E36E7" w:rsidRDefault="00B37406" w:rsidP="00B37406">
      <w:pPr>
        <w:pStyle w:val="a7"/>
        <w:spacing w:before="0" w:beforeAutospacing="0" w:after="0" w:afterAutospacing="0"/>
        <w:ind w:firstLine="825"/>
        <w:jc w:val="both"/>
        <w:rPr>
          <w:sz w:val="28"/>
          <w:szCs w:val="28"/>
        </w:rPr>
      </w:pPr>
      <w:r w:rsidRPr="005E36E7">
        <w:rPr>
          <w:sz w:val="28"/>
          <w:szCs w:val="28"/>
        </w:rPr>
        <w:t>- многодетные, неполные, семьи несовершеннолетних родителей, м</w:t>
      </w:r>
      <w:r w:rsidRPr="005E36E7">
        <w:rPr>
          <w:sz w:val="28"/>
          <w:szCs w:val="28"/>
        </w:rPr>
        <w:t>о</w:t>
      </w:r>
      <w:r w:rsidRPr="005E36E7">
        <w:rPr>
          <w:sz w:val="28"/>
          <w:szCs w:val="28"/>
        </w:rPr>
        <w:t>лодые семьи, семьи, имеющие в своем составе детей-инвалидов, малообесп</w:t>
      </w:r>
      <w:r w:rsidRPr="005E36E7">
        <w:rPr>
          <w:sz w:val="28"/>
          <w:szCs w:val="28"/>
        </w:rPr>
        <w:t>е</w:t>
      </w:r>
      <w:r w:rsidRPr="005E36E7">
        <w:rPr>
          <w:sz w:val="28"/>
          <w:szCs w:val="28"/>
        </w:rPr>
        <w:t>ченные и неблагополучные семьи;</w:t>
      </w:r>
    </w:p>
    <w:p w:rsidR="00B37406" w:rsidRPr="005E36E7" w:rsidRDefault="00B37406" w:rsidP="00B37406">
      <w:pPr>
        <w:pStyle w:val="a7"/>
        <w:spacing w:before="0" w:beforeAutospacing="0" w:after="0" w:afterAutospacing="0"/>
        <w:ind w:firstLine="825"/>
        <w:jc w:val="both"/>
        <w:rPr>
          <w:sz w:val="28"/>
          <w:szCs w:val="28"/>
        </w:rPr>
      </w:pPr>
      <w:r w:rsidRPr="005E36E7">
        <w:rPr>
          <w:sz w:val="28"/>
          <w:szCs w:val="28"/>
        </w:rPr>
        <w:t>- дети-подростки, оказавшиеся в трудных жизненных ситуациях, а также в условиях, угрожающих здоровью и развитию, или оставшиеся без попечения родителей, лица из числа детей-сирот и детей, оставшихся без п</w:t>
      </w:r>
      <w:r w:rsidRPr="005E36E7">
        <w:rPr>
          <w:sz w:val="28"/>
          <w:szCs w:val="28"/>
        </w:rPr>
        <w:t>о</w:t>
      </w:r>
      <w:r w:rsidRPr="005E36E7">
        <w:rPr>
          <w:sz w:val="28"/>
          <w:szCs w:val="28"/>
        </w:rPr>
        <w:t>печения родителей;</w:t>
      </w:r>
    </w:p>
    <w:p w:rsidR="00B37406" w:rsidRPr="005E36E7" w:rsidRDefault="00B37406" w:rsidP="00B37406">
      <w:pPr>
        <w:pStyle w:val="a7"/>
        <w:spacing w:before="0" w:beforeAutospacing="0" w:after="0" w:afterAutospacing="0"/>
        <w:ind w:firstLine="825"/>
        <w:jc w:val="both"/>
        <w:rPr>
          <w:sz w:val="28"/>
          <w:szCs w:val="28"/>
        </w:rPr>
      </w:pPr>
      <w:r w:rsidRPr="005E36E7">
        <w:rPr>
          <w:sz w:val="28"/>
          <w:szCs w:val="28"/>
        </w:rPr>
        <w:t>- беременные женщины и кормящие матери, родители и опекуны, п</w:t>
      </w:r>
      <w:r w:rsidRPr="005E36E7">
        <w:rPr>
          <w:sz w:val="28"/>
          <w:szCs w:val="28"/>
        </w:rPr>
        <w:t>о</w:t>
      </w:r>
      <w:r w:rsidRPr="005E36E7">
        <w:rPr>
          <w:sz w:val="28"/>
          <w:szCs w:val="28"/>
        </w:rPr>
        <w:t>павшие в трудные жизненные ситуации;</w:t>
      </w:r>
    </w:p>
    <w:p w:rsidR="00B37406" w:rsidRPr="005E36E7" w:rsidRDefault="00B37406" w:rsidP="00B37406">
      <w:pPr>
        <w:pStyle w:val="a7"/>
        <w:spacing w:before="0" w:beforeAutospacing="0" w:after="0" w:afterAutospacing="0"/>
        <w:ind w:firstLine="900"/>
        <w:jc w:val="both"/>
        <w:rPr>
          <w:sz w:val="28"/>
          <w:szCs w:val="28"/>
        </w:rPr>
      </w:pPr>
      <w:r w:rsidRPr="005E36E7">
        <w:rPr>
          <w:rStyle w:val="a6"/>
          <w:b w:val="0"/>
          <w:sz w:val="28"/>
          <w:szCs w:val="28"/>
        </w:rPr>
        <w:t>-</w:t>
      </w:r>
      <w:r w:rsidR="0093309E" w:rsidRPr="005E36E7">
        <w:rPr>
          <w:rStyle w:val="a6"/>
          <w:b w:val="0"/>
          <w:sz w:val="28"/>
          <w:szCs w:val="28"/>
        </w:rPr>
        <w:t xml:space="preserve"> </w:t>
      </w:r>
      <w:r w:rsidRPr="005E36E7">
        <w:rPr>
          <w:rStyle w:val="a6"/>
          <w:b w:val="0"/>
          <w:sz w:val="28"/>
          <w:szCs w:val="28"/>
        </w:rPr>
        <w:t>реабилитация детей и подростков с ограниченными возможностями здоровья.</w:t>
      </w:r>
    </w:p>
    <w:p w:rsidR="005F03A4" w:rsidRPr="005E36E7" w:rsidRDefault="00C81432" w:rsidP="005F03A4">
      <w:pPr>
        <w:pStyle w:val="a7"/>
        <w:spacing w:before="0" w:beforeAutospacing="0" w:after="0" w:afterAutospacing="0"/>
        <w:ind w:firstLine="825"/>
        <w:jc w:val="both"/>
        <w:rPr>
          <w:sz w:val="28"/>
          <w:szCs w:val="28"/>
        </w:rPr>
      </w:pPr>
      <w:r w:rsidRPr="005E36E7">
        <w:rPr>
          <w:sz w:val="28"/>
          <w:szCs w:val="28"/>
        </w:rPr>
        <w:t xml:space="preserve"> </w:t>
      </w:r>
      <w:r w:rsidR="00B37406" w:rsidRPr="005E36E7">
        <w:rPr>
          <w:sz w:val="28"/>
          <w:szCs w:val="28"/>
        </w:rPr>
        <w:t> </w:t>
      </w:r>
      <w:r w:rsidR="00B67FA5" w:rsidRPr="005E36E7">
        <w:rPr>
          <w:sz w:val="28"/>
          <w:szCs w:val="28"/>
        </w:rPr>
        <w:t>За 201</w:t>
      </w:r>
      <w:r w:rsidR="0044519A" w:rsidRPr="005E36E7">
        <w:rPr>
          <w:sz w:val="28"/>
          <w:szCs w:val="28"/>
        </w:rPr>
        <w:t>8</w:t>
      </w:r>
      <w:r w:rsidR="00B67FA5" w:rsidRPr="005E36E7">
        <w:rPr>
          <w:sz w:val="28"/>
          <w:szCs w:val="28"/>
        </w:rPr>
        <w:t xml:space="preserve"> год в ГБУ «Комплексный центр социального обслуживания населения Комаричского района» обратилось </w:t>
      </w:r>
      <w:r w:rsidR="009F4E6D" w:rsidRPr="005E36E7">
        <w:rPr>
          <w:sz w:val="28"/>
          <w:szCs w:val="28"/>
        </w:rPr>
        <w:t>1592</w:t>
      </w:r>
      <w:r w:rsidR="00B67FA5" w:rsidRPr="005E36E7">
        <w:rPr>
          <w:sz w:val="28"/>
          <w:szCs w:val="28"/>
        </w:rPr>
        <w:t xml:space="preserve"> граждан</w:t>
      </w:r>
      <w:r w:rsidR="002257B2" w:rsidRPr="005E36E7">
        <w:rPr>
          <w:sz w:val="28"/>
          <w:szCs w:val="28"/>
        </w:rPr>
        <w:t>ина</w:t>
      </w:r>
      <w:r w:rsidR="00B67FA5" w:rsidRPr="005E36E7">
        <w:rPr>
          <w:sz w:val="28"/>
          <w:szCs w:val="28"/>
        </w:rPr>
        <w:t xml:space="preserve">. </w:t>
      </w:r>
      <w:r w:rsidR="002D1C66" w:rsidRPr="005E36E7">
        <w:rPr>
          <w:sz w:val="28"/>
          <w:szCs w:val="28"/>
        </w:rPr>
        <w:t>Д</w:t>
      </w:r>
      <w:r w:rsidR="00B37406" w:rsidRPr="005E36E7">
        <w:rPr>
          <w:sz w:val="28"/>
          <w:szCs w:val="28"/>
        </w:rPr>
        <w:t>ейству</w:t>
      </w:r>
      <w:r w:rsidR="00B37406" w:rsidRPr="005E36E7">
        <w:rPr>
          <w:sz w:val="28"/>
          <w:szCs w:val="28"/>
        </w:rPr>
        <w:t>ю</w:t>
      </w:r>
      <w:r w:rsidR="00B37406" w:rsidRPr="005E36E7">
        <w:rPr>
          <w:sz w:val="28"/>
          <w:szCs w:val="28"/>
        </w:rPr>
        <w:t>щ</w:t>
      </w:r>
      <w:r w:rsidR="002D1C66" w:rsidRPr="005E36E7">
        <w:rPr>
          <w:sz w:val="28"/>
          <w:szCs w:val="28"/>
        </w:rPr>
        <w:t xml:space="preserve">ий центр </w:t>
      </w:r>
      <w:r w:rsidR="00B37406" w:rsidRPr="005E36E7">
        <w:rPr>
          <w:sz w:val="28"/>
          <w:szCs w:val="28"/>
        </w:rPr>
        <w:t xml:space="preserve"> социальн</w:t>
      </w:r>
      <w:r w:rsidR="002D1C66" w:rsidRPr="005E36E7">
        <w:rPr>
          <w:sz w:val="28"/>
          <w:szCs w:val="28"/>
        </w:rPr>
        <w:t>ого обслуживания населения</w:t>
      </w:r>
      <w:r w:rsidR="00B37406" w:rsidRPr="005E36E7">
        <w:rPr>
          <w:sz w:val="28"/>
          <w:szCs w:val="28"/>
        </w:rPr>
        <w:t xml:space="preserve"> удовлетворяет потребн</w:t>
      </w:r>
      <w:r w:rsidR="00B37406" w:rsidRPr="005E36E7">
        <w:rPr>
          <w:sz w:val="28"/>
          <w:szCs w:val="28"/>
        </w:rPr>
        <w:t>о</w:t>
      </w:r>
      <w:r w:rsidR="00B37406" w:rsidRPr="005E36E7">
        <w:rPr>
          <w:sz w:val="28"/>
          <w:szCs w:val="28"/>
        </w:rPr>
        <w:t xml:space="preserve">сти </w:t>
      </w:r>
      <w:r w:rsidR="00532C50" w:rsidRPr="005E36E7">
        <w:rPr>
          <w:sz w:val="28"/>
          <w:szCs w:val="28"/>
        </w:rPr>
        <w:t xml:space="preserve">граждан </w:t>
      </w:r>
      <w:r w:rsidR="00B37406" w:rsidRPr="005E36E7">
        <w:rPr>
          <w:sz w:val="28"/>
          <w:szCs w:val="28"/>
        </w:rPr>
        <w:t>р</w:t>
      </w:r>
      <w:r w:rsidR="002D1C66" w:rsidRPr="005E36E7">
        <w:rPr>
          <w:sz w:val="28"/>
          <w:szCs w:val="28"/>
        </w:rPr>
        <w:t>айона</w:t>
      </w:r>
      <w:r w:rsidR="00532C50" w:rsidRPr="005E36E7">
        <w:rPr>
          <w:sz w:val="28"/>
          <w:szCs w:val="28"/>
        </w:rPr>
        <w:t xml:space="preserve">, нуждающихся в надомном </w:t>
      </w:r>
      <w:r w:rsidR="00B37406" w:rsidRPr="005E36E7">
        <w:rPr>
          <w:sz w:val="28"/>
          <w:szCs w:val="28"/>
        </w:rPr>
        <w:t xml:space="preserve"> социальном обслуживании.</w:t>
      </w:r>
      <w:r w:rsidR="0020226F" w:rsidRPr="005E36E7">
        <w:rPr>
          <w:i/>
          <w:sz w:val="28"/>
          <w:szCs w:val="28"/>
        </w:rPr>
        <w:t xml:space="preserve"> </w:t>
      </w:r>
      <w:r w:rsidRPr="005E36E7">
        <w:rPr>
          <w:sz w:val="28"/>
          <w:szCs w:val="28"/>
        </w:rPr>
        <w:t xml:space="preserve">В отделении социального и социально-медицинского обслуживания на дому </w:t>
      </w:r>
      <w:r w:rsidR="002D1C66" w:rsidRPr="005E36E7">
        <w:rPr>
          <w:sz w:val="28"/>
          <w:szCs w:val="28"/>
        </w:rPr>
        <w:t xml:space="preserve"> находятся </w:t>
      </w:r>
      <w:r w:rsidR="009F4E6D" w:rsidRPr="005E36E7">
        <w:rPr>
          <w:sz w:val="28"/>
          <w:szCs w:val="28"/>
        </w:rPr>
        <w:t>204</w:t>
      </w:r>
      <w:r w:rsidRPr="005E36E7">
        <w:rPr>
          <w:sz w:val="28"/>
          <w:szCs w:val="28"/>
        </w:rPr>
        <w:t xml:space="preserve"> чел.</w:t>
      </w:r>
      <w:r w:rsidR="00B67FA5" w:rsidRPr="005E36E7">
        <w:rPr>
          <w:sz w:val="28"/>
          <w:szCs w:val="28"/>
        </w:rPr>
        <w:t xml:space="preserve"> Отделением социальной помощи семье, женщинам и </w:t>
      </w:r>
      <w:proofErr w:type="gramStart"/>
      <w:r w:rsidR="00B67FA5" w:rsidRPr="005E36E7">
        <w:rPr>
          <w:sz w:val="28"/>
          <w:szCs w:val="28"/>
        </w:rPr>
        <w:t>д</w:t>
      </w:r>
      <w:r w:rsidR="00B67FA5" w:rsidRPr="005E36E7">
        <w:rPr>
          <w:sz w:val="28"/>
          <w:szCs w:val="28"/>
        </w:rPr>
        <w:t>е</w:t>
      </w:r>
      <w:r w:rsidR="00B67FA5" w:rsidRPr="005E36E7">
        <w:rPr>
          <w:sz w:val="28"/>
          <w:szCs w:val="28"/>
        </w:rPr>
        <w:t>тям, оказавшимся в трудной ситуации обслужено</w:t>
      </w:r>
      <w:proofErr w:type="gramEnd"/>
      <w:r w:rsidR="00B67FA5" w:rsidRPr="005E36E7">
        <w:rPr>
          <w:sz w:val="28"/>
          <w:szCs w:val="28"/>
        </w:rPr>
        <w:t xml:space="preserve"> </w:t>
      </w:r>
      <w:r w:rsidR="009F4E6D" w:rsidRPr="005E36E7">
        <w:rPr>
          <w:sz w:val="28"/>
          <w:szCs w:val="28"/>
        </w:rPr>
        <w:t>723</w:t>
      </w:r>
      <w:r w:rsidR="00B67FA5" w:rsidRPr="005E36E7">
        <w:rPr>
          <w:sz w:val="28"/>
          <w:szCs w:val="28"/>
        </w:rPr>
        <w:t xml:space="preserve"> человек, отделением срочного социального обслуживания –</w:t>
      </w:r>
      <w:r w:rsidR="002257B2" w:rsidRPr="005E36E7">
        <w:rPr>
          <w:sz w:val="28"/>
          <w:szCs w:val="28"/>
        </w:rPr>
        <w:t xml:space="preserve"> </w:t>
      </w:r>
      <w:r w:rsidR="009F4E6D" w:rsidRPr="005E36E7">
        <w:rPr>
          <w:sz w:val="28"/>
          <w:szCs w:val="28"/>
        </w:rPr>
        <w:t>665</w:t>
      </w:r>
      <w:r w:rsidR="00B67FA5" w:rsidRPr="005E36E7">
        <w:rPr>
          <w:sz w:val="28"/>
          <w:szCs w:val="28"/>
        </w:rPr>
        <w:t xml:space="preserve"> чел.</w:t>
      </w:r>
      <w:r w:rsidR="005F03A4" w:rsidRPr="005E36E7">
        <w:rPr>
          <w:sz w:val="28"/>
          <w:szCs w:val="28"/>
        </w:rPr>
        <w:t xml:space="preserve"> </w:t>
      </w:r>
    </w:p>
    <w:p w:rsidR="002D1C66" w:rsidRPr="005E36E7" w:rsidRDefault="005F03A4" w:rsidP="00C81432">
      <w:pPr>
        <w:pStyle w:val="a7"/>
        <w:spacing w:before="0" w:beforeAutospacing="0" w:after="0" w:afterAutospacing="0"/>
        <w:ind w:firstLine="825"/>
        <w:jc w:val="both"/>
        <w:rPr>
          <w:sz w:val="28"/>
          <w:szCs w:val="28"/>
        </w:rPr>
      </w:pPr>
      <w:r w:rsidRPr="005E36E7">
        <w:rPr>
          <w:sz w:val="28"/>
          <w:szCs w:val="28"/>
        </w:rPr>
        <w:t>Действующая сеть социальных учреждений  удовлетворяет потребн</w:t>
      </w:r>
      <w:r w:rsidRPr="005E36E7">
        <w:rPr>
          <w:sz w:val="28"/>
          <w:szCs w:val="28"/>
        </w:rPr>
        <w:t>о</w:t>
      </w:r>
      <w:r w:rsidRPr="005E36E7">
        <w:rPr>
          <w:sz w:val="28"/>
          <w:szCs w:val="28"/>
        </w:rPr>
        <w:t xml:space="preserve">сти района в социальном обслуживании населения. </w:t>
      </w:r>
    </w:p>
    <w:p w:rsidR="00B37406" w:rsidRPr="005E36E7" w:rsidRDefault="002D1C66" w:rsidP="002D1C66">
      <w:pPr>
        <w:pStyle w:val="a7"/>
        <w:spacing w:before="0" w:beforeAutospacing="0" w:after="0" w:afterAutospacing="0"/>
        <w:ind w:firstLine="825"/>
        <w:jc w:val="both"/>
        <w:rPr>
          <w:sz w:val="28"/>
          <w:szCs w:val="28"/>
        </w:rPr>
      </w:pPr>
      <w:r w:rsidRPr="005E36E7">
        <w:rPr>
          <w:sz w:val="28"/>
          <w:szCs w:val="28"/>
        </w:rPr>
        <w:t xml:space="preserve">Организаций частной формы собственности на данном рынке услуг в районе нет. </w:t>
      </w:r>
      <w:r w:rsidR="00B37406" w:rsidRPr="005E36E7">
        <w:rPr>
          <w:sz w:val="28"/>
          <w:szCs w:val="28"/>
        </w:rPr>
        <w:t>Административных, экономических препятствий или огранич</w:t>
      </w:r>
      <w:r w:rsidR="00B37406" w:rsidRPr="005E36E7">
        <w:rPr>
          <w:sz w:val="28"/>
          <w:szCs w:val="28"/>
        </w:rPr>
        <w:t>е</w:t>
      </w:r>
      <w:r w:rsidR="00B37406" w:rsidRPr="005E36E7">
        <w:rPr>
          <w:sz w:val="28"/>
          <w:szCs w:val="28"/>
        </w:rPr>
        <w:t>ний по участию на рынке услуг социального обслуживания населения нет.</w:t>
      </w:r>
      <w:r w:rsidRPr="005E36E7">
        <w:rPr>
          <w:sz w:val="28"/>
          <w:szCs w:val="28"/>
        </w:rPr>
        <w:t xml:space="preserve"> </w:t>
      </w:r>
    </w:p>
    <w:p w:rsidR="00B37406" w:rsidRPr="005E36E7" w:rsidRDefault="00B37406" w:rsidP="00B37406">
      <w:pPr>
        <w:shd w:val="clear" w:color="auto" w:fill="FFFFFF"/>
        <w:ind w:firstLine="886"/>
        <w:jc w:val="both"/>
        <w:rPr>
          <w:sz w:val="28"/>
          <w:szCs w:val="28"/>
        </w:rPr>
      </w:pPr>
    </w:p>
    <w:p w:rsidR="009859A5" w:rsidRPr="005E36E7" w:rsidRDefault="009859A5" w:rsidP="00B37406">
      <w:pPr>
        <w:shd w:val="clear" w:color="auto" w:fill="FFFFFF"/>
        <w:ind w:firstLine="886"/>
        <w:jc w:val="both"/>
        <w:rPr>
          <w:sz w:val="28"/>
          <w:szCs w:val="28"/>
        </w:rPr>
      </w:pPr>
      <w:r w:rsidRPr="005E36E7">
        <w:rPr>
          <w:sz w:val="28"/>
          <w:szCs w:val="28"/>
        </w:rPr>
        <w:t>13. Состояние и развитие конкуренции на приоритетном рынке пл</w:t>
      </w:r>
      <w:r w:rsidRPr="005E36E7">
        <w:rPr>
          <w:sz w:val="28"/>
          <w:szCs w:val="28"/>
        </w:rPr>
        <w:t>о</w:t>
      </w:r>
      <w:r w:rsidRPr="005E36E7">
        <w:rPr>
          <w:sz w:val="28"/>
          <w:szCs w:val="28"/>
        </w:rPr>
        <w:t>довоовощной продукции</w:t>
      </w:r>
    </w:p>
    <w:p w:rsidR="0070497D" w:rsidRPr="005E36E7" w:rsidRDefault="0070497D" w:rsidP="00B37406">
      <w:pPr>
        <w:shd w:val="clear" w:color="auto" w:fill="FFFFFF"/>
        <w:ind w:firstLine="886"/>
        <w:jc w:val="both"/>
        <w:rPr>
          <w:sz w:val="28"/>
          <w:szCs w:val="28"/>
        </w:rPr>
      </w:pPr>
    </w:p>
    <w:p w:rsidR="0070497D" w:rsidRPr="005E36E7" w:rsidRDefault="0070497D" w:rsidP="00B37406">
      <w:pPr>
        <w:shd w:val="clear" w:color="auto" w:fill="FFFFFF"/>
        <w:ind w:firstLine="886"/>
        <w:jc w:val="both"/>
        <w:rPr>
          <w:sz w:val="28"/>
          <w:szCs w:val="28"/>
        </w:rPr>
      </w:pPr>
      <w:r w:rsidRPr="005E36E7">
        <w:rPr>
          <w:sz w:val="28"/>
          <w:szCs w:val="28"/>
        </w:rPr>
        <w:t xml:space="preserve">Производством картофеля </w:t>
      </w:r>
      <w:r w:rsidR="0052149F" w:rsidRPr="005E36E7">
        <w:rPr>
          <w:sz w:val="28"/>
          <w:szCs w:val="28"/>
        </w:rPr>
        <w:t xml:space="preserve"> </w:t>
      </w:r>
      <w:r w:rsidRPr="005E36E7">
        <w:rPr>
          <w:sz w:val="28"/>
          <w:szCs w:val="28"/>
        </w:rPr>
        <w:t>занимаются КФХ «Пересвет» и КФХ «К</w:t>
      </w:r>
      <w:r w:rsidRPr="005E36E7">
        <w:rPr>
          <w:sz w:val="28"/>
          <w:szCs w:val="28"/>
        </w:rPr>
        <w:t>а</w:t>
      </w:r>
      <w:r w:rsidRPr="005E36E7">
        <w:rPr>
          <w:sz w:val="28"/>
          <w:szCs w:val="28"/>
        </w:rPr>
        <w:t>равай», общая посевная площадь – 456 га. Из-за снижения урожайности культуры собрано 5535 тонн, 52,6 % к уровню 2017 года.</w:t>
      </w:r>
    </w:p>
    <w:p w:rsidR="0070497D" w:rsidRPr="005E36E7" w:rsidRDefault="0070497D" w:rsidP="00B37406">
      <w:pPr>
        <w:shd w:val="clear" w:color="auto" w:fill="FFFFFF"/>
        <w:ind w:firstLine="886"/>
        <w:jc w:val="both"/>
        <w:rPr>
          <w:sz w:val="28"/>
          <w:szCs w:val="28"/>
        </w:rPr>
      </w:pPr>
      <w:r w:rsidRPr="005E36E7">
        <w:rPr>
          <w:sz w:val="28"/>
          <w:szCs w:val="28"/>
        </w:rPr>
        <w:t>В 2018 году посевная площадь</w:t>
      </w:r>
      <w:r w:rsidR="00867495" w:rsidRPr="005E36E7">
        <w:rPr>
          <w:sz w:val="28"/>
          <w:szCs w:val="28"/>
        </w:rPr>
        <w:t xml:space="preserve"> овощей</w:t>
      </w:r>
      <w:r w:rsidRPr="005E36E7">
        <w:rPr>
          <w:sz w:val="28"/>
          <w:szCs w:val="28"/>
        </w:rPr>
        <w:t xml:space="preserve"> снизилась</w:t>
      </w:r>
      <w:r w:rsidR="00672E82" w:rsidRPr="005E36E7">
        <w:rPr>
          <w:sz w:val="28"/>
          <w:szCs w:val="28"/>
        </w:rPr>
        <w:t xml:space="preserve"> в 2 раза</w:t>
      </w:r>
      <w:r w:rsidR="0052149F" w:rsidRPr="005E36E7">
        <w:rPr>
          <w:sz w:val="28"/>
          <w:szCs w:val="28"/>
        </w:rPr>
        <w:t>, вследствие чего снизилось и валовое производство овощей (на 42 %).</w:t>
      </w:r>
      <w:r w:rsidRPr="005E36E7">
        <w:rPr>
          <w:sz w:val="28"/>
          <w:szCs w:val="28"/>
        </w:rPr>
        <w:t xml:space="preserve">  </w:t>
      </w:r>
      <w:r w:rsidR="0052149F" w:rsidRPr="005E36E7">
        <w:rPr>
          <w:sz w:val="28"/>
          <w:szCs w:val="28"/>
        </w:rPr>
        <w:t xml:space="preserve">Посевная площадь овощей по КФХ «Пересвет» и КФХ </w:t>
      </w:r>
      <w:proofErr w:type="gramStart"/>
      <w:r w:rsidR="0052149F" w:rsidRPr="005E36E7">
        <w:rPr>
          <w:sz w:val="28"/>
          <w:szCs w:val="28"/>
        </w:rPr>
        <w:t>Коновалов</w:t>
      </w:r>
      <w:proofErr w:type="gramEnd"/>
      <w:r w:rsidR="0052149F" w:rsidRPr="005E36E7">
        <w:rPr>
          <w:sz w:val="28"/>
          <w:szCs w:val="28"/>
        </w:rPr>
        <w:t xml:space="preserve"> В.А. составила 10 га, валовой сбор овощей – 58 тонн.</w:t>
      </w:r>
    </w:p>
    <w:p w:rsidR="00A07700" w:rsidRPr="005E36E7" w:rsidRDefault="0052149F" w:rsidP="00B37406">
      <w:pPr>
        <w:shd w:val="clear" w:color="auto" w:fill="FFFFFF"/>
        <w:ind w:firstLine="886"/>
        <w:jc w:val="both"/>
        <w:rPr>
          <w:sz w:val="28"/>
          <w:szCs w:val="28"/>
        </w:rPr>
      </w:pPr>
      <w:r w:rsidRPr="005E36E7">
        <w:rPr>
          <w:sz w:val="28"/>
          <w:szCs w:val="28"/>
        </w:rPr>
        <w:t xml:space="preserve">Сельскохозяйственные предприятия района производством картофеля и овощей не занимаются. </w:t>
      </w:r>
    </w:p>
    <w:p w:rsidR="0052149F" w:rsidRPr="005E36E7" w:rsidRDefault="00530835" w:rsidP="00B37406">
      <w:pPr>
        <w:shd w:val="clear" w:color="auto" w:fill="FFFFFF"/>
        <w:ind w:firstLine="886"/>
        <w:jc w:val="both"/>
        <w:rPr>
          <w:sz w:val="28"/>
          <w:szCs w:val="28"/>
        </w:rPr>
      </w:pPr>
      <w:r w:rsidRPr="005E36E7">
        <w:rPr>
          <w:sz w:val="28"/>
          <w:szCs w:val="28"/>
        </w:rPr>
        <w:lastRenderedPageBreak/>
        <w:t>Обеспечение картофелем и овощами на внутреннем рынке района происходит за счет собственной продукции личных подсобных хозяйств н</w:t>
      </w:r>
      <w:r w:rsidRPr="005E36E7">
        <w:rPr>
          <w:sz w:val="28"/>
          <w:szCs w:val="28"/>
        </w:rPr>
        <w:t>а</w:t>
      </w:r>
      <w:r w:rsidRPr="005E36E7">
        <w:rPr>
          <w:sz w:val="28"/>
          <w:szCs w:val="28"/>
        </w:rPr>
        <w:t>селения.</w:t>
      </w:r>
      <w:r w:rsidR="00A07700" w:rsidRPr="005E36E7">
        <w:rPr>
          <w:sz w:val="28"/>
          <w:szCs w:val="28"/>
        </w:rPr>
        <w:t xml:space="preserve"> В целях обеспечения населения района плодо</w:t>
      </w:r>
      <w:r w:rsidR="0075787C" w:rsidRPr="005E36E7">
        <w:rPr>
          <w:sz w:val="28"/>
          <w:szCs w:val="28"/>
        </w:rPr>
        <w:t>во</w:t>
      </w:r>
      <w:r w:rsidR="00A07700" w:rsidRPr="005E36E7">
        <w:rPr>
          <w:sz w:val="28"/>
          <w:szCs w:val="28"/>
        </w:rPr>
        <w:t>овощной продукц</w:t>
      </w:r>
      <w:r w:rsidR="00A07700" w:rsidRPr="005E36E7">
        <w:rPr>
          <w:sz w:val="28"/>
          <w:szCs w:val="28"/>
        </w:rPr>
        <w:t>и</w:t>
      </w:r>
      <w:r w:rsidR="00A07700" w:rsidRPr="005E36E7">
        <w:rPr>
          <w:sz w:val="28"/>
          <w:szCs w:val="28"/>
        </w:rPr>
        <w:t>ей на территории ярмарки в п. Комаричи, принадлежащей индивидуальному предпринимателю выделены бесплатные торговые места для реализации сельскохозяйственной продукции с личных подсобных хозяйств. Кроме того, с августа по ноябрь проводятся ярмарки выходного дня по реализации сел</w:t>
      </w:r>
      <w:r w:rsidR="00A07700" w:rsidRPr="005E36E7">
        <w:rPr>
          <w:sz w:val="28"/>
          <w:szCs w:val="28"/>
        </w:rPr>
        <w:t>ь</w:t>
      </w:r>
      <w:r w:rsidR="00A07700" w:rsidRPr="005E36E7">
        <w:rPr>
          <w:sz w:val="28"/>
          <w:szCs w:val="28"/>
        </w:rPr>
        <w:t>хозпродукции.</w:t>
      </w:r>
    </w:p>
    <w:p w:rsidR="00F94963" w:rsidRPr="005E36E7" w:rsidRDefault="00F94963" w:rsidP="00B37406">
      <w:pPr>
        <w:shd w:val="clear" w:color="auto" w:fill="FFFFFF"/>
        <w:ind w:firstLine="886"/>
        <w:jc w:val="both"/>
        <w:rPr>
          <w:sz w:val="28"/>
          <w:szCs w:val="28"/>
        </w:rPr>
      </w:pPr>
      <w:r w:rsidRPr="005E36E7">
        <w:rPr>
          <w:sz w:val="28"/>
          <w:szCs w:val="28"/>
        </w:rPr>
        <w:t>Административные барьеры для входа на рынок производства плод</w:t>
      </w:r>
      <w:r w:rsidRPr="005E36E7">
        <w:rPr>
          <w:sz w:val="28"/>
          <w:szCs w:val="28"/>
        </w:rPr>
        <w:t>о</w:t>
      </w:r>
      <w:r w:rsidRPr="005E36E7">
        <w:rPr>
          <w:sz w:val="28"/>
          <w:szCs w:val="28"/>
        </w:rPr>
        <w:t>воовощной продукции отсутствуют.</w:t>
      </w:r>
    </w:p>
    <w:p w:rsidR="000B6250" w:rsidRDefault="000B6250" w:rsidP="00410F72">
      <w:pPr>
        <w:shd w:val="clear" w:color="auto" w:fill="FFFFFF"/>
        <w:ind w:firstLine="886"/>
        <w:jc w:val="center"/>
        <w:rPr>
          <w:sz w:val="28"/>
          <w:szCs w:val="28"/>
        </w:rPr>
      </w:pPr>
    </w:p>
    <w:p w:rsidR="00410F72" w:rsidRDefault="00410F72" w:rsidP="00410F72">
      <w:pPr>
        <w:shd w:val="clear" w:color="auto" w:fill="FFFFFF"/>
        <w:ind w:firstLine="886"/>
        <w:jc w:val="center"/>
        <w:rPr>
          <w:sz w:val="28"/>
          <w:szCs w:val="28"/>
        </w:rPr>
      </w:pPr>
    </w:p>
    <w:p w:rsidR="00410F72" w:rsidRDefault="00410F72" w:rsidP="00410F72">
      <w:pPr>
        <w:shd w:val="clear" w:color="auto" w:fill="FFFFFF"/>
        <w:ind w:firstLine="886"/>
        <w:jc w:val="center"/>
        <w:rPr>
          <w:sz w:val="28"/>
          <w:szCs w:val="28"/>
        </w:rPr>
      </w:pPr>
    </w:p>
    <w:p w:rsidR="00410F72" w:rsidRPr="005E36E7" w:rsidRDefault="00410F72" w:rsidP="00410F72">
      <w:pPr>
        <w:shd w:val="clear" w:color="auto" w:fill="FFFFFF"/>
        <w:ind w:firstLine="886"/>
        <w:jc w:val="center"/>
        <w:rPr>
          <w:sz w:val="28"/>
          <w:szCs w:val="28"/>
        </w:rPr>
      </w:pPr>
    </w:p>
    <w:p w:rsidR="00B37406" w:rsidRPr="005E36E7" w:rsidRDefault="00B37406" w:rsidP="00410523">
      <w:pPr>
        <w:shd w:val="clear" w:color="auto" w:fill="FFFFFF"/>
        <w:ind w:firstLine="886"/>
        <w:jc w:val="center"/>
        <w:rPr>
          <w:b/>
          <w:i/>
          <w:sz w:val="28"/>
          <w:szCs w:val="28"/>
        </w:rPr>
      </w:pPr>
      <w:r w:rsidRPr="005E36E7">
        <w:rPr>
          <w:b/>
          <w:i/>
          <w:sz w:val="28"/>
          <w:szCs w:val="28"/>
          <w:lang w:val="en-US"/>
        </w:rPr>
        <w:t>III</w:t>
      </w:r>
      <w:r w:rsidRPr="005E36E7">
        <w:rPr>
          <w:b/>
          <w:i/>
          <w:sz w:val="28"/>
          <w:szCs w:val="28"/>
        </w:rPr>
        <w:t>. Результаты деятельности по внедрению Стандарта разв</w:t>
      </w:r>
      <w:r w:rsidRPr="005E36E7">
        <w:rPr>
          <w:b/>
          <w:i/>
          <w:sz w:val="28"/>
          <w:szCs w:val="28"/>
        </w:rPr>
        <w:t>и</w:t>
      </w:r>
      <w:r w:rsidRPr="005E36E7">
        <w:rPr>
          <w:b/>
          <w:i/>
          <w:sz w:val="28"/>
          <w:szCs w:val="28"/>
        </w:rPr>
        <w:t>тия конкуренции</w:t>
      </w:r>
    </w:p>
    <w:p w:rsidR="00B37406" w:rsidRPr="005E36E7" w:rsidRDefault="00B37406" w:rsidP="00B37406">
      <w:pPr>
        <w:shd w:val="clear" w:color="auto" w:fill="FFFFFF"/>
        <w:ind w:firstLine="886"/>
        <w:jc w:val="both"/>
        <w:rPr>
          <w:b/>
          <w:sz w:val="28"/>
          <w:szCs w:val="28"/>
        </w:rPr>
      </w:pPr>
    </w:p>
    <w:p w:rsidR="00B37406" w:rsidRPr="005E36E7" w:rsidRDefault="00B37406" w:rsidP="00B37406">
      <w:pPr>
        <w:shd w:val="clear" w:color="auto" w:fill="FFFFFF"/>
        <w:ind w:firstLine="886"/>
        <w:jc w:val="both"/>
        <w:rPr>
          <w:sz w:val="28"/>
          <w:szCs w:val="28"/>
        </w:rPr>
      </w:pPr>
      <w:r w:rsidRPr="005E36E7">
        <w:rPr>
          <w:sz w:val="28"/>
          <w:szCs w:val="28"/>
        </w:rPr>
        <w:t>1. Определение уполномоченного органа  по содействию развитию конкуренции в р</w:t>
      </w:r>
      <w:r w:rsidR="007A4B17" w:rsidRPr="005E36E7">
        <w:rPr>
          <w:sz w:val="28"/>
          <w:szCs w:val="28"/>
        </w:rPr>
        <w:t>айоне</w:t>
      </w:r>
    </w:p>
    <w:p w:rsidR="00410523" w:rsidRPr="005E36E7" w:rsidRDefault="00410523" w:rsidP="00B37406">
      <w:pPr>
        <w:shd w:val="clear" w:color="auto" w:fill="FFFFFF"/>
        <w:ind w:firstLine="886"/>
        <w:jc w:val="both"/>
        <w:rPr>
          <w:sz w:val="28"/>
          <w:szCs w:val="28"/>
        </w:rPr>
      </w:pPr>
    </w:p>
    <w:p w:rsidR="00B37406" w:rsidRPr="005E36E7" w:rsidRDefault="007A4B17" w:rsidP="00B37406">
      <w:pPr>
        <w:shd w:val="clear" w:color="auto" w:fill="FFFFFF"/>
        <w:ind w:firstLine="886"/>
        <w:jc w:val="both"/>
        <w:rPr>
          <w:sz w:val="28"/>
          <w:szCs w:val="28"/>
        </w:rPr>
      </w:pPr>
      <w:r w:rsidRPr="005E36E7">
        <w:rPr>
          <w:sz w:val="28"/>
          <w:szCs w:val="28"/>
        </w:rPr>
        <w:t>Распоряжением администрации Комаричского</w:t>
      </w:r>
      <w:r w:rsidR="00B37406" w:rsidRPr="005E36E7">
        <w:rPr>
          <w:sz w:val="28"/>
          <w:szCs w:val="28"/>
        </w:rPr>
        <w:t xml:space="preserve"> </w:t>
      </w:r>
      <w:r w:rsidRPr="005E36E7">
        <w:rPr>
          <w:sz w:val="28"/>
          <w:szCs w:val="28"/>
        </w:rPr>
        <w:t>муниципального ра</w:t>
      </w:r>
      <w:r w:rsidRPr="005E36E7">
        <w:rPr>
          <w:sz w:val="28"/>
          <w:szCs w:val="28"/>
        </w:rPr>
        <w:t>й</w:t>
      </w:r>
      <w:r w:rsidRPr="005E36E7">
        <w:rPr>
          <w:sz w:val="28"/>
          <w:szCs w:val="28"/>
        </w:rPr>
        <w:t>она от 07</w:t>
      </w:r>
      <w:r w:rsidR="00B37406" w:rsidRPr="005E36E7">
        <w:rPr>
          <w:sz w:val="28"/>
          <w:szCs w:val="28"/>
        </w:rPr>
        <w:t xml:space="preserve"> декабря 201</w:t>
      </w:r>
      <w:r w:rsidRPr="005E36E7">
        <w:rPr>
          <w:sz w:val="28"/>
          <w:szCs w:val="28"/>
        </w:rPr>
        <w:t>6</w:t>
      </w:r>
      <w:r w:rsidR="00B37406" w:rsidRPr="005E36E7">
        <w:rPr>
          <w:sz w:val="28"/>
          <w:szCs w:val="28"/>
        </w:rPr>
        <w:t xml:space="preserve"> года № </w:t>
      </w:r>
      <w:r w:rsidRPr="005E36E7">
        <w:rPr>
          <w:sz w:val="28"/>
          <w:szCs w:val="28"/>
        </w:rPr>
        <w:t>587-р</w:t>
      </w:r>
      <w:r w:rsidR="00B37406" w:rsidRPr="005E36E7">
        <w:rPr>
          <w:sz w:val="28"/>
          <w:szCs w:val="28"/>
        </w:rPr>
        <w:t xml:space="preserve"> «О внедрении Стандарта развития ко</w:t>
      </w:r>
      <w:r w:rsidR="00B37406" w:rsidRPr="005E36E7">
        <w:rPr>
          <w:sz w:val="28"/>
          <w:szCs w:val="28"/>
        </w:rPr>
        <w:t>н</w:t>
      </w:r>
      <w:r w:rsidR="00B37406" w:rsidRPr="005E36E7">
        <w:rPr>
          <w:sz w:val="28"/>
          <w:szCs w:val="28"/>
        </w:rPr>
        <w:t xml:space="preserve">куренции в </w:t>
      </w:r>
      <w:r w:rsidRPr="005E36E7">
        <w:rPr>
          <w:sz w:val="28"/>
          <w:szCs w:val="28"/>
        </w:rPr>
        <w:t>Комаричском муниципальном районе</w:t>
      </w:r>
      <w:r w:rsidR="00B37406" w:rsidRPr="005E36E7">
        <w:rPr>
          <w:sz w:val="28"/>
          <w:szCs w:val="28"/>
        </w:rPr>
        <w:t>» уполномоченным орг</w:t>
      </w:r>
      <w:r w:rsidR="00B37406" w:rsidRPr="005E36E7">
        <w:rPr>
          <w:sz w:val="28"/>
          <w:szCs w:val="28"/>
        </w:rPr>
        <w:t>а</w:t>
      </w:r>
      <w:r w:rsidR="00B37406" w:rsidRPr="005E36E7">
        <w:rPr>
          <w:sz w:val="28"/>
          <w:szCs w:val="28"/>
        </w:rPr>
        <w:t>ном, ответственным за координацию деятельности по реализации меропри</w:t>
      </w:r>
      <w:r w:rsidR="00B37406" w:rsidRPr="005E36E7">
        <w:rPr>
          <w:sz w:val="28"/>
          <w:szCs w:val="28"/>
        </w:rPr>
        <w:t>я</w:t>
      </w:r>
      <w:r w:rsidR="00B37406" w:rsidRPr="005E36E7">
        <w:rPr>
          <w:sz w:val="28"/>
          <w:szCs w:val="28"/>
        </w:rPr>
        <w:t xml:space="preserve">тий по внедрению Стандарта развития конкуренции в </w:t>
      </w:r>
      <w:r w:rsidR="00C1756E" w:rsidRPr="005E36E7">
        <w:rPr>
          <w:sz w:val="28"/>
          <w:szCs w:val="28"/>
        </w:rPr>
        <w:t>Комаричском муниц</w:t>
      </w:r>
      <w:r w:rsidR="00C1756E" w:rsidRPr="005E36E7">
        <w:rPr>
          <w:sz w:val="28"/>
          <w:szCs w:val="28"/>
        </w:rPr>
        <w:t>и</w:t>
      </w:r>
      <w:r w:rsidR="00C1756E" w:rsidRPr="005E36E7">
        <w:rPr>
          <w:sz w:val="28"/>
          <w:szCs w:val="28"/>
        </w:rPr>
        <w:t>пальном районе</w:t>
      </w:r>
      <w:r w:rsidR="00B37406" w:rsidRPr="005E36E7">
        <w:rPr>
          <w:sz w:val="28"/>
          <w:szCs w:val="28"/>
        </w:rPr>
        <w:t xml:space="preserve">, определен  </w:t>
      </w:r>
      <w:r w:rsidR="00C1756E" w:rsidRPr="005E36E7">
        <w:rPr>
          <w:sz w:val="28"/>
          <w:szCs w:val="28"/>
        </w:rPr>
        <w:t>отдел экономики, организации торговли и быт</w:t>
      </w:r>
      <w:r w:rsidR="00C1756E" w:rsidRPr="005E36E7">
        <w:rPr>
          <w:sz w:val="28"/>
          <w:szCs w:val="28"/>
        </w:rPr>
        <w:t>о</w:t>
      </w:r>
      <w:r w:rsidR="00C1756E" w:rsidRPr="005E36E7">
        <w:rPr>
          <w:sz w:val="28"/>
          <w:szCs w:val="28"/>
        </w:rPr>
        <w:t>вых услуг администрации района.</w:t>
      </w:r>
    </w:p>
    <w:p w:rsidR="00B37406" w:rsidRPr="005E36E7" w:rsidRDefault="00B37406" w:rsidP="00B37406">
      <w:pPr>
        <w:shd w:val="clear" w:color="auto" w:fill="FFFFFF"/>
        <w:ind w:firstLine="691"/>
        <w:jc w:val="both"/>
        <w:rPr>
          <w:sz w:val="28"/>
          <w:szCs w:val="28"/>
        </w:rPr>
      </w:pPr>
    </w:p>
    <w:p w:rsidR="00AD3AEA" w:rsidRPr="005E36E7" w:rsidRDefault="00AD3AEA" w:rsidP="00B37406">
      <w:pPr>
        <w:shd w:val="clear" w:color="auto" w:fill="FFFFFF"/>
        <w:ind w:firstLine="691"/>
        <w:jc w:val="both"/>
        <w:rPr>
          <w:sz w:val="28"/>
          <w:szCs w:val="28"/>
        </w:rPr>
      </w:pPr>
    </w:p>
    <w:p w:rsidR="00B37406" w:rsidRPr="005E36E7" w:rsidRDefault="00B37406" w:rsidP="00B37406">
      <w:pPr>
        <w:shd w:val="clear" w:color="auto" w:fill="FFFFFF"/>
        <w:ind w:firstLine="886"/>
        <w:jc w:val="both"/>
        <w:rPr>
          <w:sz w:val="28"/>
          <w:szCs w:val="28"/>
        </w:rPr>
      </w:pPr>
      <w:r w:rsidRPr="005E36E7">
        <w:rPr>
          <w:sz w:val="28"/>
          <w:szCs w:val="28"/>
        </w:rPr>
        <w:t>2. Рассмотрение вопросов содействия развитию конкуренции на зас</w:t>
      </w:r>
      <w:r w:rsidRPr="005E36E7">
        <w:rPr>
          <w:sz w:val="28"/>
          <w:szCs w:val="28"/>
        </w:rPr>
        <w:t>е</w:t>
      </w:r>
      <w:r w:rsidRPr="005E36E7">
        <w:rPr>
          <w:sz w:val="28"/>
          <w:szCs w:val="28"/>
        </w:rPr>
        <w:t>даниях коллегиального органа</w:t>
      </w:r>
      <w:r w:rsidR="00C1756E" w:rsidRPr="005E36E7">
        <w:rPr>
          <w:sz w:val="28"/>
          <w:szCs w:val="28"/>
        </w:rPr>
        <w:t>.</w:t>
      </w:r>
    </w:p>
    <w:p w:rsidR="00B37406" w:rsidRPr="005E36E7" w:rsidRDefault="00B37406" w:rsidP="00B37406">
      <w:pPr>
        <w:shd w:val="clear" w:color="auto" w:fill="FFFFFF"/>
        <w:ind w:firstLine="691"/>
        <w:jc w:val="both"/>
        <w:rPr>
          <w:sz w:val="28"/>
          <w:szCs w:val="28"/>
        </w:rPr>
      </w:pPr>
    </w:p>
    <w:p w:rsidR="0039604D" w:rsidRPr="005E36E7" w:rsidRDefault="00C1756E" w:rsidP="0039604D">
      <w:pPr>
        <w:ind w:firstLine="900"/>
        <w:jc w:val="both"/>
        <w:rPr>
          <w:sz w:val="28"/>
          <w:szCs w:val="28"/>
        </w:rPr>
      </w:pPr>
      <w:r w:rsidRPr="005E36E7">
        <w:rPr>
          <w:sz w:val="28"/>
          <w:szCs w:val="28"/>
        </w:rPr>
        <w:t>Распоряжением администрации Комаричского муниципального ра</w:t>
      </w:r>
      <w:r w:rsidRPr="005E36E7">
        <w:rPr>
          <w:sz w:val="28"/>
          <w:szCs w:val="28"/>
        </w:rPr>
        <w:t>й</w:t>
      </w:r>
      <w:r w:rsidRPr="005E36E7">
        <w:rPr>
          <w:sz w:val="28"/>
          <w:szCs w:val="28"/>
        </w:rPr>
        <w:t>она от 07 декабря 2016 года № 587-р «О внедрении Стандарта развития ко</w:t>
      </w:r>
      <w:r w:rsidRPr="005E36E7">
        <w:rPr>
          <w:sz w:val="28"/>
          <w:szCs w:val="28"/>
        </w:rPr>
        <w:t>н</w:t>
      </w:r>
      <w:r w:rsidRPr="005E36E7">
        <w:rPr>
          <w:sz w:val="28"/>
          <w:szCs w:val="28"/>
        </w:rPr>
        <w:t xml:space="preserve">куренции в Комаричском муниципальном районе» </w:t>
      </w:r>
      <w:r w:rsidR="00B37406" w:rsidRPr="005E36E7">
        <w:rPr>
          <w:sz w:val="28"/>
          <w:szCs w:val="28"/>
        </w:rPr>
        <w:t xml:space="preserve">утверждены </w:t>
      </w:r>
      <w:r w:rsidRPr="005E36E7">
        <w:rPr>
          <w:sz w:val="28"/>
          <w:szCs w:val="28"/>
        </w:rPr>
        <w:t>состав и п</w:t>
      </w:r>
      <w:r w:rsidRPr="005E36E7">
        <w:rPr>
          <w:sz w:val="28"/>
          <w:szCs w:val="28"/>
        </w:rPr>
        <w:t>о</w:t>
      </w:r>
      <w:r w:rsidRPr="005E36E7">
        <w:rPr>
          <w:sz w:val="28"/>
          <w:szCs w:val="28"/>
        </w:rPr>
        <w:t>ложение  рабочей группы по внедрению Стандарта развития конкуренции в Комаричском муниципальном районе</w:t>
      </w:r>
      <w:r w:rsidR="00B37406" w:rsidRPr="005E36E7">
        <w:rPr>
          <w:sz w:val="28"/>
          <w:szCs w:val="28"/>
        </w:rPr>
        <w:t>.</w:t>
      </w:r>
      <w:r w:rsidR="0039604D" w:rsidRPr="005E36E7">
        <w:rPr>
          <w:sz w:val="28"/>
          <w:szCs w:val="28"/>
        </w:rPr>
        <w:t xml:space="preserve"> Состав рабочей группы сформирован с учетом требований к составу коллегиального органа, утвержденных Ста</w:t>
      </w:r>
      <w:r w:rsidR="0039604D" w:rsidRPr="005E36E7">
        <w:rPr>
          <w:sz w:val="28"/>
          <w:szCs w:val="28"/>
        </w:rPr>
        <w:t>н</w:t>
      </w:r>
      <w:r w:rsidR="0039604D" w:rsidRPr="005E36E7">
        <w:rPr>
          <w:sz w:val="28"/>
          <w:szCs w:val="28"/>
        </w:rPr>
        <w:t>дартом.</w:t>
      </w:r>
    </w:p>
    <w:p w:rsidR="006D5F2D" w:rsidRPr="005E36E7" w:rsidRDefault="006D5F2D" w:rsidP="006D5F2D">
      <w:pPr>
        <w:ind w:firstLine="900"/>
        <w:jc w:val="both"/>
        <w:rPr>
          <w:rFonts w:eastAsia="Calibri"/>
          <w:sz w:val="28"/>
          <w:szCs w:val="28"/>
          <w:lang w:eastAsia="en-US"/>
        </w:rPr>
      </w:pPr>
      <w:r w:rsidRPr="005E36E7">
        <w:rPr>
          <w:sz w:val="28"/>
          <w:szCs w:val="28"/>
        </w:rPr>
        <w:t xml:space="preserve"> В 201</w:t>
      </w:r>
      <w:r w:rsidR="004375FF" w:rsidRPr="005E36E7">
        <w:rPr>
          <w:sz w:val="28"/>
          <w:szCs w:val="28"/>
        </w:rPr>
        <w:t>8</w:t>
      </w:r>
      <w:r w:rsidRPr="005E36E7">
        <w:rPr>
          <w:sz w:val="28"/>
          <w:szCs w:val="28"/>
        </w:rPr>
        <w:t xml:space="preserve"> году состоялось 1 заседание рабочей группы по внедрению Стандарта развития конкуренции в Комаричском районе,  на котором был рассмотрен вопрос </w:t>
      </w:r>
      <w:r w:rsidRPr="005E36E7">
        <w:rPr>
          <w:rFonts w:eastAsia="Calibri"/>
          <w:sz w:val="28"/>
          <w:szCs w:val="28"/>
          <w:lang w:eastAsia="en-US"/>
        </w:rPr>
        <w:t xml:space="preserve"> о  результатах деятельности по внедрению Стандарта развития конкуренции</w:t>
      </w:r>
      <w:r w:rsidR="00B847FB" w:rsidRPr="005E36E7">
        <w:rPr>
          <w:rFonts w:eastAsia="Calibri"/>
          <w:sz w:val="28"/>
          <w:szCs w:val="28"/>
          <w:lang w:eastAsia="en-US"/>
        </w:rPr>
        <w:t xml:space="preserve"> и выполнение Плана мероприятий «дорожной карты» по содействию развития конкуренции в районе</w:t>
      </w:r>
      <w:r w:rsidRPr="005E36E7">
        <w:rPr>
          <w:rFonts w:eastAsia="Calibri"/>
          <w:sz w:val="28"/>
          <w:szCs w:val="28"/>
          <w:lang w:eastAsia="en-US"/>
        </w:rPr>
        <w:t>.</w:t>
      </w:r>
    </w:p>
    <w:p w:rsidR="00B37406" w:rsidRDefault="00B37406" w:rsidP="00B37406">
      <w:pPr>
        <w:pStyle w:val="2"/>
        <w:spacing w:before="0" w:after="0"/>
        <w:ind w:firstLine="720"/>
        <w:jc w:val="both"/>
        <w:rPr>
          <w:rFonts w:ascii="Times New Roman" w:hAnsi="Times New Roman" w:cs="Times New Roman"/>
          <w:b w:val="0"/>
          <w:i w:val="0"/>
        </w:rPr>
      </w:pPr>
      <w:bookmarkStart w:id="1" w:name="_Toc416359810"/>
    </w:p>
    <w:p w:rsidR="00305123" w:rsidRPr="00305123" w:rsidRDefault="00305123" w:rsidP="00305123"/>
    <w:p w:rsidR="00B37406" w:rsidRPr="005E36E7" w:rsidRDefault="00B37406" w:rsidP="00B37406">
      <w:pPr>
        <w:pStyle w:val="2"/>
        <w:spacing w:before="0" w:after="0"/>
        <w:ind w:firstLine="900"/>
        <w:jc w:val="both"/>
        <w:rPr>
          <w:rFonts w:ascii="Times New Roman" w:hAnsi="Times New Roman" w:cs="Times New Roman"/>
          <w:b w:val="0"/>
          <w:i w:val="0"/>
        </w:rPr>
      </w:pPr>
      <w:r w:rsidRPr="005E36E7">
        <w:rPr>
          <w:rFonts w:ascii="Times New Roman" w:hAnsi="Times New Roman" w:cs="Times New Roman"/>
          <w:b w:val="0"/>
          <w:i w:val="0"/>
        </w:rPr>
        <w:t xml:space="preserve">3. Утверждение перечня приоритетных и социально значимых рынков для содействия развитию конкуренции в </w:t>
      </w:r>
      <w:r w:rsidR="00B074D5" w:rsidRPr="005E36E7">
        <w:rPr>
          <w:rFonts w:ascii="Times New Roman" w:hAnsi="Times New Roman" w:cs="Times New Roman"/>
          <w:b w:val="0"/>
          <w:i w:val="0"/>
        </w:rPr>
        <w:t>Комаричском муниципальном ра</w:t>
      </w:r>
      <w:r w:rsidR="00B074D5" w:rsidRPr="005E36E7">
        <w:rPr>
          <w:rFonts w:ascii="Times New Roman" w:hAnsi="Times New Roman" w:cs="Times New Roman"/>
          <w:b w:val="0"/>
          <w:i w:val="0"/>
        </w:rPr>
        <w:t>й</w:t>
      </w:r>
      <w:r w:rsidR="00B074D5" w:rsidRPr="005E36E7">
        <w:rPr>
          <w:rFonts w:ascii="Times New Roman" w:hAnsi="Times New Roman" w:cs="Times New Roman"/>
          <w:b w:val="0"/>
          <w:i w:val="0"/>
        </w:rPr>
        <w:t>оне</w:t>
      </w:r>
      <w:bookmarkEnd w:id="1"/>
      <w:r w:rsidR="00B074D5" w:rsidRPr="005E36E7">
        <w:rPr>
          <w:rFonts w:ascii="Times New Roman" w:hAnsi="Times New Roman" w:cs="Times New Roman"/>
          <w:b w:val="0"/>
          <w:i w:val="0"/>
        </w:rPr>
        <w:t>.</w:t>
      </w:r>
    </w:p>
    <w:p w:rsidR="00B37406" w:rsidRPr="005E36E7" w:rsidRDefault="00B37406" w:rsidP="00B37406">
      <w:pPr>
        <w:jc w:val="both"/>
        <w:rPr>
          <w:sz w:val="28"/>
          <w:szCs w:val="28"/>
        </w:rPr>
      </w:pPr>
    </w:p>
    <w:p w:rsidR="00B37406" w:rsidRPr="005E36E7" w:rsidRDefault="00B37406" w:rsidP="00B37406">
      <w:pPr>
        <w:ind w:firstLine="720"/>
        <w:jc w:val="both"/>
        <w:rPr>
          <w:sz w:val="28"/>
          <w:szCs w:val="28"/>
        </w:rPr>
      </w:pPr>
      <w:r w:rsidRPr="005E36E7">
        <w:rPr>
          <w:sz w:val="28"/>
          <w:szCs w:val="28"/>
        </w:rPr>
        <w:t>Стандартом</w:t>
      </w:r>
      <w:r w:rsidR="00B074D5" w:rsidRPr="005E36E7">
        <w:rPr>
          <w:sz w:val="28"/>
          <w:szCs w:val="28"/>
        </w:rPr>
        <w:t xml:space="preserve"> </w:t>
      </w:r>
      <w:r w:rsidRPr="005E36E7">
        <w:rPr>
          <w:sz w:val="28"/>
          <w:szCs w:val="28"/>
        </w:rPr>
        <w:t xml:space="preserve"> развития конкуренции в </w:t>
      </w:r>
      <w:r w:rsidR="00B074D5" w:rsidRPr="005E36E7">
        <w:rPr>
          <w:sz w:val="28"/>
          <w:szCs w:val="28"/>
        </w:rPr>
        <w:t xml:space="preserve">районе </w:t>
      </w:r>
      <w:r w:rsidRPr="005E36E7">
        <w:rPr>
          <w:sz w:val="28"/>
          <w:szCs w:val="28"/>
        </w:rPr>
        <w:t xml:space="preserve"> определены   социально значимы</w:t>
      </w:r>
      <w:r w:rsidR="00B074D5" w:rsidRPr="005E36E7">
        <w:rPr>
          <w:sz w:val="28"/>
          <w:szCs w:val="28"/>
        </w:rPr>
        <w:t>е</w:t>
      </w:r>
      <w:r w:rsidRPr="005E36E7">
        <w:rPr>
          <w:sz w:val="28"/>
          <w:szCs w:val="28"/>
        </w:rPr>
        <w:t xml:space="preserve"> </w:t>
      </w:r>
      <w:r w:rsidR="00B074D5" w:rsidRPr="005E36E7">
        <w:rPr>
          <w:sz w:val="28"/>
          <w:szCs w:val="28"/>
        </w:rPr>
        <w:t xml:space="preserve"> и  приоритетные </w:t>
      </w:r>
      <w:r w:rsidRPr="005E36E7">
        <w:rPr>
          <w:sz w:val="28"/>
          <w:szCs w:val="28"/>
        </w:rPr>
        <w:t>рынк</w:t>
      </w:r>
      <w:r w:rsidR="00B074D5" w:rsidRPr="005E36E7">
        <w:rPr>
          <w:sz w:val="28"/>
          <w:szCs w:val="28"/>
        </w:rPr>
        <w:t>и</w:t>
      </w:r>
      <w:r w:rsidRPr="005E36E7">
        <w:rPr>
          <w:sz w:val="28"/>
          <w:szCs w:val="28"/>
        </w:rPr>
        <w:t xml:space="preserve">: </w:t>
      </w:r>
    </w:p>
    <w:p w:rsidR="00B074D5" w:rsidRPr="005E36E7" w:rsidRDefault="00B074D5" w:rsidP="00B37406">
      <w:pPr>
        <w:ind w:firstLine="720"/>
        <w:jc w:val="both"/>
        <w:rPr>
          <w:sz w:val="28"/>
          <w:szCs w:val="28"/>
        </w:rPr>
      </w:pPr>
      <w:r w:rsidRPr="005E36E7">
        <w:rPr>
          <w:sz w:val="28"/>
          <w:szCs w:val="28"/>
        </w:rPr>
        <w:t xml:space="preserve">социально значимые рынки: </w:t>
      </w:r>
    </w:p>
    <w:p w:rsidR="00B37406" w:rsidRPr="005E36E7" w:rsidRDefault="00B074D5" w:rsidP="00B37406">
      <w:pPr>
        <w:ind w:firstLine="900"/>
        <w:jc w:val="both"/>
        <w:rPr>
          <w:sz w:val="28"/>
          <w:szCs w:val="28"/>
        </w:rPr>
      </w:pPr>
      <w:r w:rsidRPr="005E36E7">
        <w:rPr>
          <w:sz w:val="28"/>
          <w:szCs w:val="28"/>
        </w:rPr>
        <w:t>1</w:t>
      </w:r>
      <w:r w:rsidR="00B37406" w:rsidRPr="005E36E7">
        <w:rPr>
          <w:sz w:val="28"/>
          <w:szCs w:val="28"/>
        </w:rPr>
        <w:t>. Рынок услуг детского отдыха и оздоровления</w:t>
      </w:r>
    </w:p>
    <w:p w:rsidR="00B37406" w:rsidRPr="005E36E7" w:rsidRDefault="00B074D5" w:rsidP="00B37406">
      <w:pPr>
        <w:ind w:firstLine="900"/>
        <w:jc w:val="both"/>
        <w:rPr>
          <w:sz w:val="28"/>
          <w:szCs w:val="28"/>
        </w:rPr>
      </w:pPr>
      <w:r w:rsidRPr="005E36E7">
        <w:rPr>
          <w:sz w:val="28"/>
          <w:szCs w:val="28"/>
        </w:rPr>
        <w:t>2</w:t>
      </w:r>
      <w:r w:rsidR="00B37406" w:rsidRPr="005E36E7">
        <w:rPr>
          <w:sz w:val="28"/>
          <w:szCs w:val="28"/>
        </w:rPr>
        <w:t>. Рынок услуг дополнительного образования детей</w:t>
      </w:r>
    </w:p>
    <w:p w:rsidR="00B37406" w:rsidRPr="005E36E7" w:rsidRDefault="00B074D5" w:rsidP="00B37406">
      <w:pPr>
        <w:ind w:firstLine="900"/>
        <w:jc w:val="both"/>
        <w:rPr>
          <w:sz w:val="28"/>
          <w:szCs w:val="28"/>
        </w:rPr>
      </w:pPr>
      <w:r w:rsidRPr="005E36E7">
        <w:rPr>
          <w:sz w:val="28"/>
          <w:szCs w:val="28"/>
        </w:rPr>
        <w:t>3</w:t>
      </w:r>
      <w:r w:rsidR="00B37406" w:rsidRPr="005E36E7">
        <w:rPr>
          <w:sz w:val="28"/>
          <w:szCs w:val="28"/>
        </w:rPr>
        <w:t>. Рынок услуг жилищно-коммунального хозяйства</w:t>
      </w:r>
    </w:p>
    <w:p w:rsidR="00B37406" w:rsidRPr="005E36E7" w:rsidRDefault="00B074D5" w:rsidP="00B37406">
      <w:pPr>
        <w:ind w:firstLine="900"/>
        <w:jc w:val="both"/>
        <w:rPr>
          <w:sz w:val="28"/>
          <w:szCs w:val="28"/>
        </w:rPr>
      </w:pPr>
      <w:r w:rsidRPr="005E36E7">
        <w:rPr>
          <w:sz w:val="28"/>
          <w:szCs w:val="28"/>
        </w:rPr>
        <w:t>4</w:t>
      </w:r>
      <w:r w:rsidR="00B37406" w:rsidRPr="005E36E7">
        <w:rPr>
          <w:sz w:val="28"/>
          <w:szCs w:val="28"/>
        </w:rPr>
        <w:t>. Розничная торговля</w:t>
      </w:r>
    </w:p>
    <w:p w:rsidR="00B37406" w:rsidRPr="005E36E7" w:rsidRDefault="00B074D5" w:rsidP="00B37406">
      <w:pPr>
        <w:ind w:firstLine="900"/>
        <w:jc w:val="both"/>
        <w:rPr>
          <w:sz w:val="28"/>
          <w:szCs w:val="28"/>
        </w:rPr>
      </w:pPr>
      <w:r w:rsidRPr="005E36E7">
        <w:rPr>
          <w:sz w:val="28"/>
          <w:szCs w:val="28"/>
        </w:rPr>
        <w:t>5</w:t>
      </w:r>
      <w:r w:rsidR="00B37406" w:rsidRPr="005E36E7">
        <w:rPr>
          <w:sz w:val="28"/>
          <w:szCs w:val="28"/>
        </w:rPr>
        <w:t>. Рынок услуг перевозок пассажиров наземным транспортом</w:t>
      </w:r>
    </w:p>
    <w:p w:rsidR="00B074D5" w:rsidRPr="005E36E7" w:rsidRDefault="00B074D5" w:rsidP="00B074D5">
      <w:pPr>
        <w:jc w:val="both"/>
        <w:rPr>
          <w:sz w:val="28"/>
          <w:szCs w:val="28"/>
        </w:rPr>
      </w:pPr>
      <w:r w:rsidRPr="005E36E7">
        <w:rPr>
          <w:sz w:val="28"/>
          <w:szCs w:val="28"/>
        </w:rPr>
        <w:t xml:space="preserve">          приоритетный рынок</w:t>
      </w:r>
    </w:p>
    <w:p w:rsidR="00B37406" w:rsidRPr="005E36E7" w:rsidRDefault="00B37406" w:rsidP="00B37406">
      <w:pPr>
        <w:ind w:firstLine="900"/>
        <w:jc w:val="both"/>
        <w:rPr>
          <w:sz w:val="28"/>
          <w:szCs w:val="28"/>
        </w:rPr>
      </w:pPr>
      <w:r w:rsidRPr="005E36E7">
        <w:rPr>
          <w:sz w:val="28"/>
          <w:szCs w:val="28"/>
        </w:rPr>
        <w:t xml:space="preserve">1. </w:t>
      </w:r>
      <w:r w:rsidR="00B074D5" w:rsidRPr="005E36E7">
        <w:rPr>
          <w:sz w:val="28"/>
          <w:szCs w:val="28"/>
        </w:rPr>
        <w:t>Рынок плодово-овощной продукции</w:t>
      </w:r>
    </w:p>
    <w:p w:rsidR="00B074D5" w:rsidRDefault="00B074D5" w:rsidP="00B37406">
      <w:pPr>
        <w:ind w:firstLine="900"/>
        <w:jc w:val="both"/>
        <w:rPr>
          <w:sz w:val="28"/>
          <w:szCs w:val="28"/>
        </w:rPr>
      </w:pPr>
    </w:p>
    <w:p w:rsidR="008D33CF" w:rsidRPr="005E36E7" w:rsidRDefault="008D33CF" w:rsidP="00B37406">
      <w:pPr>
        <w:ind w:firstLine="900"/>
        <w:jc w:val="both"/>
        <w:rPr>
          <w:sz w:val="28"/>
          <w:szCs w:val="28"/>
        </w:rPr>
      </w:pPr>
    </w:p>
    <w:p w:rsidR="00B37406" w:rsidRPr="005E36E7" w:rsidRDefault="00B37406" w:rsidP="00B37406">
      <w:pPr>
        <w:pStyle w:val="2"/>
        <w:spacing w:before="0" w:after="0"/>
        <w:ind w:firstLine="720"/>
        <w:jc w:val="both"/>
        <w:rPr>
          <w:rFonts w:ascii="Times New Roman" w:hAnsi="Times New Roman" w:cs="Times New Roman"/>
          <w:b w:val="0"/>
          <w:i w:val="0"/>
        </w:rPr>
      </w:pPr>
      <w:bookmarkStart w:id="2" w:name="_Toc416359811"/>
      <w:r w:rsidRPr="005E36E7">
        <w:rPr>
          <w:rFonts w:ascii="Times New Roman" w:hAnsi="Times New Roman" w:cs="Times New Roman"/>
          <w:b w:val="0"/>
          <w:i w:val="0"/>
        </w:rPr>
        <w:t xml:space="preserve">4. Разработка плана мероприятий («дорожной карты») по содействию развитию конкуренции в </w:t>
      </w:r>
      <w:r w:rsidR="007E4941" w:rsidRPr="005E36E7">
        <w:rPr>
          <w:rFonts w:ascii="Times New Roman" w:hAnsi="Times New Roman" w:cs="Times New Roman"/>
          <w:b w:val="0"/>
          <w:i w:val="0"/>
        </w:rPr>
        <w:t>районе</w:t>
      </w:r>
      <w:r w:rsidRPr="005E36E7">
        <w:rPr>
          <w:rFonts w:ascii="Times New Roman" w:hAnsi="Times New Roman" w:cs="Times New Roman"/>
          <w:b w:val="0"/>
          <w:i w:val="0"/>
        </w:rPr>
        <w:t>.</w:t>
      </w:r>
      <w:bookmarkEnd w:id="2"/>
    </w:p>
    <w:p w:rsidR="007E4941" w:rsidRPr="005E36E7" w:rsidRDefault="007E4941" w:rsidP="007E4941">
      <w:pPr>
        <w:rPr>
          <w:sz w:val="28"/>
          <w:szCs w:val="28"/>
        </w:rPr>
      </w:pPr>
    </w:p>
    <w:p w:rsidR="007E4941" w:rsidRPr="005E36E7" w:rsidRDefault="007E4941" w:rsidP="007E4941">
      <w:pPr>
        <w:ind w:firstLine="720"/>
        <w:jc w:val="both"/>
        <w:rPr>
          <w:sz w:val="28"/>
          <w:szCs w:val="28"/>
        </w:rPr>
      </w:pPr>
      <w:r w:rsidRPr="005E36E7">
        <w:rPr>
          <w:sz w:val="28"/>
          <w:szCs w:val="28"/>
        </w:rPr>
        <w:t>Перечень социально  значимых и приоритетных рынков по содействию развития конкуренции  и План мероприятий «дорожная карта» по содейс</w:t>
      </w:r>
      <w:r w:rsidRPr="005E36E7">
        <w:rPr>
          <w:sz w:val="28"/>
          <w:szCs w:val="28"/>
        </w:rPr>
        <w:t>т</w:t>
      </w:r>
      <w:r w:rsidRPr="005E36E7">
        <w:rPr>
          <w:sz w:val="28"/>
          <w:szCs w:val="28"/>
        </w:rPr>
        <w:t>вию развитию конкуренции в Комаричском муниципальном районе  утве</w:t>
      </w:r>
      <w:r w:rsidRPr="005E36E7">
        <w:rPr>
          <w:sz w:val="28"/>
          <w:szCs w:val="28"/>
        </w:rPr>
        <w:t>р</w:t>
      </w:r>
      <w:r w:rsidRPr="005E36E7">
        <w:rPr>
          <w:sz w:val="28"/>
          <w:szCs w:val="28"/>
        </w:rPr>
        <w:t>ждены распоряжением администрации Комаричского муниципального ра</w:t>
      </w:r>
      <w:r w:rsidRPr="005E36E7">
        <w:rPr>
          <w:sz w:val="28"/>
          <w:szCs w:val="28"/>
        </w:rPr>
        <w:t>й</w:t>
      </w:r>
      <w:r w:rsidRPr="005E36E7">
        <w:rPr>
          <w:sz w:val="28"/>
          <w:szCs w:val="28"/>
        </w:rPr>
        <w:t>она от 20.12.2016 г. № 612-р (далее «дорожная карта»).</w:t>
      </w:r>
    </w:p>
    <w:p w:rsidR="00B37406" w:rsidRPr="005E36E7" w:rsidRDefault="00B37406" w:rsidP="00B37406">
      <w:pPr>
        <w:ind w:firstLine="720"/>
        <w:jc w:val="both"/>
        <w:rPr>
          <w:sz w:val="28"/>
          <w:szCs w:val="28"/>
        </w:rPr>
      </w:pPr>
      <w:r w:rsidRPr="005E36E7">
        <w:rPr>
          <w:sz w:val="28"/>
          <w:szCs w:val="28"/>
        </w:rPr>
        <w:t>«</w:t>
      </w:r>
      <w:r w:rsidR="007E4941" w:rsidRPr="005E36E7">
        <w:rPr>
          <w:sz w:val="28"/>
          <w:szCs w:val="28"/>
        </w:rPr>
        <w:t>Д</w:t>
      </w:r>
      <w:r w:rsidRPr="005E36E7">
        <w:rPr>
          <w:sz w:val="28"/>
          <w:szCs w:val="28"/>
        </w:rPr>
        <w:t>орожн</w:t>
      </w:r>
      <w:r w:rsidR="007E4941" w:rsidRPr="005E36E7">
        <w:rPr>
          <w:sz w:val="28"/>
          <w:szCs w:val="28"/>
        </w:rPr>
        <w:t>ая</w:t>
      </w:r>
      <w:r w:rsidRPr="005E36E7">
        <w:rPr>
          <w:sz w:val="28"/>
          <w:szCs w:val="28"/>
        </w:rPr>
        <w:t xml:space="preserve"> карт</w:t>
      </w:r>
      <w:r w:rsidR="007E4941" w:rsidRPr="005E36E7">
        <w:rPr>
          <w:sz w:val="28"/>
          <w:szCs w:val="28"/>
        </w:rPr>
        <w:t>а</w:t>
      </w:r>
      <w:r w:rsidRPr="005E36E7">
        <w:rPr>
          <w:sz w:val="28"/>
          <w:szCs w:val="28"/>
        </w:rPr>
        <w:t xml:space="preserve">» включает в себя два </w:t>
      </w:r>
      <w:r w:rsidR="007E4941" w:rsidRPr="005E36E7">
        <w:rPr>
          <w:sz w:val="28"/>
          <w:szCs w:val="28"/>
        </w:rPr>
        <w:t>раздела</w:t>
      </w:r>
      <w:r w:rsidRPr="005E36E7">
        <w:rPr>
          <w:sz w:val="28"/>
          <w:szCs w:val="28"/>
        </w:rPr>
        <w:t xml:space="preserve">: </w:t>
      </w:r>
    </w:p>
    <w:p w:rsidR="00B37406" w:rsidRPr="005E36E7" w:rsidRDefault="00B37406" w:rsidP="00B37406">
      <w:pPr>
        <w:ind w:firstLine="720"/>
        <w:jc w:val="both"/>
        <w:rPr>
          <w:sz w:val="28"/>
          <w:szCs w:val="28"/>
        </w:rPr>
      </w:pPr>
      <w:r w:rsidRPr="005E36E7">
        <w:rPr>
          <w:sz w:val="28"/>
          <w:szCs w:val="28"/>
        </w:rPr>
        <w:t xml:space="preserve">Первый </w:t>
      </w:r>
      <w:r w:rsidR="007E4941" w:rsidRPr="005E36E7">
        <w:rPr>
          <w:sz w:val="28"/>
          <w:szCs w:val="28"/>
        </w:rPr>
        <w:t>раздел</w:t>
      </w:r>
      <w:r w:rsidRPr="005E36E7">
        <w:rPr>
          <w:sz w:val="28"/>
          <w:szCs w:val="28"/>
        </w:rPr>
        <w:t xml:space="preserve"> – «Мероприятия по </w:t>
      </w:r>
      <w:r w:rsidR="007E4941" w:rsidRPr="005E36E7">
        <w:rPr>
          <w:sz w:val="28"/>
          <w:szCs w:val="28"/>
        </w:rPr>
        <w:t>содействию</w:t>
      </w:r>
      <w:r w:rsidRPr="005E36E7">
        <w:rPr>
          <w:sz w:val="28"/>
          <w:szCs w:val="28"/>
        </w:rPr>
        <w:t xml:space="preserve"> развитию конкуренции </w:t>
      </w:r>
      <w:r w:rsidR="007E4941" w:rsidRPr="005E36E7">
        <w:rPr>
          <w:sz w:val="28"/>
          <w:szCs w:val="28"/>
        </w:rPr>
        <w:t>на приоритетных и социально значимых рынках Комаричского муниципал</w:t>
      </w:r>
      <w:r w:rsidR="007E4941" w:rsidRPr="005E36E7">
        <w:rPr>
          <w:sz w:val="28"/>
          <w:szCs w:val="28"/>
        </w:rPr>
        <w:t>ь</w:t>
      </w:r>
      <w:r w:rsidR="007E4941" w:rsidRPr="005E36E7">
        <w:rPr>
          <w:sz w:val="28"/>
          <w:szCs w:val="28"/>
        </w:rPr>
        <w:t>ного района</w:t>
      </w:r>
      <w:r w:rsidRPr="005E36E7">
        <w:rPr>
          <w:sz w:val="28"/>
          <w:szCs w:val="28"/>
        </w:rPr>
        <w:t>»</w:t>
      </w:r>
      <w:r w:rsidR="003A77BF" w:rsidRPr="005E36E7">
        <w:rPr>
          <w:sz w:val="28"/>
          <w:szCs w:val="28"/>
        </w:rPr>
        <w:t>;</w:t>
      </w:r>
      <w:r w:rsidRPr="005E36E7">
        <w:rPr>
          <w:sz w:val="28"/>
          <w:szCs w:val="28"/>
        </w:rPr>
        <w:t xml:space="preserve"> </w:t>
      </w:r>
    </w:p>
    <w:p w:rsidR="003A77BF" w:rsidRPr="005E36E7" w:rsidRDefault="00B37406" w:rsidP="00B37406">
      <w:pPr>
        <w:ind w:firstLine="720"/>
        <w:jc w:val="both"/>
        <w:rPr>
          <w:sz w:val="28"/>
          <w:szCs w:val="28"/>
        </w:rPr>
      </w:pPr>
      <w:r w:rsidRPr="005E36E7">
        <w:rPr>
          <w:sz w:val="28"/>
          <w:szCs w:val="28"/>
        </w:rPr>
        <w:t xml:space="preserve">Второй </w:t>
      </w:r>
      <w:r w:rsidR="003A77BF" w:rsidRPr="005E36E7">
        <w:rPr>
          <w:sz w:val="28"/>
          <w:szCs w:val="28"/>
        </w:rPr>
        <w:t>раздел</w:t>
      </w:r>
      <w:r w:rsidRPr="005E36E7">
        <w:rPr>
          <w:sz w:val="28"/>
          <w:szCs w:val="28"/>
        </w:rPr>
        <w:t xml:space="preserve"> - «</w:t>
      </w:r>
      <w:r w:rsidR="003A77BF" w:rsidRPr="005E36E7">
        <w:rPr>
          <w:sz w:val="28"/>
          <w:szCs w:val="28"/>
        </w:rPr>
        <w:t>Системные мероприятия по развитию конкурентной среды в Комаричском районе</w:t>
      </w:r>
      <w:r w:rsidRPr="005E36E7">
        <w:rPr>
          <w:sz w:val="28"/>
          <w:szCs w:val="28"/>
        </w:rPr>
        <w:t xml:space="preserve">». </w:t>
      </w:r>
    </w:p>
    <w:p w:rsidR="00B37406" w:rsidRPr="005E36E7" w:rsidRDefault="003A77BF" w:rsidP="00B37406">
      <w:pPr>
        <w:ind w:firstLine="720"/>
        <w:jc w:val="both"/>
        <w:rPr>
          <w:sz w:val="28"/>
          <w:szCs w:val="28"/>
        </w:rPr>
      </w:pPr>
      <w:r w:rsidRPr="005E36E7">
        <w:rPr>
          <w:sz w:val="28"/>
          <w:szCs w:val="28"/>
        </w:rPr>
        <w:t xml:space="preserve">Разделы содержат </w:t>
      </w:r>
      <w:r w:rsidR="00B37406" w:rsidRPr="005E36E7">
        <w:rPr>
          <w:sz w:val="28"/>
          <w:szCs w:val="28"/>
        </w:rPr>
        <w:t xml:space="preserve">целевые показатели </w:t>
      </w:r>
      <w:r w:rsidRPr="005E36E7">
        <w:rPr>
          <w:sz w:val="28"/>
          <w:szCs w:val="28"/>
        </w:rPr>
        <w:t xml:space="preserve">(индикаторы) и мероприятия </w:t>
      </w:r>
      <w:r w:rsidR="00B37406" w:rsidRPr="005E36E7">
        <w:rPr>
          <w:sz w:val="28"/>
          <w:szCs w:val="28"/>
        </w:rPr>
        <w:t>по</w:t>
      </w:r>
      <w:r w:rsidRPr="005E36E7">
        <w:rPr>
          <w:sz w:val="28"/>
          <w:szCs w:val="28"/>
        </w:rPr>
        <w:t xml:space="preserve"> развитию конкуренции по утвержденным</w:t>
      </w:r>
      <w:r w:rsidR="00B37406" w:rsidRPr="005E36E7">
        <w:rPr>
          <w:sz w:val="28"/>
          <w:szCs w:val="28"/>
        </w:rPr>
        <w:t xml:space="preserve"> рынкам.</w:t>
      </w:r>
    </w:p>
    <w:p w:rsidR="00B37406" w:rsidRDefault="00410F72" w:rsidP="00410F72">
      <w:pPr>
        <w:tabs>
          <w:tab w:val="left" w:pos="6326"/>
        </w:tabs>
        <w:ind w:firstLine="720"/>
        <w:jc w:val="both"/>
        <w:rPr>
          <w:sz w:val="28"/>
          <w:szCs w:val="28"/>
        </w:rPr>
      </w:pPr>
      <w:r>
        <w:rPr>
          <w:sz w:val="28"/>
          <w:szCs w:val="28"/>
        </w:rPr>
        <w:tab/>
      </w:r>
    </w:p>
    <w:p w:rsidR="00410F72" w:rsidRPr="005E36E7" w:rsidRDefault="00410F72" w:rsidP="00410F72">
      <w:pPr>
        <w:tabs>
          <w:tab w:val="left" w:pos="6326"/>
        </w:tabs>
        <w:ind w:firstLine="720"/>
        <w:jc w:val="both"/>
        <w:rPr>
          <w:sz w:val="28"/>
          <w:szCs w:val="28"/>
        </w:rPr>
      </w:pPr>
    </w:p>
    <w:p w:rsidR="0025001E" w:rsidRPr="005E36E7" w:rsidRDefault="0025001E" w:rsidP="0025001E">
      <w:pPr>
        <w:pStyle w:val="2"/>
        <w:spacing w:before="0" w:after="0"/>
        <w:ind w:firstLine="720"/>
        <w:jc w:val="both"/>
        <w:rPr>
          <w:rFonts w:ascii="Times New Roman" w:hAnsi="Times New Roman" w:cs="Times New Roman"/>
          <w:b w:val="0"/>
          <w:i w:val="0"/>
        </w:rPr>
      </w:pPr>
      <w:bookmarkStart w:id="3" w:name="_Toc416359812"/>
      <w:r w:rsidRPr="005E36E7">
        <w:rPr>
          <w:rFonts w:ascii="Times New Roman" w:hAnsi="Times New Roman" w:cs="Times New Roman"/>
          <w:b w:val="0"/>
          <w:i w:val="0"/>
        </w:rPr>
        <w:t>5. Проведение мониторинга состояния и развития конкурентной среды на рынках товаров и услуг района.</w:t>
      </w:r>
      <w:bookmarkEnd w:id="3"/>
    </w:p>
    <w:p w:rsidR="0025001E" w:rsidRPr="005E36E7" w:rsidRDefault="0025001E" w:rsidP="0025001E">
      <w:pPr>
        <w:ind w:firstLine="720"/>
        <w:jc w:val="both"/>
        <w:rPr>
          <w:sz w:val="28"/>
          <w:szCs w:val="28"/>
        </w:rPr>
      </w:pPr>
    </w:p>
    <w:p w:rsidR="0025001E" w:rsidRPr="005E36E7" w:rsidRDefault="0025001E" w:rsidP="0025001E">
      <w:pPr>
        <w:ind w:firstLine="720"/>
        <w:jc w:val="both"/>
        <w:rPr>
          <w:sz w:val="28"/>
          <w:szCs w:val="28"/>
        </w:rPr>
      </w:pPr>
      <w:r w:rsidRPr="005E36E7">
        <w:rPr>
          <w:sz w:val="28"/>
          <w:szCs w:val="28"/>
        </w:rPr>
        <w:t xml:space="preserve">В целях проведения исследования </w:t>
      </w:r>
      <w:r w:rsidR="004375FF" w:rsidRPr="005E36E7">
        <w:rPr>
          <w:sz w:val="28"/>
          <w:szCs w:val="28"/>
        </w:rPr>
        <w:t xml:space="preserve">в </w:t>
      </w:r>
      <w:r w:rsidR="00C51E02">
        <w:rPr>
          <w:sz w:val="28"/>
          <w:szCs w:val="28"/>
        </w:rPr>
        <w:t>ноябре-</w:t>
      </w:r>
      <w:r w:rsidR="004375FF" w:rsidRPr="005E36E7">
        <w:rPr>
          <w:sz w:val="28"/>
          <w:szCs w:val="28"/>
        </w:rPr>
        <w:t>декабре</w:t>
      </w:r>
      <w:r w:rsidRPr="005E36E7">
        <w:rPr>
          <w:sz w:val="28"/>
          <w:szCs w:val="28"/>
        </w:rPr>
        <w:t xml:space="preserve"> 201</w:t>
      </w:r>
      <w:r w:rsidR="004375FF" w:rsidRPr="005E36E7">
        <w:rPr>
          <w:sz w:val="28"/>
          <w:szCs w:val="28"/>
        </w:rPr>
        <w:t>8</w:t>
      </w:r>
      <w:r w:rsidRPr="005E36E7">
        <w:rPr>
          <w:sz w:val="28"/>
          <w:szCs w:val="28"/>
        </w:rPr>
        <w:t xml:space="preserve"> года был пр</w:t>
      </w:r>
      <w:r w:rsidRPr="005E36E7">
        <w:rPr>
          <w:sz w:val="28"/>
          <w:szCs w:val="28"/>
        </w:rPr>
        <w:t>о</w:t>
      </w:r>
      <w:r w:rsidRPr="005E36E7">
        <w:rPr>
          <w:sz w:val="28"/>
          <w:szCs w:val="28"/>
        </w:rPr>
        <w:t xml:space="preserve">веден  общественный опрос о состоянии  конкурентной среды на социально значимых рынках по двум формам анкет: для представителей бизнеса и для населения.  </w:t>
      </w:r>
    </w:p>
    <w:p w:rsidR="005B79AD" w:rsidRDefault="00C50726" w:rsidP="00EB7AEC">
      <w:pPr>
        <w:ind w:firstLine="720"/>
        <w:jc w:val="both"/>
        <w:rPr>
          <w:sz w:val="28"/>
          <w:szCs w:val="28"/>
        </w:rPr>
      </w:pPr>
      <w:r w:rsidRPr="008C593C">
        <w:rPr>
          <w:sz w:val="28"/>
          <w:szCs w:val="28"/>
        </w:rPr>
        <w:t xml:space="preserve">Результаты исследования показали, что по оценкам бизнеса уровень конкуренции в регионе достаточно высокий: более половины </w:t>
      </w:r>
      <w:proofErr w:type="gramStart"/>
      <w:r w:rsidRPr="008C593C">
        <w:rPr>
          <w:sz w:val="28"/>
          <w:szCs w:val="28"/>
        </w:rPr>
        <w:t>опрошенных</w:t>
      </w:r>
      <w:proofErr w:type="gramEnd"/>
      <w:r w:rsidRPr="008C593C">
        <w:rPr>
          <w:sz w:val="28"/>
          <w:szCs w:val="28"/>
        </w:rPr>
        <w:t xml:space="preserve"> </w:t>
      </w:r>
      <w:r w:rsidRPr="008C593C">
        <w:rPr>
          <w:sz w:val="28"/>
          <w:szCs w:val="28"/>
        </w:rPr>
        <w:lastRenderedPageBreak/>
        <w:t>указали на высокую или очень высокую конкуренцию</w:t>
      </w:r>
      <w:r w:rsidR="00CF5253" w:rsidRPr="008C593C">
        <w:rPr>
          <w:sz w:val="28"/>
          <w:szCs w:val="28"/>
        </w:rPr>
        <w:t>.</w:t>
      </w:r>
      <w:r w:rsidRPr="008C593C">
        <w:rPr>
          <w:sz w:val="28"/>
          <w:szCs w:val="28"/>
        </w:rPr>
        <w:t xml:space="preserve"> В разрезе целевых рынков отмечается высокая конкуренция в сфере розничной торговли. </w:t>
      </w:r>
      <w:r w:rsidR="005B79AD">
        <w:rPr>
          <w:sz w:val="28"/>
          <w:szCs w:val="28"/>
        </w:rPr>
        <w:t xml:space="preserve"> В о</w:t>
      </w:r>
      <w:r w:rsidR="005B79AD">
        <w:rPr>
          <w:sz w:val="28"/>
          <w:szCs w:val="28"/>
        </w:rPr>
        <w:t>т</w:t>
      </w:r>
      <w:r w:rsidR="005B79AD">
        <w:rPr>
          <w:sz w:val="28"/>
          <w:szCs w:val="28"/>
        </w:rPr>
        <w:t>ношении наличия административных  барьеров для ведения бизнеса бол</w:t>
      </w:r>
      <w:r w:rsidR="005B79AD">
        <w:rPr>
          <w:sz w:val="28"/>
          <w:szCs w:val="28"/>
        </w:rPr>
        <w:t>ь</w:t>
      </w:r>
      <w:r w:rsidR="005B79AD">
        <w:rPr>
          <w:sz w:val="28"/>
          <w:szCs w:val="28"/>
        </w:rPr>
        <w:t>шинство респондентов указали высокие налоги и нестабильность российск</w:t>
      </w:r>
      <w:r w:rsidR="005B79AD">
        <w:rPr>
          <w:sz w:val="28"/>
          <w:szCs w:val="28"/>
        </w:rPr>
        <w:t>о</w:t>
      </w:r>
      <w:r w:rsidR="005B79AD">
        <w:rPr>
          <w:sz w:val="28"/>
          <w:szCs w:val="28"/>
        </w:rPr>
        <w:t>го законодательства, регулирующего предпринимательскую деятельность.</w:t>
      </w:r>
    </w:p>
    <w:p w:rsidR="00C50726" w:rsidRPr="00BF28FD" w:rsidRDefault="00BF28FD" w:rsidP="00EB7AEC">
      <w:pPr>
        <w:pStyle w:val="1"/>
        <w:spacing w:before="0" w:after="0"/>
        <w:jc w:val="both"/>
        <w:rPr>
          <w:rFonts w:ascii="Times New Roman" w:hAnsi="Times New Roman"/>
          <w:b w:val="0"/>
          <w:sz w:val="28"/>
          <w:szCs w:val="28"/>
        </w:rPr>
      </w:pPr>
      <w:r>
        <w:rPr>
          <w:rFonts w:ascii="Times New Roman" w:hAnsi="Times New Roman"/>
          <w:b w:val="0"/>
          <w:sz w:val="28"/>
          <w:szCs w:val="28"/>
        </w:rPr>
        <w:t xml:space="preserve">          </w:t>
      </w:r>
      <w:r w:rsidR="005B79AD" w:rsidRPr="00BF28FD">
        <w:rPr>
          <w:rFonts w:ascii="Times New Roman" w:hAnsi="Times New Roman"/>
          <w:b w:val="0"/>
          <w:sz w:val="28"/>
          <w:szCs w:val="28"/>
        </w:rPr>
        <w:t>Большинство потребителей удовлетворено уровнем качества и уровнем цен на товары, работы, услуги на исследованных рынках. Наименьшие пок</w:t>
      </w:r>
      <w:r w:rsidR="005B79AD" w:rsidRPr="00BF28FD">
        <w:rPr>
          <w:rFonts w:ascii="Times New Roman" w:hAnsi="Times New Roman"/>
          <w:b w:val="0"/>
          <w:sz w:val="28"/>
          <w:szCs w:val="28"/>
        </w:rPr>
        <w:t>а</w:t>
      </w:r>
      <w:r w:rsidR="005B79AD" w:rsidRPr="00BF28FD">
        <w:rPr>
          <w:rFonts w:ascii="Times New Roman" w:hAnsi="Times New Roman"/>
          <w:b w:val="0"/>
          <w:sz w:val="28"/>
          <w:szCs w:val="28"/>
        </w:rPr>
        <w:t>затели удовлетворенности граждан</w:t>
      </w:r>
      <w:r w:rsidR="0010100D" w:rsidRPr="00BF28FD">
        <w:rPr>
          <w:rFonts w:ascii="Times New Roman" w:hAnsi="Times New Roman"/>
          <w:b w:val="0"/>
          <w:sz w:val="28"/>
          <w:szCs w:val="28"/>
        </w:rPr>
        <w:t xml:space="preserve"> </w:t>
      </w:r>
      <w:r w:rsidR="005B79AD" w:rsidRPr="00BF28FD">
        <w:rPr>
          <w:rFonts w:ascii="Times New Roman" w:hAnsi="Times New Roman"/>
          <w:b w:val="0"/>
          <w:sz w:val="28"/>
          <w:szCs w:val="28"/>
        </w:rPr>
        <w:t>цен</w:t>
      </w:r>
      <w:r w:rsidR="0010100D" w:rsidRPr="00BF28FD">
        <w:rPr>
          <w:rFonts w:ascii="Times New Roman" w:hAnsi="Times New Roman"/>
          <w:b w:val="0"/>
          <w:sz w:val="28"/>
          <w:szCs w:val="28"/>
        </w:rPr>
        <w:t xml:space="preserve">ами </w:t>
      </w:r>
      <w:r w:rsidR="005B79AD" w:rsidRPr="00BF28FD">
        <w:rPr>
          <w:rFonts w:ascii="Times New Roman" w:hAnsi="Times New Roman"/>
          <w:b w:val="0"/>
          <w:sz w:val="28"/>
          <w:szCs w:val="28"/>
        </w:rPr>
        <w:t>на рынке розничной торговли, жилищно-коммунальном хозяйстве, рынке медицинских услуг. Наименьшее значение оценки качества услуг имеет рынок жилищно-коммунального х</w:t>
      </w:r>
      <w:r w:rsidR="005B79AD" w:rsidRPr="00BF28FD">
        <w:rPr>
          <w:rFonts w:ascii="Times New Roman" w:hAnsi="Times New Roman"/>
          <w:b w:val="0"/>
          <w:sz w:val="28"/>
          <w:szCs w:val="28"/>
        </w:rPr>
        <w:t>о</w:t>
      </w:r>
      <w:r w:rsidR="005B79AD" w:rsidRPr="00BF28FD">
        <w:rPr>
          <w:rFonts w:ascii="Times New Roman" w:hAnsi="Times New Roman"/>
          <w:b w:val="0"/>
          <w:sz w:val="28"/>
          <w:szCs w:val="28"/>
        </w:rPr>
        <w:t xml:space="preserve">зяйства.  </w:t>
      </w:r>
      <w:r w:rsidR="0010100D" w:rsidRPr="00BF28FD">
        <w:rPr>
          <w:rFonts w:ascii="Times New Roman" w:hAnsi="Times New Roman"/>
          <w:b w:val="0"/>
          <w:sz w:val="28"/>
          <w:szCs w:val="28"/>
        </w:rPr>
        <w:t>По мнению граждан</w:t>
      </w:r>
      <w:r>
        <w:rPr>
          <w:rFonts w:ascii="Times New Roman" w:hAnsi="Times New Roman"/>
          <w:b w:val="0"/>
          <w:sz w:val="28"/>
          <w:szCs w:val="28"/>
        </w:rPr>
        <w:t>,</w:t>
      </w:r>
      <w:r w:rsidR="0010100D" w:rsidRPr="00BF28FD">
        <w:rPr>
          <w:rFonts w:ascii="Times New Roman" w:hAnsi="Times New Roman"/>
          <w:b w:val="0"/>
          <w:sz w:val="28"/>
          <w:szCs w:val="28"/>
        </w:rPr>
        <w:t xml:space="preserve"> недостаточное количество организаций на р</w:t>
      </w:r>
      <w:r w:rsidR="0010100D" w:rsidRPr="00BF28FD">
        <w:rPr>
          <w:rFonts w:ascii="Times New Roman" w:hAnsi="Times New Roman"/>
          <w:b w:val="0"/>
          <w:sz w:val="28"/>
          <w:szCs w:val="28"/>
        </w:rPr>
        <w:t>ы</w:t>
      </w:r>
      <w:r w:rsidR="0010100D" w:rsidRPr="00BF28FD">
        <w:rPr>
          <w:rFonts w:ascii="Times New Roman" w:hAnsi="Times New Roman"/>
          <w:b w:val="0"/>
          <w:sz w:val="28"/>
          <w:szCs w:val="28"/>
        </w:rPr>
        <w:t>ках дополнительного образования детей, детского отдыха и оздоровления, медицинских услуг, что сказывается на возможности выбора.</w:t>
      </w:r>
    </w:p>
    <w:p w:rsidR="00817FFE" w:rsidRPr="00BF28FD" w:rsidRDefault="00817FFE" w:rsidP="00B37406">
      <w:pPr>
        <w:ind w:firstLine="720"/>
        <w:jc w:val="both"/>
        <w:rPr>
          <w:sz w:val="28"/>
          <w:szCs w:val="28"/>
        </w:rPr>
      </w:pPr>
    </w:p>
    <w:p w:rsidR="00817FFE" w:rsidRPr="005E36E7" w:rsidRDefault="00817FFE" w:rsidP="00B37406">
      <w:pPr>
        <w:ind w:firstLine="720"/>
        <w:jc w:val="both"/>
        <w:rPr>
          <w:sz w:val="28"/>
          <w:szCs w:val="28"/>
        </w:rPr>
      </w:pPr>
    </w:p>
    <w:p w:rsidR="00B37406" w:rsidRPr="005E36E7" w:rsidRDefault="0025001E" w:rsidP="00B37406">
      <w:pPr>
        <w:pStyle w:val="2"/>
        <w:spacing w:before="0" w:after="0"/>
        <w:ind w:firstLine="720"/>
        <w:jc w:val="both"/>
        <w:rPr>
          <w:rFonts w:ascii="Times New Roman" w:hAnsi="Times New Roman" w:cs="Times New Roman"/>
          <w:b w:val="0"/>
          <w:i w:val="0"/>
        </w:rPr>
      </w:pPr>
      <w:bookmarkStart w:id="4" w:name="_Toc416359814"/>
      <w:r w:rsidRPr="005E36E7">
        <w:rPr>
          <w:rFonts w:ascii="Times New Roman" w:hAnsi="Times New Roman" w:cs="Times New Roman"/>
          <w:b w:val="0"/>
          <w:i w:val="0"/>
        </w:rPr>
        <w:t>6</w:t>
      </w:r>
      <w:r w:rsidR="00B37406" w:rsidRPr="005E36E7">
        <w:rPr>
          <w:rFonts w:ascii="Times New Roman" w:hAnsi="Times New Roman" w:cs="Times New Roman"/>
          <w:b w:val="0"/>
          <w:i w:val="0"/>
        </w:rPr>
        <w:t>. Повышение уровня информированности субъектов предприним</w:t>
      </w:r>
      <w:r w:rsidR="00B37406" w:rsidRPr="005E36E7">
        <w:rPr>
          <w:rFonts w:ascii="Times New Roman" w:hAnsi="Times New Roman" w:cs="Times New Roman"/>
          <w:b w:val="0"/>
          <w:i w:val="0"/>
        </w:rPr>
        <w:t>а</w:t>
      </w:r>
      <w:r w:rsidR="00B37406" w:rsidRPr="005E36E7">
        <w:rPr>
          <w:rFonts w:ascii="Times New Roman" w:hAnsi="Times New Roman" w:cs="Times New Roman"/>
          <w:b w:val="0"/>
          <w:i w:val="0"/>
        </w:rPr>
        <w:t>тельской деятельности и потребителей товаров и услуг о состоянии конк</w:t>
      </w:r>
      <w:r w:rsidR="00B37406" w:rsidRPr="005E36E7">
        <w:rPr>
          <w:rFonts w:ascii="Times New Roman" w:hAnsi="Times New Roman" w:cs="Times New Roman"/>
          <w:b w:val="0"/>
          <w:i w:val="0"/>
        </w:rPr>
        <w:t>у</w:t>
      </w:r>
      <w:r w:rsidR="00B37406" w:rsidRPr="005E36E7">
        <w:rPr>
          <w:rFonts w:ascii="Times New Roman" w:hAnsi="Times New Roman" w:cs="Times New Roman"/>
          <w:b w:val="0"/>
          <w:i w:val="0"/>
        </w:rPr>
        <w:t>рентной среды и деятельности по содействию развитию конкуренции в р</w:t>
      </w:r>
      <w:r w:rsidR="004E4581" w:rsidRPr="005E36E7">
        <w:rPr>
          <w:rFonts w:ascii="Times New Roman" w:hAnsi="Times New Roman" w:cs="Times New Roman"/>
          <w:b w:val="0"/>
          <w:i w:val="0"/>
        </w:rPr>
        <w:t>а</w:t>
      </w:r>
      <w:r w:rsidR="004E4581" w:rsidRPr="005E36E7">
        <w:rPr>
          <w:rFonts w:ascii="Times New Roman" w:hAnsi="Times New Roman" w:cs="Times New Roman"/>
          <w:b w:val="0"/>
          <w:i w:val="0"/>
        </w:rPr>
        <w:t>й</w:t>
      </w:r>
      <w:r w:rsidR="004E4581" w:rsidRPr="005E36E7">
        <w:rPr>
          <w:rFonts w:ascii="Times New Roman" w:hAnsi="Times New Roman" w:cs="Times New Roman"/>
          <w:b w:val="0"/>
          <w:i w:val="0"/>
        </w:rPr>
        <w:t>оне</w:t>
      </w:r>
      <w:bookmarkEnd w:id="4"/>
    </w:p>
    <w:p w:rsidR="00B37406" w:rsidRPr="005E36E7" w:rsidRDefault="00B37406" w:rsidP="00B37406">
      <w:pPr>
        <w:ind w:firstLine="720"/>
        <w:jc w:val="both"/>
        <w:rPr>
          <w:sz w:val="28"/>
          <w:szCs w:val="28"/>
        </w:rPr>
      </w:pPr>
    </w:p>
    <w:p w:rsidR="00B37406" w:rsidRPr="005E36E7" w:rsidRDefault="00B37406" w:rsidP="00B37406">
      <w:pPr>
        <w:ind w:firstLine="720"/>
        <w:jc w:val="both"/>
        <w:rPr>
          <w:sz w:val="28"/>
          <w:szCs w:val="28"/>
        </w:rPr>
      </w:pPr>
      <w:r w:rsidRPr="005E36E7">
        <w:rPr>
          <w:sz w:val="28"/>
          <w:szCs w:val="28"/>
        </w:rPr>
        <w:t xml:space="preserve">На официальном сайте </w:t>
      </w:r>
      <w:r w:rsidR="004E4581" w:rsidRPr="005E36E7">
        <w:rPr>
          <w:sz w:val="28"/>
          <w:szCs w:val="28"/>
        </w:rPr>
        <w:t>администрации Комаричского муниципального района создан</w:t>
      </w:r>
      <w:r w:rsidRPr="005E36E7">
        <w:rPr>
          <w:sz w:val="28"/>
          <w:szCs w:val="28"/>
        </w:rPr>
        <w:t xml:space="preserve"> раздел, посвященный развитию конкуренции</w:t>
      </w:r>
      <w:r w:rsidR="004E4581" w:rsidRPr="005E36E7">
        <w:rPr>
          <w:sz w:val="28"/>
          <w:szCs w:val="28"/>
        </w:rPr>
        <w:t xml:space="preserve"> http://adminkom.</w:t>
      </w:r>
      <w:proofErr w:type="spellStart"/>
      <w:r w:rsidR="004E4581" w:rsidRPr="005E36E7">
        <w:rPr>
          <w:sz w:val="28"/>
          <w:szCs w:val="28"/>
          <w:lang w:val="en-US"/>
        </w:rPr>
        <w:t>ru</w:t>
      </w:r>
      <w:proofErr w:type="spellEnd"/>
      <w:r w:rsidR="004E4581" w:rsidRPr="005E36E7">
        <w:rPr>
          <w:sz w:val="28"/>
          <w:szCs w:val="28"/>
        </w:rPr>
        <w:t>/</w:t>
      </w:r>
      <w:proofErr w:type="spellStart"/>
      <w:r w:rsidR="004E4581" w:rsidRPr="005E36E7">
        <w:rPr>
          <w:sz w:val="28"/>
          <w:szCs w:val="28"/>
          <w:lang w:val="en-US"/>
        </w:rPr>
        <w:t>razvitie</w:t>
      </w:r>
      <w:proofErr w:type="spellEnd"/>
      <w:r w:rsidR="004E4581" w:rsidRPr="005E36E7">
        <w:rPr>
          <w:sz w:val="28"/>
          <w:szCs w:val="28"/>
        </w:rPr>
        <w:t>-</w:t>
      </w:r>
      <w:proofErr w:type="spellStart"/>
      <w:r w:rsidR="004E4581" w:rsidRPr="005E36E7">
        <w:rPr>
          <w:sz w:val="28"/>
          <w:szCs w:val="28"/>
          <w:lang w:val="en-US"/>
        </w:rPr>
        <w:t>konkurencii</w:t>
      </w:r>
      <w:proofErr w:type="spellEnd"/>
      <w:r w:rsidR="004E4581" w:rsidRPr="005E36E7">
        <w:rPr>
          <w:sz w:val="28"/>
          <w:szCs w:val="28"/>
        </w:rPr>
        <w:t xml:space="preserve">/ </w:t>
      </w:r>
      <w:r w:rsidRPr="005E36E7">
        <w:rPr>
          <w:sz w:val="28"/>
          <w:szCs w:val="28"/>
        </w:rPr>
        <w:t xml:space="preserve"> – Развитие конкуренции.</w:t>
      </w:r>
      <w:r w:rsidR="004130AF" w:rsidRPr="005E36E7">
        <w:rPr>
          <w:sz w:val="28"/>
          <w:szCs w:val="28"/>
        </w:rPr>
        <w:t xml:space="preserve"> </w:t>
      </w:r>
      <w:r w:rsidRPr="005E36E7">
        <w:rPr>
          <w:sz w:val="28"/>
          <w:szCs w:val="28"/>
        </w:rPr>
        <w:t>В данном разделе размещается информация, касающаяся развития конкуренции и вн</w:t>
      </w:r>
      <w:r w:rsidRPr="005E36E7">
        <w:rPr>
          <w:sz w:val="28"/>
          <w:szCs w:val="28"/>
        </w:rPr>
        <w:t>е</w:t>
      </w:r>
      <w:r w:rsidRPr="005E36E7">
        <w:rPr>
          <w:sz w:val="28"/>
          <w:szCs w:val="28"/>
        </w:rPr>
        <w:t>дрения Стандарта развития конкуренции</w:t>
      </w:r>
      <w:r w:rsidR="00A75947" w:rsidRPr="005E36E7">
        <w:rPr>
          <w:sz w:val="28"/>
          <w:szCs w:val="28"/>
        </w:rPr>
        <w:t>,</w:t>
      </w:r>
      <w:r w:rsidRPr="005E36E7">
        <w:rPr>
          <w:sz w:val="28"/>
          <w:szCs w:val="28"/>
        </w:rPr>
        <w:t xml:space="preserve"> предусмотрен раздел «Опрос</w:t>
      </w:r>
      <w:r w:rsidR="00DA7B42" w:rsidRPr="005E36E7">
        <w:rPr>
          <w:sz w:val="28"/>
          <w:szCs w:val="28"/>
        </w:rPr>
        <w:t xml:space="preserve"> мн</w:t>
      </w:r>
      <w:r w:rsidR="00DA7B42" w:rsidRPr="005E36E7">
        <w:rPr>
          <w:sz w:val="28"/>
          <w:szCs w:val="28"/>
        </w:rPr>
        <w:t>е</w:t>
      </w:r>
      <w:r w:rsidR="00DA7B42" w:rsidRPr="005E36E7">
        <w:rPr>
          <w:sz w:val="28"/>
          <w:szCs w:val="28"/>
        </w:rPr>
        <w:t>ний» для опросов</w:t>
      </w:r>
      <w:r w:rsidRPr="005E36E7">
        <w:rPr>
          <w:sz w:val="28"/>
          <w:szCs w:val="28"/>
        </w:rPr>
        <w:t xml:space="preserve"> представителей предпринимательского сообщества и п</w:t>
      </w:r>
      <w:r w:rsidRPr="005E36E7">
        <w:rPr>
          <w:sz w:val="28"/>
          <w:szCs w:val="28"/>
        </w:rPr>
        <w:t>о</w:t>
      </w:r>
      <w:r w:rsidRPr="005E36E7">
        <w:rPr>
          <w:sz w:val="28"/>
          <w:szCs w:val="28"/>
        </w:rPr>
        <w:t>требителей.</w:t>
      </w:r>
    </w:p>
    <w:p w:rsidR="00786ACE" w:rsidRPr="005E36E7" w:rsidRDefault="00786ACE" w:rsidP="00B37406">
      <w:pPr>
        <w:ind w:firstLine="720"/>
        <w:jc w:val="both"/>
        <w:rPr>
          <w:sz w:val="28"/>
          <w:szCs w:val="28"/>
        </w:rPr>
      </w:pPr>
    </w:p>
    <w:p w:rsidR="00786ACE" w:rsidRPr="005E36E7" w:rsidRDefault="00786ACE" w:rsidP="00B37406">
      <w:pPr>
        <w:ind w:firstLine="720"/>
        <w:jc w:val="both"/>
        <w:rPr>
          <w:sz w:val="28"/>
          <w:szCs w:val="28"/>
        </w:rPr>
      </w:pPr>
    </w:p>
    <w:p w:rsidR="00786ACE" w:rsidRPr="005E36E7" w:rsidRDefault="00786ACE" w:rsidP="00786ACE">
      <w:pPr>
        <w:ind w:firstLine="708"/>
        <w:jc w:val="both"/>
        <w:rPr>
          <w:color w:val="000000"/>
          <w:sz w:val="28"/>
          <w:szCs w:val="28"/>
        </w:rPr>
      </w:pPr>
      <w:r w:rsidRPr="005E36E7">
        <w:rPr>
          <w:color w:val="000000"/>
          <w:sz w:val="28"/>
          <w:szCs w:val="28"/>
        </w:rPr>
        <w:t>7. Информация о ходе выполнения мероприятий «дорожной карты», направленных на содействие развитию конкуренции в Брянской области</w:t>
      </w:r>
    </w:p>
    <w:p w:rsidR="00786ACE" w:rsidRPr="005E36E7" w:rsidRDefault="00786ACE" w:rsidP="00786ACE">
      <w:pPr>
        <w:ind w:firstLine="708"/>
        <w:jc w:val="both"/>
        <w:rPr>
          <w:color w:val="000000"/>
          <w:sz w:val="28"/>
          <w:szCs w:val="28"/>
        </w:rPr>
      </w:pPr>
    </w:p>
    <w:p w:rsidR="00786ACE" w:rsidRPr="005E36E7" w:rsidRDefault="00786ACE" w:rsidP="00786ACE">
      <w:pPr>
        <w:ind w:firstLine="708"/>
        <w:jc w:val="both"/>
        <w:rPr>
          <w:sz w:val="28"/>
          <w:szCs w:val="28"/>
          <w:u w:val="single"/>
        </w:rPr>
      </w:pPr>
      <w:r w:rsidRPr="005E36E7">
        <w:rPr>
          <w:color w:val="000000"/>
          <w:sz w:val="28"/>
          <w:szCs w:val="28"/>
        </w:rPr>
        <w:t xml:space="preserve">В разработанной </w:t>
      </w:r>
      <w:r w:rsidRPr="005E36E7">
        <w:rPr>
          <w:color w:val="000000"/>
          <w:spacing w:val="-3"/>
          <w:sz w:val="28"/>
          <w:szCs w:val="28"/>
          <w:shd w:val="clear" w:color="auto" w:fill="FFFFFF"/>
        </w:rPr>
        <w:t>«дорожной карте» по содействию развитию конкуре</w:t>
      </w:r>
      <w:r w:rsidRPr="005E36E7">
        <w:rPr>
          <w:color w:val="000000"/>
          <w:spacing w:val="-3"/>
          <w:sz w:val="28"/>
          <w:szCs w:val="28"/>
          <w:shd w:val="clear" w:color="auto" w:fill="FFFFFF"/>
        </w:rPr>
        <w:t>н</w:t>
      </w:r>
      <w:r w:rsidRPr="005E36E7">
        <w:rPr>
          <w:color w:val="000000"/>
          <w:spacing w:val="-3"/>
          <w:sz w:val="28"/>
          <w:szCs w:val="28"/>
          <w:shd w:val="clear" w:color="auto" w:fill="FFFFFF"/>
        </w:rPr>
        <w:t xml:space="preserve">ции в Брянской области на 2016 – 2018 годы утверждены целевые показатели, исполнителями которых являются органы местного самоуправления. </w:t>
      </w:r>
      <w:r w:rsidRPr="005E36E7">
        <w:rPr>
          <w:sz w:val="28"/>
          <w:szCs w:val="28"/>
        </w:rPr>
        <w:t>Админ</w:t>
      </w:r>
      <w:r w:rsidRPr="005E36E7">
        <w:rPr>
          <w:sz w:val="28"/>
          <w:szCs w:val="28"/>
        </w:rPr>
        <w:t>и</w:t>
      </w:r>
      <w:r w:rsidRPr="005E36E7">
        <w:rPr>
          <w:sz w:val="28"/>
          <w:szCs w:val="28"/>
        </w:rPr>
        <w:t>страцией Комаричского муниципального района выполняются  мероприятия в пределах наделенных полномочий.</w:t>
      </w:r>
    </w:p>
    <w:sectPr w:rsidR="00786ACE" w:rsidRPr="005E36E7" w:rsidSect="00E96CE3">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C73" w:rsidRDefault="00233C73" w:rsidP="00043A09">
      <w:r>
        <w:separator/>
      </w:r>
    </w:p>
  </w:endnote>
  <w:endnote w:type="continuationSeparator" w:id="0">
    <w:p w:rsidR="00233C73" w:rsidRDefault="00233C73" w:rsidP="00043A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C73" w:rsidRDefault="00233C73" w:rsidP="00043A09">
      <w:r>
        <w:separator/>
      </w:r>
    </w:p>
  </w:footnote>
  <w:footnote w:type="continuationSeparator" w:id="0">
    <w:p w:rsidR="00233C73" w:rsidRDefault="00233C73" w:rsidP="00043A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E44AD4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2834B450"/>
    <w:lvl w:ilvl="0">
      <w:numFmt w:val="bullet"/>
      <w:lvlText w:val="*"/>
      <w:lvlJc w:val="left"/>
      <w:pPr>
        <w:ind w:left="0" w:firstLine="0"/>
      </w:pPr>
    </w:lvl>
  </w:abstractNum>
  <w:abstractNum w:abstractNumId="2">
    <w:nsid w:val="031730F0"/>
    <w:multiLevelType w:val="hybridMultilevel"/>
    <w:tmpl w:val="68EA51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5C96FC7"/>
    <w:multiLevelType w:val="hybridMultilevel"/>
    <w:tmpl w:val="9AA4FEE4"/>
    <w:lvl w:ilvl="0" w:tplc="630C3FB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667885"/>
    <w:multiLevelType w:val="hybridMultilevel"/>
    <w:tmpl w:val="B666F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2108C3"/>
    <w:multiLevelType w:val="hybridMultilevel"/>
    <w:tmpl w:val="9EB2AD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CBC0C24"/>
    <w:multiLevelType w:val="multilevel"/>
    <w:tmpl w:val="F1A2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742FAB"/>
    <w:multiLevelType w:val="hybridMultilevel"/>
    <w:tmpl w:val="E5FA6C7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751B36"/>
    <w:multiLevelType w:val="hybridMultilevel"/>
    <w:tmpl w:val="1C6E1C1E"/>
    <w:lvl w:ilvl="0" w:tplc="A2E6C6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3E34ED"/>
    <w:multiLevelType w:val="hybridMultilevel"/>
    <w:tmpl w:val="4D5E9F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3677309F"/>
    <w:multiLevelType w:val="hybridMultilevel"/>
    <w:tmpl w:val="E9ECA394"/>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C407E5"/>
    <w:multiLevelType w:val="hybridMultilevel"/>
    <w:tmpl w:val="30E078FA"/>
    <w:lvl w:ilvl="0" w:tplc="84E48F12">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37F32DD3"/>
    <w:multiLevelType w:val="multilevel"/>
    <w:tmpl w:val="7EECA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4D291A"/>
    <w:multiLevelType w:val="hybridMultilevel"/>
    <w:tmpl w:val="0F489E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2C55198"/>
    <w:multiLevelType w:val="hybridMultilevel"/>
    <w:tmpl w:val="0CE047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4DA1CEA"/>
    <w:multiLevelType w:val="hybridMultilevel"/>
    <w:tmpl w:val="F57886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DF35BD"/>
    <w:multiLevelType w:val="hybridMultilevel"/>
    <w:tmpl w:val="BD7493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FC4521D"/>
    <w:multiLevelType w:val="multilevel"/>
    <w:tmpl w:val="F580E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C2077E"/>
    <w:multiLevelType w:val="hybridMultilevel"/>
    <w:tmpl w:val="28164F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CAE5B22"/>
    <w:multiLevelType w:val="multilevel"/>
    <w:tmpl w:val="BCD8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D13699"/>
    <w:multiLevelType w:val="multilevel"/>
    <w:tmpl w:val="88468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FDB1C9B"/>
    <w:multiLevelType w:val="hybridMultilevel"/>
    <w:tmpl w:val="D2244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8E3DD6"/>
    <w:multiLevelType w:val="hybridMultilevel"/>
    <w:tmpl w:val="71FE9D80"/>
    <w:lvl w:ilvl="0" w:tplc="9508ED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EBE4141"/>
    <w:multiLevelType w:val="multilevel"/>
    <w:tmpl w:val="1C14A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C34AFA"/>
    <w:multiLevelType w:val="hybridMultilevel"/>
    <w:tmpl w:val="0DD88D36"/>
    <w:lvl w:ilvl="0" w:tplc="4692A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2BF6590"/>
    <w:multiLevelType w:val="hybridMultilevel"/>
    <w:tmpl w:val="20DAB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D2687E"/>
    <w:multiLevelType w:val="hybridMultilevel"/>
    <w:tmpl w:val="C88652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 w:ilvl="0">
        <w:numFmt w:val="bullet"/>
        <w:lvlText w:val="-"/>
        <w:legacy w:legacy="1" w:legacySpace="0" w:legacyIndent="223"/>
        <w:lvlJc w:val="left"/>
        <w:pPr>
          <w:ind w:left="0" w:firstLine="0"/>
        </w:pPr>
        <w:rPr>
          <w:rFonts w:ascii="Times New Roman" w:hAnsi="Times New Roman" w:cs="Times New Roman" w:hint="default"/>
        </w:rPr>
      </w:lvl>
    </w:lvlOverride>
  </w:num>
  <w:num w:numId="7">
    <w:abstractNumId w:val="1"/>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8">
    <w:abstractNumId w:val="1"/>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9">
    <w:abstractNumId w:val="1"/>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0">
    <w:abstractNumId w:val="9"/>
  </w:num>
  <w:num w:numId="11">
    <w:abstractNumId w:val="5"/>
  </w:num>
  <w:num w:numId="12">
    <w:abstractNumId w:val="10"/>
  </w:num>
  <w:num w:numId="13">
    <w:abstractNumId w:val="13"/>
  </w:num>
  <w:num w:numId="14">
    <w:abstractNumId w:val="16"/>
  </w:num>
  <w:num w:numId="15">
    <w:abstractNumId w:val="26"/>
  </w:num>
  <w:num w:numId="16">
    <w:abstractNumId w:val="2"/>
  </w:num>
  <w:num w:numId="17">
    <w:abstractNumId w:val="14"/>
  </w:num>
  <w:num w:numId="18">
    <w:abstractNumId w:val="22"/>
  </w:num>
  <w:num w:numId="19">
    <w:abstractNumId w:val="18"/>
  </w:num>
  <w:num w:numId="20">
    <w:abstractNumId w:val="24"/>
  </w:num>
  <w:num w:numId="21">
    <w:abstractNumId w:val="23"/>
  </w:num>
  <w:num w:numId="22">
    <w:abstractNumId w:val="3"/>
  </w:num>
  <w:num w:numId="23">
    <w:abstractNumId w:val="8"/>
  </w:num>
  <w:num w:numId="24">
    <w:abstractNumId w:val="17"/>
  </w:num>
  <w:num w:numId="25">
    <w:abstractNumId w:val="12"/>
  </w:num>
  <w:num w:numId="26">
    <w:abstractNumId w:val="20"/>
  </w:num>
  <w:num w:numId="27">
    <w:abstractNumId w:val="11"/>
  </w:num>
  <w:num w:numId="28">
    <w:abstractNumId w:val="6"/>
  </w:num>
  <w:num w:numId="29">
    <w:abstractNumId w:val="19"/>
  </w:num>
  <w:num w:numId="30">
    <w:abstractNumId w:val="25"/>
  </w:num>
  <w:num w:numId="31">
    <w:abstractNumId w:val="15"/>
  </w:num>
  <w:num w:numId="32">
    <w:abstractNumId w:val="21"/>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autoHyphenation/>
  <w:characterSpacingControl w:val="doNotCompress"/>
  <w:footnotePr>
    <w:footnote w:id="-1"/>
    <w:footnote w:id="0"/>
  </w:footnotePr>
  <w:endnotePr>
    <w:endnote w:id="-1"/>
    <w:endnote w:id="0"/>
  </w:endnotePr>
  <w:compat/>
  <w:rsids>
    <w:rsidRoot w:val="00B37406"/>
    <w:rsid w:val="00000CDC"/>
    <w:rsid w:val="00011D85"/>
    <w:rsid w:val="00013120"/>
    <w:rsid w:val="00016BB7"/>
    <w:rsid w:val="00017DAE"/>
    <w:rsid w:val="00023771"/>
    <w:rsid w:val="00026629"/>
    <w:rsid w:val="00030454"/>
    <w:rsid w:val="000372DD"/>
    <w:rsid w:val="0004146F"/>
    <w:rsid w:val="00043A09"/>
    <w:rsid w:val="0004457A"/>
    <w:rsid w:val="000546FD"/>
    <w:rsid w:val="00056CCC"/>
    <w:rsid w:val="0005714A"/>
    <w:rsid w:val="00070465"/>
    <w:rsid w:val="00075767"/>
    <w:rsid w:val="000773CB"/>
    <w:rsid w:val="00083DAE"/>
    <w:rsid w:val="0008511C"/>
    <w:rsid w:val="000907C0"/>
    <w:rsid w:val="000A252F"/>
    <w:rsid w:val="000A2701"/>
    <w:rsid w:val="000A4531"/>
    <w:rsid w:val="000A58BC"/>
    <w:rsid w:val="000B6250"/>
    <w:rsid w:val="000B6602"/>
    <w:rsid w:val="000C01D3"/>
    <w:rsid w:val="000C18E3"/>
    <w:rsid w:val="000C38B2"/>
    <w:rsid w:val="000C7C53"/>
    <w:rsid w:val="000D5FAA"/>
    <w:rsid w:val="000E1018"/>
    <w:rsid w:val="000E4211"/>
    <w:rsid w:val="000E5059"/>
    <w:rsid w:val="000F2813"/>
    <w:rsid w:val="000F2D5A"/>
    <w:rsid w:val="0010100D"/>
    <w:rsid w:val="0011111B"/>
    <w:rsid w:val="00116E50"/>
    <w:rsid w:val="001251B8"/>
    <w:rsid w:val="0013246C"/>
    <w:rsid w:val="00137925"/>
    <w:rsid w:val="00144638"/>
    <w:rsid w:val="00144D44"/>
    <w:rsid w:val="00145206"/>
    <w:rsid w:val="0014731C"/>
    <w:rsid w:val="001478D3"/>
    <w:rsid w:val="00152A68"/>
    <w:rsid w:val="001551AA"/>
    <w:rsid w:val="00163B32"/>
    <w:rsid w:val="00163EBD"/>
    <w:rsid w:val="0017625B"/>
    <w:rsid w:val="001801B3"/>
    <w:rsid w:val="00185552"/>
    <w:rsid w:val="00186E3D"/>
    <w:rsid w:val="001878CD"/>
    <w:rsid w:val="00191E50"/>
    <w:rsid w:val="001923AB"/>
    <w:rsid w:val="0019292E"/>
    <w:rsid w:val="00193A5C"/>
    <w:rsid w:val="00193B79"/>
    <w:rsid w:val="00194BC6"/>
    <w:rsid w:val="0019584E"/>
    <w:rsid w:val="00197156"/>
    <w:rsid w:val="001A3469"/>
    <w:rsid w:val="001B2364"/>
    <w:rsid w:val="001B5F6F"/>
    <w:rsid w:val="001C06AA"/>
    <w:rsid w:val="001C210B"/>
    <w:rsid w:val="001C3713"/>
    <w:rsid w:val="001C43FE"/>
    <w:rsid w:val="001C5D31"/>
    <w:rsid w:val="001C713C"/>
    <w:rsid w:val="001D06EA"/>
    <w:rsid w:val="001D1BA9"/>
    <w:rsid w:val="001D2F33"/>
    <w:rsid w:val="001D3623"/>
    <w:rsid w:val="001D666D"/>
    <w:rsid w:val="001E117E"/>
    <w:rsid w:val="001E195C"/>
    <w:rsid w:val="001E6A4C"/>
    <w:rsid w:val="001F017E"/>
    <w:rsid w:val="001F03BF"/>
    <w:rsid w:val="0020226F"/>
    <w:rsid w:val="00204C12"/>
    <w:rsid w:val="002067ED"/>
    <w:rsid w:val="0021162F"/>
    <w:rsid w:val="002149D5"/>
    <w:rsid w:val="00214FE7"/>
    <w:rsid w:val="00215167"/>
    <w:rsid w:val="00215A31"/>
    <w:rsid w:val="00216695"/>
    <w:rsid w:val="002240CA"/>
    <w:rsid w:val="00224C6D"/>
    <w:rsid w:val="002257B2"/>
    <w:rsid w:val="00226657"/>
    <w:rsid w:val="00233C73"/>
    <w:rsid w:val="00244CE2"/>
    <w:rsid w:val="0025001E"/>
    <w:rsid w:val="002545FD"/>
    <w:rsid w:val="00254C4F"/>
    <w:rsid w:val="002552C2"/>
    <w:rsid w:val="00255F0C"/>
    <w:rsid w:val="00256FD6"/>
    <w:rsid w:val="00257410"/>
    <w:rsid w:val="00261F4D"/>
    <w:rsid w:val="00263A60"/>
    <w:rsid w:val="00267358"/>
    <w:rsid w:val="002702A8"/>
    <w:rsid w:val="0027108C"/>
    <w:rsid w:val="00272B27"/>
    <w:rsid w:val="002804B2"/>
    <w:rsid w:val="00284C4B"/>
    <w:rsid w:val="00292ADC"/>
    <w:rsid w:val="002964C4"/>
    <w:rsid w:val="00297A79"/>
    <w:rsid w:val="002B2038"/>
    <w:rsid w:val="002B2A48"/>
    <w:rsid w:val="002B5007"/>
    <w:rsid w:val="002C0633"/>
    <w:rsid w:val="002C4084"/>
    <w:rsid w:val="002C48B2"/>
    <w:rsid w:val="002C77F1"/>
    <w:rsid w:val="002D1C66"/>
    <w:rsid w:val="002D39A5"/>
    <w:rsid w:val="002D5F7A"/>
    <w:rsid w:val="002E30A4"/>
    <w:rsid w:val="002E5B80"/>
    <w:rsid w:val="002E7A58"/>
    <w:rsid w:val="002F0905"/>
    <w:rsid w:val="002F405B"/>
    <w:rsid w:val="00300CA4"/>
    <w:rsid w:val="00305123"/>
    <w:rsid w:val="00314A40"/>
    <w:rsid w:val="003202FA"/>
    <w:rsid w:val="003379C8"/>
    <w:rsid w:val="00340BDD"/>
    <w:rsid w:val="003413EA"/>
    <w:rsid w:val="00341FD2"/>
    <w:rsid w:val="00344184"/>
    <w:rsid w:val="0035000B"/>
    <w:rsid w:val="0035056F"/>
    <w:rsid w:val="003516BB"/>
    <w:rsid w:val="003566F9"/>
    <w:rsid w:val="00363062"/>
    <w:rsid w:val="00370E8E"/>
    <w:rsid w:val="00371A0F"/>
    <w:rsid w:val="00372CD8"/>
    <w:rsid w:val="003731ED"/>
    <w:rsid w:val="00375820"/>
    <w:rsid w:val="003827AB"/>
    <w:rsid w:val="003906A3"/>
    <w:rsid w:val="00392DE8"/>
    <w:rsid w:val="0039604D"/>
    <w:rsid w:val="003978F6"/>
    <w:rsid w:val="003979BB"/>
    <w:rsid w:val="003A164A"/>
    <w:rsid w:val="003A5636"/>
    <w:rsid w:val="003A758A"/>
    <w:rsid w:val="003A77BF"/>
    <w:rsid w:val="003C160D"/>
    <w:rsid w:val="003C216D"/>
    <w:rsid w:val="003C3A66"/>
    <w:rsid w:val="003C4058"/>
    <w:rsid w:val="003D6005"/>
    <w:rsid w:val="003D6325"/>
    <w:rsid w:val="003F4FD9"/>
    <w:rsid w:val="003F7E21"/>
    <w:rsid w:val="004079CA"/>
    <w:rsid w:val="00410523"/>
    <w:rsid w:val="00410F72"/>
    <w:rsid w:val="004130AF"/>
    <w:rsid w:val="00424256"/>
    <w:rsid w:val="004245D3"/>
    <w:rsid w:val="004307C2"/>
    <w:rsid w:val="00432011"/>
    <w:rsid w:val="00434A0C"/>
    <w:rsid w:val="0043502A"/>
    <w:rsid w:val="0043715F"/>
    <w:rsid w:val="004375FF"/>
    <w:rsid w:val="00441135"/>
    <w:rsid w:val="0044168C"/>
    <w:rsid w:val="00441863"/>
    <w:rsid w:val="0044519A"/>
    <w:rsid w:val="00446821"/>
    <w:rsid w:val="0044760B"/>
    <w:rsid w:val="00454918"/>
    <w:rsid w:val="00454E11"/>
    <w:rsid w:val="004810C2"/>
    <w:rsid w:val="00495AF6"/>
    <w:rsid w:val="004A7FEE"/>
    <w:rsid w:val="004B54D7"/>
    <w:rsid w:val="004B6835"/>
    <w:rsid w:val="004B71B9"/>
    <w:rsid w:val="004B7603"/>
    <w:rsid w:val="004C7CD7"/>
    <w:rsid w:val="004D0FEA"/>
    <w:rsid w:val="004D3232"/>
    <w:rsid w:val="004D4B0A"/>
    <w:rsid w:val="004D712E"/>
    <w:rsid w:val="004E2EED"/>
    <w:rsid w:val="004E4581"/>
    <w:rsid w:val="004F0B99"/>
    <w:rsid w:val="004F2881"/>
    <w:rsid w:val="004F3BBE"/>
    <w:rsid w:val="004F70EC"/>
    <w:rsid w:val="0050531F"/>
    <w:rsid w:val="00512576"/>
    <w:rsid w:val="00517B33"/>
    <w:rsid w:val="00520615"/>
    <w:rsid w:val="0052149F"/>
    <w:rsid w:val="00530835"/>
    <w:rsid w:val="0053277D"/>
    <w:rsid w:val="00532C50"/>
    <w:rsid w:val="00534F70"/>
    <w:rsid w:val="00545F98"/>
    <w:rsid w:val="005529CD"/>
    <w:rsid w:val="005574AA"/>
    <w:rsid w:val="00557D4D"/>
    <w:rsid w:val="00563963"/>
    <w:rsid w:val="0056567B"/>
    <w:rsid w:val="00567A70"/>
    <w:rsid w:val="00572C1A"/>
    <w:rsid w:val="0057614B"/>
    <w:rsid w:val="00577AD2"/>
    <w:rsid w:val="00581B09"/>
    <w:rsid w:val="00586F5E"/>
    <w:rsid w:val="005900D2"/>
    <w:rsid w:val="005945C4"/>
    <w:rsid w:val="005975F1"/>
    <w:rsid w:val="005A11E5"/>
    <w:rsid w:val="005A466C"/>
    <w:rsid w:val="005B1D7F"/>
    <w:rsid w:val="005B2231"/>
    <w:rsid w:val="005B79AD"/>
    <w:rsid w:val="005D058F"/>
    <w:rsid w:val="005D4358"/>
    <w:rsid w:val="005D4CB0"/>
    <w:rsid w:val="005E2D80"/>
    <w:rsid w:val="005E36E7"/>
    <w:rsid w:val="005F03A4"/>
    <w:rsid w:val="005F42CA"/>
    <w:rsid w:val="005F71A4"/>
    <w:rsid w:val="00603135"/>
    <w:rsid w:val="00603F79"/>
    <w:rsid w:val="00604225"/>
    <w:rsid w:val="00607347"/>
    <w:rsid w:val="00612441"/>
    <w:rsid w:val="00615C9C"/>
    <w:rsid w:val="00616F7F"/>
    <w:rsid w:val="006173FF"/>
    <w:rsid w:val="00620021"/>
    <w:rsid w:val="0062049E"/>
    <w:rsid w:val="00621A50"/>
    <w:rsid w:val="00621DD1"/>
    <w:rsid w:val="00631155"/>
    <w:rsid w:val="00631BFA"/>
    <w:rsid w:val="00634D9F"/>
    <w:rsid w:val="00637A69"/>
    <w:rsid w:val="00640724"/>
    <w:rsid w:val="0064303C"/>
    <w:rsid w:val="00647EE9"/>
    <w:rsid w:val="006501FC"/>
    <w:rsid w:val="0066330D"/>
    <w:rsid w:val="00667895"/>
    <w:rsid w:val="006704F5"/>
    <w:rsid w:val="006711E5"/>
    <w:rsid w:val="00672E82"/>
    <w:rsid w:val="0067413C"/>
    <w:rsid w:val="00677DBD"/>
    <w:rsid w:val="006801BC"/>
    <w:rsid w:val="0069596A"/>
    <w:rsid w:val="006A456C"/>
    <w:rsid w:val="006A45A3"/>
    <w:rsid w:val="006C02B4"/>
    <w:rsid w:val="006C69AC"/>
    <w:rsid w:val="006D0637"/>
    <w:rsid w:val="006D3643"/>
    <w:rsid w:val="006D4C6E"/>
    <w:rsid w:val="006D5BA9"/>
    <w:rsid w:val="006D5F2D"/>
    <w:rsid w:val="006E2C4C"/>
    <w:rsid w:val="006E3586"/>
    <w:rsid w:val="006F30F6"/>
    <w:rsid w:val="006F59FB"/>
    <w:rsid w:val="007005FF"/>
    <w:rsid w:val="0070497D"/>
    <w:rsid w:val="00704B36"/>
    <w:rsid w:val="0071197A"/>
    <w:rsid w:val="00715260"/>
    <w:rsid w:val="00717FEA"/>
    <w:rsid w:val="00722A57"/>
    <w:rsid w:val="00725C83"/>
    <w:rsid w:val="0072757F"/>
    <w:rsid w:val="00730C10"/>
    <w:rsid w:val="00741A03"/>
    <w:rsid w:val="00752CD1"/>
    <w:rsid w:val="00754A52"/>
    <w:rsid w:val="00757485"/>
    <w:rsid w:val="0075787C"/>
    <w:rsid w:val="0076155B"/>
    <w:rsid w:val="007666D1"/>
    <w:rsid w:val="00774896"/>
    <w:rsid w:val="0077511E"/>
    <w:rsid w:val="00780026"/>
    <w:rsid w:val="0078313A"/>
    <w:rsid w:val="00784D2A"/>
    <w:rsid w:val="00785045"/>
    <w:rsid w:val="00786ACE"/>
    <w:rsid w:val="007A0A86"/>
    <w:rsid w:val="007A30E8"/>
    <w:rsid w:val="007A4B17"/>
    <w:rsid w:val="007A7234"/>
    <w:rsid w:val="007B22F0"/>
    <w:rsid w:val="007B35C3"/>
    <w:rsid w:val="007B3CCF"/>
    <w:rsid w:val="007B55BE"/>
    <w:rsid w:val="007B7602"/>
    <w:rsid w:val="007C36A3"/>
    <w:rsid w:val="007C6773"/>
    <w:rsid w:val="007E128A"/>
    <w:rsid w:val="007E4941"/>
    <w:rsid w:val="007E72DD"/>
    <w:rsid w:val="007F3D1A"/>
    <w:rsid w:val="007F6457"/>
    <w:rsid w:val="00804E7B"/>
    <w:rsid w:val="00807825"/>
    <w:rsid w:val="00811D77"/>
    <w:rsid w:val="00817FFE"/>
    <w:rsid w:val="00820930"/>
    <w:rsid w:val="00827D8F"/>
    <w:rsid w:val="00837790"/>
    <w:rsid w:val="00844F24"/>
    <w:rsid w:val="008530B2"/>
    <w:rsid w:val="00854429"/>
    <w:rsid w:val="008614D8"/>
    <w:rsid w:val="00867495"/>
    <w:rsid w:val="00875D56"/>
    <w:rsid w:val="0087644E"/>
    <w:rsid w:val="00883B40"/>
    <w:rsid w:val="00885361"/>
    <w:rsid w:val="00890875"/>
    <w:rsid w:val="00890E19"/>
    <w:rsid w:val="008A2055"/>
    <w:rsid w:val="008B010F"/>
    <w:rsid w:val="008B5707"/>
    <w:rsid w:val="008C593C"/>
    <w:rsid w:val="008D131F"/>
    <w:rsid w:val="008D33CF"/>
    <w:rsid w:val="008D3C9A"/>
    <w:rsid w:val="008E0395"/>
    <w:rsid w:val="008E03FE"/>
    <w:rsid w:val="008E0901"/>
    <w:rsid w:val="008F0F9A"/>
    <w:rsid w:val="008F1789"/>
    <w:rsid w:val="008F24F8"/>
    <w:rsid w:val="008F3B0A"/>
    <w:rsid w:val="00926356"/>
    <w:rsid w:val="009276B0"/>
    <w:rsid w:val="00932BA4"/>
    <w:rsid w:val="00932F87"/>
    <w:rsid w:val="0093309E"/>
    <w:rsid w:val="0093313D"/>
    <w:rsid w:val="00943245"/>
    <w:rsid w:val="00946DFC"/>
    <w:rsid w:val="00950BBF"/>
    <w:rsid w:val="009530B3"/>
    <w:rsid w:val="009608C9"/>
    <w:rsid w:val="00961450"/>
    <w:rsid w:val="00970189"/>
    <w:rsid w:val="00970978"/>
    <w:rsid w:val="009716B9"/>
    <w:rsid w:val="00972BF3"/>
    <w:rsid w:val="009859A5"/>
    <w:rsid w:val="00985B98"/>
    <w:rsid w:val="009938B4"/>
    <w:rsid w:val="009961F6"/>
    <w:rsid w:val="009966E4"/>
    <w:rsid w:val="009A51A4"/>
    <w:rsid w:val="009A5F7F"/>
    <w:rsid w:val="009A6156"/>
    <w:rsid w:val="009A7285"/>
    <w:rsid w:val="009B44C9"/>
    <w:rsid w:val="009C1AE1"/>
    <w:rsid w:val="009C244E"/>
    <w:rsid w:val="009C2BBA"/>
    <w:rsid w:val="009D6D3D"/>
    <w:rsid w:val="009E3691"/>
    <w:rsid w:val="009E623B"/>
    <w:rsid w:val="009F09A6"/>
    <w:rsid w:val="009F3DE7"/>
    <w:rsid w:val="009F4E6D"/>
    <w:rsid w:val="009F5A57"/>
    <w:rsid w:val="00A07700"/>
    <w:rsid w:val="00A13478"/>
    <w:rsid w:val="00A14C4E"/>
    <w:rsid w:val="00A23A01"/>
    <w:rsid w:val="00A2508C"/>
    <w:rsid w:val="00A25EC9"/>
    <w:rsid w:val="00A3489F"/>
    <w:rsid w:val="00A40984"/>
    <w:rsid w:val="00A471E4"/>
    <w:rsid w:val="00A51957"/>
    <w:rsid w:val="00A51CDF"/>
    <w:rsid w:val="00A523F9"/>
    <w:rsid w:val="00A5582E"/>
    <w:rsid w:val="00A60948"/>
    <w:rsid w:val="00A71864"/>
    <w:rsid w:val="00A75947"/>
    <w:rsid w:val="00A76504"/>
    <w:rsid w:val="00A819E3"/>
    <w:rsid w:val="00A85724"/>
    <w:rsid w:val="00A92680"/>
    <w:rsid w:val="00A97EC1"/>
    <w:rsid w:val="00AA08C1"/>
    <w:rsid w:val="00AB3910"/>
    <w:rsid w:val="00AB73F7"/>
    <w:rsid w:val="00AC3B80"/>
    <w:rsid w:val="00AD1637"/>
    <w:rsid w:val="00AD24F1"/>
    <w:rsid w:val="00AD3AEA"/>
    <w:rsid w:val="00AD5E5D"/>
    <w:rsid w:val="00AD671C"/>
    <w:rsid w:val="00AE157E"/>
    <w:rsid w:val="00AE6163"/>
    <w:rsid w:val="00AE7661"/>
    <w:rsid w:val="00AF0AF1"/>
    <w:rsid w:val="00AF60A8"/>
    <w:rsid w:val="00B074D5"/>
    <w:rsid w:val="00B10866"/>
    <w:rsid w:val="00B1384F"/>
    <w:rsid w:val="00B1645B"/>
    <w:rsid w:val="00B17A18"/>
    <w:rsid w:val="00B234F0"/>
    <w:rsid w:val="00B26E21"/>
    <w:rsid w:val="00B32060"/>
    <w:rsid w:val="00B37406"/>
    <w:rsid w:val="00B40F99"/>
    <w:rsid w:val="00B42410"/>
    <w:rsid w:val="00B46405"/>
    <w:rsid w:val="00B47EB5"/>
    <w:rsid w:val="00B553CE"/>
    <w:rsid w:val="00B62424"/>
    <w:rsid w:val="00B633AA"/>
    <w:rsid w:val="00B63455"/>
    <w:rsid w:val="00B67FA5"/>
    <w:rsid w:val="00B75538"/>
    <w:rsid w:val="00B80C22"/>
    <w:rsid w:val="00B8162D"/>
    <w:rsid w:val="00B822FB"/>
    <w:rsid w:val="00B847FB"/>
    <w:rsid w:val="00B9245B"/>
    <w:rsid w:val="00B925A4"/>
    <w:rsid w:val="00B926D1"/>
    <w:rsid w:val="00B978B4"/>
    <w:rsid w:val="00BA1EA7"/>
    <w:rsid w:val="00BA240B"/>
    <w:rsid w:val="00BA3D72"/>
    <w:rsid w:val="00BB4662"/>
    <w:rsid w:val="00BB5EC2"/>
    <w:rsid w:val="00BC315F"/>
    <w:rsid w:val="00BC3387"/>
    <w:rsid w:val="00BC5E7B"/>
    <w:rsid w:val="00BD22FF"/>
    <w:rsid w:val="00BD2D41"/>
    <w:rsid w:val="00BD4A1D"/>
    <w:rsid w:val="00BD5A25"/>
    <w:rsid w:val="00BD7653"/>
    <w:rsid w:val="00BE4B03"/>
    <w:rsid w:val="00BE5E20"/>
    <w:rsid w:val="00BE61E9"/>
    <w:rsid w:val="00BF28FD"/>
    <w:rsid w:val="00BF3455"/>
    <w:rsid w:val="00BF4F72"/>
    <w:rsid w:val="00C07F6D"/>
    <w:rsid w:val="00C1756E"/>
    <w:rsid w:val="00C26C32"/>
    <w:rsid w:val="00C31868"/>
    <w:rsid w:val="00C336DD"/>
    <w:rsid w:val="00C342BC"/>
    <w:rsid w:val="00C3579C"/>
    <w:rsid w:val="00C36A0F"/>
    <w:rsid w:val="00C3763F"/>
    <w:rsid w:val="00C40665"/>
    <w:rsid w:val="00C450A7"/>
    <w:rsid w:val="00C47670"/>
    <w:rsid w:val="00C50726"/>
    <w:rsid w:val="00C51E02"/>
    <w:rsid w:val="00C5273B"/>
    <w:rsid w:val="00C545A8"/>
    <w:rsid w:val="00C64B8C"/>
    <w:rsid w:val="00C705EE"/>
    <w:rsid w:val="00C81432"/>
    <w:rsid w:val="00C83E47"/>
    <w:rsid w:val="00C8438C"/>
    <w:rsid w:val="00C86F5C"/>
    <w:rsid w:val="00C91E80"/>
    <w:rsid w:val="00C959B3"/>
    <w:rsid w:val="00CA2E14"/>
    <w:rsid w:val="00CB7B57"/>
    <w:rsid w:val="00CC2E69"/>
    <w:rsid w:val="00CD61EC"/>
    <w:rsid w:val="00CE19EC"/>
    <w:rsid w:val="00CE4FC0"/>
    <w:rsid w:val="00CE516C"/>
    <w:rsid w:val="00CE5BC3"/>
    <w:rsid w:val="00CE7DAD"/>
    <w:rsid w:val="00CF08CC"/>
    <w:rsid w:val="00CF5253"/>
    <w:rsid w:val="00CF52FF"/>
    <w:rsid w:val="00D07F1D"/>
    <w:rsid w:val="00D128CC"/>
    <w:rsid w:val="00D14D75"/>
    <w:rsid w:val="00D232AD"/>
    <w:rsid w:val="00D25B2C"/>
    <w:rsid w:val="00D31839"/>
    <w:rsid w:val="00D332E1"/>
    <w:rsid w:val="00D43273"/>
    <w:rsid w:val="00D47350"/>
    <w:rsid w:val="00D501B2"/>
    <w:rsid w:val="00D536CB"/>
    <w:rsid w:val="00D5410E"/>
    <w:rsid w:val="00D6085C"/>
    <w:rsid w:val="00D6598F"/>
    <w:rsid w:val="00D66596"/>
    <w:rsid w:val="00D7112B"/>
    <w:rsid w:val="00D72F13"/>
    <w:rsid w:val="00D8575D"/>
    <w:rsid w:val="00D9344D"/>
    <w:rsid w:val="00D94DD2"/>
    <w:rsid w:val="00DA7B42"/>
    <w:rsid w:val="00DB1A36"/>
    <w:rsid w:val="00DB20C8"/>
    <w:rsid w:val="00DB265F"/>
    <w:rsid w:val="00DB420E"/>
    <w:rsid w:val="00DB47F6"/>
    <w:rsid w:val="00DB4907"/>
    <w:rsid w:val="00DB5870"/>
    <w:rsid w:val="00DB61ED"/>
    <w:rsid w:val="00DC0752"/>
    <w:rsid w:val="00DC245C"/>
    <w:rsid w:val="00DC53F2"/>
    <w:rsid w:val="00DC6E96"/>
    <w:rsid w:val="00DD4D8A"/>
    <w:rsid w:val="00DE1208"/>
    <w:rsid w:val="00DE4CEC"/>
    <w:rsid w:val="00DE4E1C"/>
    <w:rsid w:val="00DE60BE"/>
    <w:rsid w:val="00DE67A8"/>
    <w:rsid w:val="00DF0FB3"/>
    <w:rsid w:val="00DF1736"/>
    <w:rsid w:val="00DF28AD"/>
    <w:rsid w:val="00DF4133"/>
    <w:rsid w:val="00DF5BE3"/>
    <w:rsid w:val="00E00605"/>
    <w:rsid w:val="00E00CA6"/>
    <w:rsid w:val="00E02D39"/>
    <w:rsid w:val="00E05811"/>
    <w:rsid w:val="00E07D40"/>
    <w:rsid w:val="00E159C8"/>
    <w:rsid w:val="00E177E3"/>
    <w:rsid w:val="00E2140E"/>
    <w:rsid w:val="00E2434A"/>
    <w:rsid w:val="00E247F7"/>
    <w:rsid w:val="00E3093C"/>
    <w:rsid w:val="00E32E18"/>
    <w:rsid w:val="00E44866"/>
    <w:rsid w:val="00E56FE9"/>
    <w:rsid w:val="00E62018"/>
    <w:rsid w:val="00E66096"/>
    <w:rsid w:val="00E67FA1"/>
    <w:rsid w:val="00E71C6C"/>
    <w:rsid w:val="00E96CE3"/>
    <w:rsid w:val="00EB0041"/>
    <w:rsid w:val="00EB0BB0"/>
    <w:rsid w:val="00EB3044"/>
    <w:rsid w:val="00EB7AEC"/>
    <w:rsid w:val="00EC1082"/>
    <w:rsid w:val="00ED3155"/>
    <w:rsid w:val="00ED4688"/>
    <w:rsid w:val="00ED4A76"/>
    <w:rsid w:val="00EE7251"/>
    <w:rsid w:val="00EF0566"/>
    <w:rsid w:val="00EF1C3C"/>
    <w:rsid w:val="00EF2101"/>
    <w:rsid w:val="00F035E3"/>
    <w:rsid w:val="00F04DDA"/>
    <w:rsid w:val="00F12A60"/>
    <w:rsid w:val="00F12E93"/>
    <w:rsid w:val="00F1307A"/>
    <w:rsid w:val="00F24D8A"/>
    <w:rsid w:val="00F343CE"/>
    <w:rsid w:val="00F5090A"/>
    <w:rsid w:val="00F577C0"/>
    <w:rsid w:val="00F709FA"/>
    <w:rsid w:val="00F73479"/>
    <w:rsid w:val="00F813FF"/>
    <w:rsid w:val="00F82215"/>
    <w:rsid w:val="00F83C37"/>
    <w:rsid w:val="00F92EB8"/>
    <w:rsid w:val="00F93300"/>
    <w:rsid w:val="00F94963"/>
    <w:rsid w:val="00FA2E2C"/>
    <w:rsid w:val="00FB0214"/>
    <w:rsid w:val="00FB1678"/>
    <w:rsid w:val="00FB4747"/>
    <w:rsid w:val="00FC3A9F"/>
    <w:rsid w:val="00FC5306"/>
    <w:rsid w:val="00FC6A37"/>
    <w:rsid w:val="00FD3ABB"/>
    <w:rsid w:val="00FD4EEC"/>
    <w:rsid w:val="00FF440D"/>
    <w:rsid w:val="00FF558F"/>
    <w:rsid w:val="00FF5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page number"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37406"/>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B37406"/>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37406"/>
    <w:pPr>
      <w:keepNext/>
      <w:spacing w:line="360" w:lineRule="auto"/>
      <w:ind w:firstLine="567"/>
      <w:jc w:val="both"/>
      <w:outlineLvl w:val="2"/>
    </w:pPr>
    <w:rPr>
      <w:sz w:val="28"/>
      <w:szCs w:val="20"/>
    </w:rPr>
  </w:style>
  <w:style w:type="paragraph" w:styleId="4">
    <w:name w:val="heading 4"/>
    <w:basedOn w:val="a"/>
    <w:next w:val="a"/>
    <w:link w:val="40"/>
    <w:semiHidden/>
    <w:unhideWhenUsed/>
    <w:qFormat/>
    <w:rsid w:val="00B37406"/>
    <w:pPr>
      <w:keepNext/>
      <w:spacing w:before="240" w:after="60"/>
      <w:outlineLvl w:val="3"/>
    </w:pPr>
    <w:rPr>
      <w:b/>
      <w:bCs/>
      <w:sz w:val="28"/>
      <w:szCs w:val="28"/>
    </w:rPr>
  </w:style>
  <w:style w:type="paragraph" w:styleId="5">
    <w:name w:val="heading 5"/>
    <w:basedOn w:val="a"/>
    <w:next w:val="a"/>
    <w:link w:val="50"/>
    <w:semiHidden/>
    <w:unhideWhenUsed/>
    <w:qFormat/>
    <w:rsid w:val="00B37406"/>
    <w:pPr>
      <w:spacing w:line="268" w:lineRule="auto"/>
      <w:outlineLvl w:val="4"/>
    </w:pPr>
    <w:rPr>
      <w:rFonts w:ascii="Cambria" w:hAnsi="Cambria" w:cs="Cambria"/>
      <w:i/>
      <w:iCs/>
      <w:lang w:val="en-US" w:eastAsia="en-US"/>
    </w:rPr>
  </w:style>
  <w:style w:type="paragraph" w:styleId="6">
    <w:name w:val="heading 6"/>
    <w:basedOn w:val="a"/>
    <w:next w:val="a"/>
    <w:link w:val="60"/>
    <w:semiHidden/>
    <w:unhideWhenUsed/>
    <w:qFormat/>
    <w:rsid w:val="00B37406"/>
    <w:pPr>
      <w:spacing w:before="240" w:after="60"/>
      <w:outlineLvl w:val="5"/>
    </w:pPr>
    <w:rPr>
      <w:b/>
      <w:bCs/>
      <w:sz w:val="22"/>
      <w:szCs w:val="22"/>
    </w:rPr>
  </w:style>
  <w:style w:type="paragraph" w:styleId="7">
    <w:name w:val="heading 7"/>
    <w:basedOn w:val="a"/>
    <w:next w:val="a"/>
    <w:link w:val="70"/>
    <w:semiHidden/>
    <w:unhideWhenUsed/>
    <w:qFormat/>
    <w:rsid w:val="00B37406"/>
    <w:pPr>
      <w:spacing w:line="276" w:lineRule="auto"/>
      <w:outlineLvl w:val="6"/>
    </w:pPr>
    <w:rPr>
      <w:rFonts w:ascii="Cambria" w:hAnsi="Cambria" w:cs="Cambria"/>
      <w:b/>
      <w:bCs/>
      <w:i/>
      <w:iCs/>
      <w:color w:val="5A5A5A"/>
      <w:sz w:val="20"/>
      <w:szCs w:val="20"/>
      <w:lang w:val="en-US" w:eastAsia="en-US"/>
    </w:rPr>
  </w:style>
  <w:style w:type="paragraph" w:styleId="8">
    <w:name w:val="heading 8"/>
    <w:basedOn w:val="a"/>
    <w:next w:val="a"/>
    <w:link w:val="80"/>
    <w:semiHidden/>
    <w:unhideWhenUsed/>
    <w:qFormat/>
    <w:rsid w:val="00B37406"/>
    <w:pPr>
      <w:spacing w:line="276" w:lineRule="auto"/>
      <w:outlineLvl w:val="7"/>
    </w:pPr>
    <w:rPr>
      <w:rFonts w:ascii="Cambria" w:hAnsi="Cambria" w:cs="Cambria"/>
      <w:b/>
      <w:bCs/>
      <w:color w:val="7F7F7F"/>
      <w:sz w:val="20"/>
      <w:szCs w:val="20"/>
      <w:lang w:val="en-US" w:eastAsia="en-US"/>
    </w:rPr>
  </w:style>
  <w:style w:type="paragraph" w:styleId="9">
    <w:name w:val="heading 9"/>
    <w:basedOn w:val="a"/>
    <w:next w:val="a"/>
    <w:link w:val="90"/>
    <w:semiHidden/>
    <w:unhideWhenUsed/>
    <w:qFormat/>
    <w:rsid w:val="00B37406"/>
    <w:pPr>
      <w:spacing w:line="268" w:lineRule="auto"/>
      <w:outlineLvl w:val="8"/>
    </w:pPr>
    <w:rPr>
      <w:rFonts w:ascii="Cambria" w:hAnsi="Cambria" w:cs="Cambria"/>
      <w:b/>
      <w:bCs/>
      <w:i/>
      <w:iCs/>
      <w:color w:val="7F7F7F"/>
      <w:sz w:val="18"/>
      <w:szCs w:val="1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3740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37406"/>
    <w:rPr>
      <w:rFonts w:ascii="Arial" w:eastAsia="Times New Roman" w:hAnsi="Arial" w:cs="Arial"/>
      <w:b/>
      <w:bCs/>
      <w:i/>
      <w:iCs/>
      <w:sz w:val="28"/>
      <w:szCs w:val="28"/>
      <w:lang w:eastAsia="ru-RU"/>
    </w:rPr>
  </w:style>
  <w:style w:type="character" w:customStyle="1" w:styleId="30">
    <w:name w:val="Заголовок 3 Знак"/>
    <w:basedOn w:val="a0"/>
    <w:link w:val="3"/>
    <w:semiHidden/>
    <w:rsid w:val="00B37406"/>
    <w:rPr>
      <w:rFonts w:ascii="Times New Roman" w:eastAsia="Times New Roman" w:hAnsi="Times New Roman" w:cs="Times New Roman"/>
      <w:sz w:val="28"/>
      <w:szCs w:val="20"/>
      <w:lang w:eastAsia="ru-RU"/>
    </w:rPr>
  </w:style>
  <w:style w:type="character" w:customStyle="1" w:styleId="40">
    <w:name w:val="Заголовок 4 Знак"/>
    <w:basedOn w:val="a0"/>
    <w:link w:val="4"/>
    <w:semiHidden/>
    <w:rsid w:val="00B3740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37406"/>
    <w:rPr>
      <w:rFonts w:ascii="Cambria" w:eastAsia="Times New Roman" w:hAnsi="Cambria" w:cs="Cambria"/>
      <w:i/>
      <w:iCs/>
      <w:sz w:val="24"/>
      <w:szCs w:val="24"/>
      <w:lang w:val="en-US"/>
    </w:rPr>
  </w:style>
  <w:style w:type="character" w:customStyle="1" w:styleId="60">
    <w:name w:val="Заголовок 6 Знак"/>
    <w:basedOn w:val="a0"/>
    <w:link w:val="6"/>
    <w:semiHidden/>
    <w:rsid w:val="00B37406"/>
    <w:rPr>
      <w:rFonts w:ascii="Times New Roman" w:eastAsia="Times New Roman" w:hAnsi="Times New Roman" w:cs="Times New Roman"/>
      <w:b/>
      <w:bCs/>
      <w:lang w:eastAsia="ru-RU"/>
    </w:rPr>
  </w:style>
  <w:style w:type="character" w:customStyle="1" w:styleId="70">
    <w:name w:val="Заголовок 7 Знак"/>
    <w:basedOn w:val="a0"/>
    <w:link w:val="7"/>
    <w:semiHidden/>
    <w:rsid w:val="00B37406"/>
    <w:rPr>
      <w:rFonts w:ascii="Cambria" w:eastAsia="Times New Roman" w:hAnsi="Cambria" w:cs="Cambria"/>
      <w:b/>
      <w:bCs/>
      <w:i/>
      <w:iCs/>
      <w:color w:val="5A5A5A"/>
      <w:sz w:val="20"/>
      <w:szCs w:val="20"/>
      <w:lang w:val="en-US"/>
    </w:rPr>
  </w:style>
  <w:style w:type="character" w:customStyle="1" w:styleId="80">
    <w:name w:val="Заголовок 8 Знак"/>
    <w:basedOn w:val="a0"/>
    <w:link w:val="8"/>
    <w:semiHidden/>
    <w:rsid w:val="00B37406"/>
    <w:rPr>
      <w:rFonts w:ascii="Cambria" w:eastAsia="Times New Roman" w:hAnsi="Cambria" w:cs="Cambria"/>
      <w:b/>
      <w:bCs/>
      <w:color w:val="7F7F7F"/>
      <w:sz w:val="20"/>
      <w:szCs w:val="20"/>
      <w:lang w:val="en-US"/>
    </w:rPr>
  </w:style>
  <w:style w:type="character" w:customStyle="1" w:styleId="90">
    <w:name w:val="Заголовок 9 Знак"/>
    <w:basedOn w:val="a0"/>
    <w:link w:val="9"/>
    <w:semiHidden/>
    <w:rsid w:val="00B37406"/>
    <w:rPr>
      <w:rFonts w:ascii="Cambria" w:eastAsia="Times New Roman" w:hAnsi="Cambria" w:cs="Cambria"/>
      <w:b/>
      <w:bCs/>
      <w:i/>
      <w:iCs/>
      <w:color w:val="7F7F7F"/>
      <w:sz w:val="18"/>
      <w:szCs w:val="18"/>
      <w:lang w:val="en-US"/>
    </w:rPr>
  </w:style>
  <w:style w:type="character" w:styleId="a3">
    <w:name w:val="Hyperlink"/>
    <w:unhideWhenUsed/>
    <w:rsid w:val="00B37406"/>
    <w:rPr>
      <w:color w:val="0000FF"/>
      <w:u w:val="single"/>
    </w:rPr>
  </w:style>
  <w:style w:type="character" w:styleId="a4">
    <w:name w:val="FollowedHyperlink"/>
    <w:basedOn w:val="a0"/>
    <w:uiPriority w:val="99"/>
    <w:semiHidden/>
    <w:unhideWhenUsed/>
    <w:rsid w:val="00B37406"/>
    <w:rPr>
      <w:color w:val="800080" w:themeColor="followedHyperlink"/>
      <w:u w:val="single"/>
    </w:rPr>
  </w:style>
  <w:style w:type="character" w:styleId="a5">
    <w:name w:val="Emphasis"/>
    <w:qFormat/>
    <w:rsid w:val="00B37406"/>
    <w:rPr>
      <w:rFonts w:ascii="Times New Roman" w:hAnsi="Times New Roman" w:cs="Times New Roman" w:hint="default"/>
      <w:b/>
      <w:bCs/>
      <w:i/>
      <w:iCs/>
      <w:spacing w:val="10"/>
    </w:rPr>
  </w:style>
  <w:style w:type="character" w:styleId="a6">
    <w:name w:val="Strong"/>
    <w:qFormat/>
    <w:rsid w:val="00B37406"/>
    <w:rPr>
      <w:rFonts w:ascii="Times New Roman" w:hAnsi="Times New Roman" w:cs="Times New Roman" w:hint="default"/>
      <w:b/>
      <w:bCs/>
    </w:rPr>
  </w:style>
  <w:style w:type="paragraph" w:styleId="a7">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1"/>
    <w:uiPriority w:val="99"/>
    <w:unhideWhenUsed/>
    <w:qFormat/>
    <w:rsid w:val="00B37406"/>
    <w:pPr>
      <w:spacing w:before="100" w:beforeAutospacing="1" w:after="100" w:afterAutospacing="1"/>
    </w:pPr>
  </w:style>
  <w:style w:type="paragraph" w:styleId="12">
    <w:name w:val="toc 1"/>
    <w:basedOn w:val="a"/>
    <w:next w:val="a"/>
    <w:autoRedefine/>
    <w:semiHidden/>
    <w:unhideWhenUsed/>
    <w:rsid w:val="00B37406"/>
    <w:pPr>
      <w:tabs>
        <w:tab w:val="right" w:leader="dot" w:pos="9345"/>
      </w:tabs>
      <w:ind w:firstLine="720"/>
      <w:jc w:val="both"/>
    </w:pPr>
    <w:rPr>
      <w:b/>
      <w:noProof/>
      <w:sz w:val="28"/>
      <w:szCs w:val="28"/>
    </w:rPr>
  </w:style>
  <w:style w:type="paragraph" w:styleId="a8">
    <w:name w:val="footnote text"/>
    <w:basedOn w:val="a"/>
    <w:link w:val="a9"/>
    <w:semiHidden/>
    <w:unhideWhenUsed/>
    <w:rsid w:val="00B37406"/>
    <w:rPr>
      <w:sz w:val="20"/>
      <w:szCs w:val="20"/>
    </w:rPr>
  </w:style>
  <w:style w:type="character" w:customStyle="1" w:styleId="a9">
    <w:name w:val="Текст сноски Знак"/>
    <w:basedOn w:val="a0"/>
    <w:link w:val="a8"/>
    <w:semiHidden/>
    <w:rsid w:val="00B37406"/>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b"/>
    <w:uiPriority w:val="99"/>
    <w:rsid w:val="00B37406"/>
    <w:rPr>
      <w:rFonts w:ascii="Times New Roman" w:eastAsia="Times New Roman" w:hAnsi="Times New Roman" w:cs="Times New Roman"/>
      <w:sz w:val="24"/>
      <w:szCs w:val="24"/>
      <w:lang w:eastAsia="ru-RU"/>
    </w:rPr>
  </w:style>
  <w:style w:type="paragraph" w:styleId="ab">
    <w:name w:val="header"/>
    <w:basedOn w:val="a"/>
    <w:link w:val="aa"/>
    <w:uiPriority w:val="99"/>
    <w:unhideWhenUsed/>
    <w:rsid w:val="00B37406"/>
    <w:pPr>
      <w:tabs>
        <w:tab w:val="center" w:pos="4677"/>
        <w:tab w:val="right" w:pos="9355"/>
      </w:tabs>
    </w:pPr>
  </w:style>
  <w:style w:type="character" w:customStyle="1" w:styleId="ac">
    <w:name w:val="Нижний колонтитул Знак"/>
    <w:basedOn w:val="a0"/>
    <w:link w:val="ad"/>
    <w:uiPriority w:val="99"/>
    <w:rsid w:val="00B37406"/>
    <w:rPr>
      <w:rFonts w:ascii="Times New Roman" w:eastAsia="Times New Roman" w:hAnsi="Times New Roman" w:cs="Times New Roman"/>
      <w:sz w:val="24"/>
      <w:szCs w:val="24"/>
      <w:lang w:eastAsia="ru-RU"/>
    </w:rPr>
  </w:style>
  <w:style w:type="paragraph" w:styleId="ad">
    <w:name w:val="footer"/>
    <w:basedOn w:val="a"/>
    <w:link w:val="ac"/>
    <w:uiPriority w:val="99"/>
    <w:unhideWhenUsed/>
    <w:rsid w:val="00B37406"/>
    <w:pPr>
      <w:tabs>
        <w:tab w:val="center" w:pos="4677"/>
        <w:tab w:val="right" w:pos="9355"/>
      </w:tabs>
    </w:pPr>
  </w:style>
  <w:style w:type="paragraph" w:styleId="ae">
    <w:name w:val="List Bullet"/>
    <w:basedOn w:val="a"/>
    <w:semiHidden/>
    <w:unhideWhenUsed/>
    <w:rsid w:val="00B37406"/>
    <w:pPr>
      <w:tabs>
        <w:tab w:val="num" w:pos="360"/>
      </w:tabs>
      <w:ind w:left="360" w:hanging="360"/>
    </w:pPr>
  </w:style>
  <w:style w:type="paragraph" w:styleId="21">
    <w:name w:val="List 2"/>
    <w:basedOn w:val="a"/>
    <w:semiHidden/>
    <w:unhideWhenUsed/>
    <w:rsid w:val="00B37406"/>
    <w:pPr>
      <w:ind w:left="566" w:hanging="283"/>
    </w:pPr>
    <w:rPr>
      <w:sz w:val="28"/>
      <w:szCs w:val="20"/>
    </w:rPr>
  </w:style>
  <w:style w:type="paragraph" w:styleId="af">
    <w:name w:val="Title"/>
    <w:basedOn w:val="a"/>
    <w:next w:val="a"/>
    <w:link w:val="af0"/>
    <w:qFormat/>
    <w:rsid w:val="00B37406"/>
    <w:pPr>
      <w:spacing w:after="300"/>
    </w:pPr>
    <w:rPr>
      <w:rFonts w:ascii="Cambria" w:hAnsi="Cambria" w:cs="Cambria"/>
      <w:smallCaps/>
      <w:sz w:val="52"/>
      <w:szCs w:val="52"/>
      <w:lang w:val="en-US" w:eastAsia="en-US"/>
    </w:rPr>
  </w:style>
  <w:style w:type="character" w:customStyle="1" w:styleId="af0">
    <w:name w:val="Название Знак"/>
    <w:basedOn w:val="a0"/>
    <w:link w:val="af"/>
    <w:rsid w:val="00B37406"/>
    <w:rPr>
      <w:rFonts w:ascii="Cambria" w:eastAsia="Times New Roman" w:hAnsi="Cambria" w:cs="Cambria"/>
      <w:smallCaps/>
      <w:sz w:val="52"/>
      <w:szCs w:val="52"/>
      <w:lang w:val="en-US"/>
    </w:rPr>
  </w:style>
  <w:style w:type="paragraph" w:styleId="af1">
    <w:name w:val="Body Text"/>
    <w:basedOn w:val="a"/>
    <w:link w:val="13"/>
    <w:semiHidden/>
    <w:unhideWhenUsed/>
    <w:rsid w:val="00B37406"/>
    <w:pPr>
      <w:widowControl w:val="0"/>
      <w:shd w:val="clear" w:color="auto" w:fill="FFFFFF"/>
      <w:spacing w:before="420" w:line="322" w:lineRule="exact"/>
      <w:ind w:hanging="340"/>
      <w:jc w:val="both"/>
    </w:pPr>
    <w:rPr>
      <w:sz w:val="26"/>
      <w:szCs w:val="26"/>
    </w:rPr>
  </w:style>
  <w:style w:type="character" w:customStyle="1" w:styleId="13">
    <w:name w:val="Основной текст Знак1"/>
    <w:basedOn w:val="a0"/>
    <w:link w:val="af1"/>
    <w:semiHidden/>
    <w:locked/>
    <w:rsid w:val="00B37406"/>
    <w:rPr>
      <w:rFonts w:ascii="Times New Roman" w:eastAsia="Times New Roman" w:hAnsi="Times New Roman" w:cs="Times New Roman"/>
      <w:sz w:val="26"/>
      <w:szCs w:val="26"/>
      <w:shd w:val="clear" w:color="auto" w:fill="FFFFFF"/>
      <w:lang w:eastAsia="ru-RU"/>
    </w:rPr>
  </w:style>
  <w:style w:type="character" w:customStyle="1" w:styleId="af2">
    <w:name w:val="Основной текст Знак"/>
    <w:basedOn w:val="a0"/>
    <w:link w:val="af1"/>
    <w:semiHidden/>
    <w:rsid w:val="00B37406"/>
    <w:rPr>
      <w:rFonts w:ascii="Times New Roman" w:eastAsia="Times New Roman" w:hAnsi="Times New Roman" w:cs="Times New Roman"/>
      <w:sz w:val="24"/>
      <w:szCs w:val="24"/>
      <w:lang w:eastAsia="ru-RU"/>
    </w:rPr>
  </w:style>
  <w:style w:type="paragraph" w:styleId="af3">
    <w:name w:val="Body Text Indent"/>
    <w:basedOn w:val="a"/>
    <w:link w:val="af4"/>
    <w:unhideWhenUsed/>
    <w:rsid w:val="00B37406"/>
    <w:pPr>
      <w:spacing w:after="120"/>
      <w:ind w:left="283"/>
    </w:pPr>
    <w:rPr>
      <w:rFonts w:ascii="Cambria" w:hAnsi="Cambria"/>
      <w:sz w:val="22"/>
      <w:szCs w:val="22"/>
      <w:lang w:val="en-US"/>
    </w:rPr>
  </w:style>
  <w:style w:type="character" w:customStyle="1" w:styleId="af4">
    <w:name w:val="Основной текст с отступом Знак"/>
    <w:basedOn w:val="a0"/>
    <w:link w:val="af3"/>
    <w:rsid w:val="00B37406"/>
    <w:rPr>
      <w:rFonts w:ascii="Cambria" w:eastAsia="Times New Roman" w:hAnsi="Cambria" w:cs="Times New Roman"/>
      <w:lang w:val="en-US" w:eastAsia="ru-RU"/>
    </w:rPr>
  </w:style>
  <w:style w:type="paragraph" w:styleId="af5">
    <w:name w:val="Subtitle"/>
    <w:basedOn w:val="a"/>
    <w:next w:val="a"/>
    <w:link w:val="af6"/>
    <w:qFormat/>
    <w:rsid w:val="00B37406"/>
    <w:pPr>
      <w:spacing w:after="200" w:line="276" w:lineRule="auto"/>
    </w:pPr>
    <w:rPr>
      <w:rFonts w:ascii="Cambria" w:hAnsi="Cambria" w:cs="Cambria"/>
      <w:i/>
      <w:iCs/>
      <w:smallCaps/>
      <w:spacing w:val="10"/>
      <w:sz w:val="28"/>
      <w:szCs w:val="28"/>
      <w:lang w:val="en-US" w:eastAsia="en-US"/>
    </w:rPr>
  </w:style>
  <w:style w:type="character" w:customStyle="1" w:styleId="af6">
    <w:name w:val="Подзаголовок Знак"/>
    <w:basedOn w:val="a0"/>
    <w:link w:val="af5"/>
    <w:rsid w:val="00B37406"/>
    <w:rPr>
      <w:rFonts w:ascii="Cambria" w:eastAsia="Times New Roman" w:hAnsi="Cambria" w:cs="Cambria"/>
      <w:i/>
      <w:iCs/>
      <w:smallCaps/>
      <w:spacing w:val="10"/>
      <w:sz w:val="28"/>
      <w:szCs w:val="28"/>
      <w:lang w:val="en-US"/>
    </w:rPr>
  </w:style>
  <w:style w:type="character" w:customStyle="1" w:styleId="22">
    <w:name w:val="Основной текст 2 Знак"/>
    <w:basedOn w:val="a0"/>
    <w:link w:val="23"/>
    <w:semiHidden/>
    <w:rsid w:val="00B37406"/>
    <w:rPr>
      <w:rFonts w:ascii="Times New Roman" w:eastAsia="Times New Roman" w:hAnsi="Times New Roman" w:cs="Times New Roman"/>
      <w:b/>
      <w:sz w:val="24"/>
      <w:szCs w:val="20"/>
      <w:lang w:eastAsia="ru-RU"/>
    </w:rPr>
  </w:style>
  <w:style w:type="paragraph" w:styleId="23">
    <w:name w:val="Body Text 2"/>
    <w:basedOn w:val="a"/>
    <w:link w:val="22"/>
    <w:semiHidden/>
    <w:unhideWhenUsed/>
    <w:rsid w:val="00B37406"/>
    <w:pPr>
      <w:ind w:right="-1332"/>
      <w:jc w:val="center"/>
    </w:pPr>
    <w:rPr>
      <w:b/>
      <w:szCs w:val="20"/>
    </w:rPr>
  </w:style>
  <w:style w:type="character" w:customStyle="1" w:styleId="24">
    <w:name w:val="Основной текст с отступом 2 Знак"/>
    <w:basedOn w:val="a0"/>
    <w:link w:val="25"/>
    <w:semiHidden/>
    <w:rsid w:val="00B37406"/>
    <w:rPr>
      <w:rFonts w:ascii="Times New Roman" w:eastAsia="Times New Roman" w:hAnsi="Times New Roman" w:cs="Times New Roman"/>
      <w:sz w:val="24"/>
      <w:szCs w:val="24"/>
      <w:lang w:eastAsia="ru-RU"/>
    </w:rPr>
  </w:style>
  <w:style w:type="paragraph" w:styleId="25">
    <w:name w:val="Body Text Indent 2"/>
    <w:basedOn w:val="a"/>
    <w:link w:val="24"/>
    <w:semiHidden/>
    <w:unhideWhenUsed/>
    <w:rsid w:val="00B37406"/>
    <w:pPr>
      <w:spacing w:after="120" w:line="480" w:lineRule="auto"/>
      <w:ind w:left="283"/>
    </w:pPr>
  </w:style>
  <w:style w:type="character" w:customStyle="1" w:styleId="31">
    <w:name w:val="Основной текст с отступом 3 Знак"/>
    <w:basedOn w:val="a0"/>
    <w:link w:val="32"/>
    <w:semiHidden/>
    <w:rsid w:val="00B37406"/>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B37406"/>
    <w:pPr>
      <w:spacing w:after="120"/>
      <w:ind w:left="283"/>
    </w:pPr>
    <w:rPr>
      <w:sz w:val="16"/>
      <w:szCs w:val="16"/>
    </w:rPr>
  </w:style>
  <w:style w:type="character" w:customStyle="1" w:styleId="af7">
    <w:name w:val="Текст Знак"/>
    <w:basedOn w:val="a0"/>
    <w:link w:val="af8"/>
    <w:semiHidden/>
    <w:rsid w:val="00B37406"/>
    <w:rPr>
      <w:rFonts w:ascii="Courier New" w:eastAsia="Times New Roman" w:hAnsi="Courier New" w:cs="Courier New"/>
      <w:sz w:val="20"/>
      <w:szCs w:val="20"/>
      <w:lang w:eastAsia="ru-RU"/>
    </w:rPr>
  </w:style>
  <w:style w:type="paragraph" w:styleId="af8">
    <w:name w:val="Plain Text"/>
    <w:basedOn w:val="a"/>
    <w:link w:val="af7"/>
    <w:semiHidden/>
    <w:unhideWhenUsed/>
    <w:rsid w:val="00B37406"/>
    <w:rPr>
      <w:rFonts w:ascii="Courier New" w:hAnsi="Courier New" w:cs="Courier New"/>
      <w:sz w:val="20"/>
      <w:szCs w:val="20"/>
    </w:rPr>
  </w:style>
  <w:style w:type="paragraph" w:styleId="af9">
    <w:name w:val="Balloon Text"/>
    <w:basedOn w:val="a"/>
    <w:link w:val="afa"/>
    <w:uiPriority w:val="99"/>
    <w:unhideWhenUsed/>
    <w:rsid w:val="00B37406"/>
    <w:rPr>
      <w:rFonts w:ascii="Tahoma" w:hAnsi="Tahoma" w:cs="Tahoma"/>
      <w:sz w:val="16"/>
      <w:szCs w:val="16"/>
      <w:lang w:val="en-US" w:eastAsia="en-US"/>
    </w:rPr>
  </w:style>
  <w:style w:type="character" w:customStyle="1" w:styleId="afa">
    <w:name w:val="Текст выноски Знак"/>
    <w:basedOn w:val="a0"/>
    <w:link w:val="af9"/>
    <w:uiPriority w:val="99"/>
    <w:rsid w:val="00B37406"/>
    <w:rPr>
      <w:rFonts w:ascii="Tahoma" w:eastAsia="Times New Roman" w:hAnsi="Tahoma" w:cs="Tahoma"/>
      <w:sz w:val="16"/>
      <w:szCs w:val="16"/>
      <w:lang w:val="en-US"/>
    </w:rPr>
  </w:style>
  <w:style w:type="character" w:customStyle="1" w:styleId="afb">
    <w:name w:val="Без интервала Знак"/>
    <w:link w:val="afc"/>
    <w:uiPriority w:val="1"/>
    <w:locked/>
    <w:rsid w:val="00B37406"/>
    <w:rPr>
      <w:rFonts w:ascii="Calibri" w:hAnsi="Calibri"/>
    </w:rPr>
  </w:style>
  <w:style w:type="paragraph" w:styleId="afc">
    <w:name w:val="No Spacing"/>
    <w:link w:val="afb"/>
    <w:uiPriority w:val="1"/>
    <w:qFormat/>
    <w:rsid w:val="00B37406"/>
    <w:pPr>
      <w:spacing w:after="0" w:line="240" w:lineRule="auto"/>
    </w:pPr>
    <w:rPr>
      <w:rFonts w:ascii="Calibri" w:hAnsi="Calibri"/>
    </w:rPr>
  </w:style>
  <w:style w:type="paragraph" w:styleId="afd">
    <w:name w:val="List Paragraph"/>
    <w:basedOn w:val="a"/>
    <w:uiPriority w:val="34"/>
    <w:qFormat/>
    <w:rsid w:val="00B37406"/>
    <w:pPr>
      <w:spacing w:after="200" w:line="276" w:lineRule="auto"/>
      <w:ind w:left="720"/>
      <w:contextualSpacing/>
    </w:pPr>
    <w:rPr>
      <w:rFonts w:ascii="Calibri" w:hAnsi="Calibri"/>
      <w:sz w:val="22"/>
      <w:szCs w:val="22"/>
    </w:rPr>
  </w:style>
  <w:style w:type="character" w:customStyle="1" w:styleId="-125">
    <w:name w:val="Текст-125 Знак Знак Знак"/>
    <w:link w:val="-1250"/>
    <w:locked/>
    <w:rsid w:val="00B37406"/>
    <w:rPr>
      <w:rFonts w:ascii="Arial" w:hAnsi="Arial" w:cs="Arial"/>
      <w:sz w:val="24"/>
      <w:szCs w:val="24"/>
    </w:rPr>
  </w:style>
  <w:style w:type="paragraph" w:customStyle="1" w:styleId="-1250">
    <w:name w:val="Текст-125 Знак Знак"/>
    <w:basedOn w:val="a"/>
    <w:link w:val="-125"/>
    <w:rsid w:val="00B37406"/>
    <w:pPr>
      <w:spacing w:line="288" w:lineRule="auto"/>
      <w:ind w:firstLine="709"/>
      <w:jc w:val="both"/>
    </w:pPr>
    <w:rPr>
      <w:rFonts w:ascii="Arial" w:eastAsiaTheme="minorHAnsi" w:hAnsi="Arial" w:cs="Arial"/>
      <w:lang w:eastAsia="en-US"/>
    </w:rPr>
  </w:style>
  <w:style w:type="character" w:customStyle="1" w:styleId="-1251">
    <w:name w:val="Текст-125 Знак Знак Знак Знак Знак Знак"/>
    <w:link w:val="-1252"/>
    <w:locked/>
    <w:rsid w:val="00B37406"/>
    <w:rPr>
      <w:rFonts w:ascii="Arial" w:hAnsi="Arial" w:cs="Arial"/>
      <w:sz w:val="24"/>
      <w:szCs w:val="24"/>
    </w:rPr>
  </w:style>
  <w:style w:type="paragraph" w:customStyle="1" w:styleId="-1252">
    <w:name w:val="Текст-125 Знак Знак Знак Знак Знак"/>
    <w:basedOn w:val="a"/>
    <w:link w:val="-1251"/>
    <w:rsid w:val="00B37406"/>
    <w:pPr>
      <w:spacing w:line="288" w:lineRule="auto"/>
      <w:ind w:firstLine="709"/>
      <w:jc w:val="both"/>
    </w:pPr>
    <w:rPr>
      <w:rFonts w:ascii="Arial" w:eastAsiaTheme="minorHAnsi" w:hAnsi="Arial" w:cs="Arial"/>
      <w:lang w:eastAsia="en-US"/>
    </w:rPr>
  </w:style>
  <w:style w:type="paragraph" w:customStyle="1" w:styleId="-1253">
    <w:name w:val="Текст-125 Знак"/>
    <w:basedOn w:val="a"/>
    <w:rsid w:val="00B37406"/>
    <w:pPr>
      <w:spacing w:line="288" w:lineRule="auto"/>
      <w:ind w:firstLine="709"/>
      <w:jc w:val="both"/>
    </w:pPr>
    <w:rPr>
      <w:rFonts w:ascii="Arial" w:hAnsi="Arial"/>
      <w:szCs w:val="20"/>
    </w:rPr>
  </w:style>
  <w:style w:type="character" w:customStyle="1" w:styleId="NoSpacingChar">
    <w:name w:val="No Spacing Char"/>
    <w:link w:val="14"/>
    <w:locked/>
    <w:rsid w:val="00B37406"/>
    <w:rPr>
      <w:rFonts w:ascii="Cambria" w:hAnsi="Cambria" w:cs="Cambria"/>
      <w:lang w:val="en-US"/>
    </w:rPr>
  </w:style>
  <w:style w:type="paragraph" w:customStyle="1" w:styleId="14">
    <w:name w:val="Без интервала1"/>
    <w:basedOn w:val="a"/>
    <w:link w:val="NoSpacingChar"/>
    <w:rsid w:val="00B37406"/>
    <w:rPr>
      <w:rFonts w:ascii="Cambria" w:eastAsiaTheme="minorHAnsi" w:hAnsi="Cambria" w:cs="Cambria"/>
      <w:sz w:val="22"/>
      <w:szCs w:val="22"/>
      <w:lang w:val="en-US" w:eastAsia="en-US"/>
    </w:rPr>
  </w:style>
  <w:style w:type="paragraph" w:customStyle="1" w:styleId="15">
    <w:name w:val="Абзац списка1"/>
    <w:basedOn w:val="a"/>
    <w:rsid w:val="00B37406"/>
    <w:pPr>
      <w:spacing w:after="200" w:line="276" w:lineRule="auto"/>
      <w:ind w:left="720"/>
    </w:pPr>
    <w:rPr>
      <w:rFonts w:ascii="Cambria" w:hAnsi="Cambria" w:cs="Cambria"/>
      <w:sz w:val="22"/>
      <w:szCs w:val="22"/>
      <w:lang w:val="en-US" w:eastAsia="en-US"/>
    </w:rPr>
  </w:style>
  <w:style w:type="character" w:customStyle="1" w:styleId="QuoteChar">
    <w:name w:val="Quote Char"/>
    <w:link w:val="210"/>
    <w:locked/>
    <w:rsid w:val="00B37406"/>
    <w:rPr>
      <w:rFonts w:ascii="Cambria" w:hAnsi="Cambria" w:cs="Cambria"/>
      <w:i/>
      <w:iCs/>
      <w:lang w:val="en-US"/>
    </w:rPr>
  </w:style>
  <w:style w:type="paragraph" w:customStyle="1" w:styleId="210">
    <w:name w:val="Цитата 21"/>
    <w:basedOn w:val="a"/>
    <w:next w:val="a"/>
    <w:link w:val="QuoteChar"/>
    <w:rsid w:val="00B37406"/>
    <w:pPr>
      <w:spacing w:after="200" w:line="276" w:lineRule="auto"/>
    </w:pPr>
    <w:rPr>
      <w:rFonts w:ascii="Cambria" w:eastAsiaTheme="minorHAnsi" w:hAnsi="Cambria" w:cs="Cambria"/>
      <w:i/>
      <w:iCs/>
      <w:sz w:val="22"/>
      <w:szCs w:val="22"/>
      <w:lang w:val="en-US" w:eastAsia="en-US"/>
    </w:rPr>
  </w:style>
  <w:style w:type="character" w:customStyle="1" w:styleId="IntenseQuoteChar">
    <w:name w:val="Intense Quote Char"/>
    <w:link w:val="16"/>
    <w:locked/>
    <w:rsid w:val="00B37406"/>
    <w:rPr>
      <w:rFonts w:ascii="Cambria" w:hAnsi="Cambria" w:cs="Cambria"/>
      <w:i/>
      <w:iCs/>
      <w:lang w:val="en-US"/>
    </w:rPr>
  </w:style>
  <w:style w:type="paragraph" w:customStyle="1" w:styleId="16">
    <w:name w:val="Выделенная цитата1"/>
    <w:basedOn w:val="a"/>
    <w:next w:val="a"/>
    <w:link w:val="IntenseQuoteChar"/>
    <w:rsid w:val="00B37406"/>
    <w:pPr>
      <w:pBdr>
        <w:top w:val="single" w:sz="4" w:space="10" w:color="auto"/>
        <w:bottom w:val="single" w:sz="4" w:space="10" w:color="auto"/>
      </w:pBdr>
      <w:spacing w:before="240" w:after="240" w:line="300" w:lineRule="auto"/>
      <w:ind w:left="1152" w:right="1152"/>
      <w:jc w:val="both"/>
    </w:pPr>
    <w:rPr>
      <w:rFonts w:ascii="Cambria" w:eastAsiaTheme="minorHAnsi" w:hAnsi="Cambria" w:cs="Cambria"/>
      <w:i/>
      <w:iCs/>
      <w:sz w:val="22"/>
      <w:szCs w:val="22"/>
      <w:lang w:val="en-US" w:eastAsia="en-US"/>
    </w:rPr>
  </w:style>
  <w:style w:type="paragraph" w:customStyle="1" w:styleId="17">
    <w:name w:val="Заголовок оглавления1"/>
    <w:basedOn w:val="1"/>
    <w:next w:val="a"/>
    <w:rsid w:val="00B37406"/>
    <w:pPr>
      <w:keepNext w:val="0"/>
      <w:spacing w:before="480" w:after="0" w:line="276" w:lineRule="auto"/>
      <w:outlineLvl w:val="9"/>
    </w:pPr>
    <w:rPr>
      <w:rFonts w:cs="Cambria"/>
      <w:b w:val="0"/>
      <w:bCs w:val="0"/>
      <w:smallCaps/>
      <w:spacing w:val="5"/>
      <w:kern w:val="0"/>
      <w:sz w:val="36"/>
      <w:szCs w:val="36"/>
      <w:lang w:val="en-US" w:eastAsia="en-US"/>
    </w:rPr>
  </w:style>
  <w:style w:type="character" w:customStyle="1" w:styleId="71">
    <w:name w:val="Основной текст (7)_"/>
    <w:link w:val="72"/>
    <w:locked/>
    <w:rsid w:val="00B37406"/>
    <w:rPr>
      <w:spacing w:val="6"/>
      <w:shd w:val="clear" w:color="auto" w:fill="FFFFFF"/>
    </w:rPr>
  </w:style>
  <w:style w:type="paragraph" w:customStyle="1" w:styleId="72">
    <w:name w:val="Основной текст (7)"/>
    <w:basedOn w:val="a"/>
    <w:link w:val="71"/>
    <w:rsid w:val="00B37406"/>
    <w:pPr>
      <w:widowControl w:val="0"/>
      <w:shd w:val="clear" w:color="auto" w:fill="FFFFFF"/>
      <w:spacing w:line="276" w:lineRule="exact"/>
      <w:jc w:val="both"/>
    </w:pPr>
    <w:rPr>
      <w:rFonts w:asciiTheme="minorHAnsi" w:eastAsiaTheme="minorHAnsi" w:hAnsiTheme="minorHAnsi" w:cstheme="minorBidi"/>
      <w:spacing w:val="6"/>
      <w:sz w:val="22"/>
      <w:szCs w:val="22"/>
      <w:lang w:eastAsia="en-US"/>
    </w:rPr>
  </w:style>
  <w:style w:type="character" w:customStyle="1" w:styleId="18">
    <w:name w:val="Заголовок №1_"/>
    <w:link w:val="19"/>
    <w:locked/>
    <w:rsid w:val="00B37406"/>
    <w:rPr>
      <w:b/>
      <w:bCs/>
      <w:spacing w:val="3"/>
      <w:shd w:val="clear" w:color="auto" w:fill="FFFFFF"/>
    </w:rPr>
  </w:style>
  <w:style w:type="paragraph" w:customStyle="1" w:styleId="19">
    <w:name w:val="Заголовок №1"/>
    <w:basedOn w:val="a"/>
    <w:link w:val="18"/>
    <w:rsid w:val="00B37406"/>
    <w:pPr>
      <w:widowControl w:val="0"/>
      <w:shd w:val="clear" w:color="auto" w:fill="FFFFFF"/>
      <w:spacing w:line="276" w:lineRule="exact"/>
      <w:ind w:firstLine="820"/>
      <w:outlineLvl w:val="0"/>
    </w:pPr>
    <w:rPr>
      <w:rFonts w:asciiTheme="minorHAnsi" w:eastAsiaTheme="minorHAnsi" w:hAnsiTheme="minorHAnsi" w:cstheme="minorBidi"/>
      <w:b/>
      <w:bCs/>
      <w:spacing w:val="3"/>
      <w:sz w:val="22"/>
      <w:szCs w:val="22"/>
      <w:lang w:eastAsia="en-US"/>
    </w:rPr>
  </w:style>
  <w:style w:type="paragraph" w:customStyle="1" w:styleId="33">
    <w:name w:val="Заголовок3"/>
    <w:basedOn w:val="a"/>
    <w:rsid w:val="00B37406"/>
    <w:pPr>
      <w:ind w:firstLine="720"/>
      <w:jc w:val="both"/>
    </w:pPr>
    <w:rPr>
      <w:sz w:val="28"/>
      <w:szCs w:val="28"/>
    </w:rPr>
  </w:style>
  <w:style w:type="paragraph" w:customStyle="1" w:styleId="230">
    <w:name w:val="Заголовок 23"/>
    <w:basedOn w:val="a"/>
    <w:rsid w:val="00B37406"/>
    <w:pPr>
      <w:ind w:firstLine="720"/>
      <w:jc w:val="both"/>
    </w:pPr>
    <w:rPr>
      <w:sz w:val="28"/>
      <w:szCs w:val="28"/>
    </w:rPr>
  </w:style>
  <w:style w:type="paragraph" w:customStyle="1" w:styleId="06">
    <w:name w:val="06__Текст"/>
    <w:basedOn w:val="a"/>
    <w:rsid w:val="00B37406"/>
    <w:pPr>
      <w:tabs>
        <w:tab w:val="left" w:pos="10206"/>
      </w:tabs>
      <w:spacing w:before="120" w:after="120" w:line="360" w:lineRule="auto"/>
      <w:ind w:left="284" w:right="57" w:firstLine="709"/>
      <w:jc w:val="both"/>
    </w:pPr>
    <w:rPr>
      <w:rFonts w:eastAsia="Calibri"/>
      <w:lang w:eastAsia="en-US"/>
    </w:rPr>
  </w:style>
  <w:style w:type="paragraph" w:customStyle="1" w:styleId="08">
    <w:name w:val="08__Таблица заголовок"/>
    <w:basedOn w:val="06"/>
    <w:rsid w:val="00B37406"/>
    <w:pPr>
      <w:ind w:firstLine="0"/>
      <w:jc w:val="left"/>
    </w:pPr>
  </w:style>
  <w:style w:type="paragraph" w:customStyle="1" w:styleId="09">
    <w:name w:val="09__Картинка"/>
    <w:basedOn w:val="08"/>
    <w:rsid w:val="00B37406"/>
    <w:pPr>
      <w:jc w:val="center"/>
    </w:pPr>
  </w:style>
  <w:style w:type="character" w:customStyle="1" w:styleId="1a">
    <w:name w:val="Стиль1 Знак"/>
    <w:link w:val="1b"/>
    <w:locked/>
    <w:rsid w:val="00B37406"/>
    <w:rPr>
      <w:rFonts w:ascii="Arial" w:eastAsia="Calibri" w:hAnsi="Arial" w:cs="Arial"/>
      <w:b/>
      <w:color w:val="1F497D"/>
      <w:sz w:val="32"/>
      <w:szCs w:val="32"/>
    </w:rPr>
  </w:style>
  <w:style w:type="paragraph" w:customStyle="1" w:styleId="1b">
    <w:name w:val="Стиль1"/>
    <w:basedOn w:val="1"/>
    <w:link w:val="1a"/>
    <w:rsid w:val="00B37406"/>
    <w:pPr>
      <w:keepNext w:val="0"/>
      <w:spacing w:before="0" w:after="0"/>
    </w:pPr>
    <w:rPr>
      <w:rFonts w:ascii="Arial" w:eastAsia="Calibri" w:hAnsi="Arial" w:cs="Arial"/>
      <w:bCs w:val="0"/>
      <w:color w:val="1F497D"/>
      <w:kern w:val="0"/>
      <w:lang w:eastAsia="en-US"/>
    </w:rPr>
  </w:style>
  <w:style w:type="paragraph" w:customStyle="1" w:styleId="ConsPlusNormal">
    <w:name w:val="ConsPlusNormal"/>
    <w:rsid w:val="00B3740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B3740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normalcxspmiddle">
    <w:name w:val="msonormalcxspmiddle"/>
    <w:basedOn w:val="a"/>
    <w:rsid w:val="00B37406"/>
    <w:pPr>
      <w:spacing w:before="100" w:beforeAutospacing="1" w:after="100" w:afterAutospacing="1"/>
    </w:pPr>
  </w:style>
  <w:style w:type="paragraph" w:customStyle="1" w:styleId="p3">
    <w:name w:val="p3"/>
    <w:basedOn w:val="a"/>
    <w:rsid w:val="00B37406"/>
    <w:pPr>
      <w:spacing w:before="100" w:beforeAutospacing="1" w:after="100" w:afterAutospacing="1"/>
    </w:pPr>
  </w:style>
  <w:style w:type="paragraph" w:customStyle="1" w:styleId="CharCharCharChar1">
    <w:name w:val="Знак Знак Char Char Знак Знак Char Char Знак Знак Знак1"/>
    <w:basedOn w:val="a"/>
    <w:rsid w:val="00B37406"/>
    <w:pPr>
      <w:spacing w:after="160" w:line="240" w:lineRule="exact"/>
    </w:pPr>
    <w:rPr>
      <w:rFonts w:ascii="Verdana" w:hAnsi="Verdana" w:cs="Verdana"/>
      <w:sz w:val="20"/>
      <w:szCs w:val="20"/>
      <w:lang w:val="en-US" w:eastAsia="en-US"/>
    </w:rPr>
  </w:style>
  <w:style w:type="character" w:customStyle="1" w:styleId="Heading1Char">
    <w:name w:val="Heading 1 Char"/>
    <w:locked/>
    <w:rsid w:val="00B37406"/>
    <w:rPr>
      <w:rFonts w:ascii="Times New Roman" w:hAnsi="Times New Roman" w:cs="Times New Roman" w:hint="default"/>
      <w:smallCaps/>
      <w:spacing w:val="5"/>
      <w:sz w:val="36"/>
      <w:szCs w:val="36"/>
    </w:rPr>
  </w:style>
  <w:style w:type="character" w:customStyle="1" w:styleId="FooterChar">
    <w:name w:val="Footer Char"/>
    <w:locked/>
    <w:rsid w:val="00B37406"/>
    <w:rPr>
      <w:rFonts w:ascii="Times New Roman" w:hAnsi="Times New Roman" w:cs="Times New Roman" w:hint="default"/>
      <w:sz w:val="20"/>
      <w:szCs w:val="20"/>
      <w:lang w:eastAsia="ru-RU"/>
    </w:rPr>
  </w:style>
  <w:style w:type="character" w:customStyle="1" w:styleId="1c">
    <w:name w:val="Слабое выделение1"/>
    <w:rsid w:val="00B37406"/>
    <w:rPr>
      <w:rFonts w:ascii="Times New Roman" w:hAnsi="Times New Roman" w:cs="Times New Roman" w:hint="default"/>
      <w:i/>
      <w:iCs/>
    </w:rPr>
  </w:style>
  <w:style w:type="character" w:customStyle="1" w:styleId="1d">
    <w:name w:val="Сильное выделение1"/>
    <w:rsid w:val="00B37406"/>
    <w:rPr>
      <w:rFonts w:ascii="Times New Roman" w:hAnsi="Times New Roman" w:cs="Times New Roman" w:hint="default"/>
      <w:b/>
      <w:bCs/>
      <w:i/>
      <w:iCs/>
    </w:rPr>
  </w:style>
  <w:style w:type="character" w:customStyle="1" w:styleId="1e">
    <w:name w:val="Слабая ссылка1"/>
    <w:rsid w:val="00B37406"/>
    <w:rPr>
      <w:rFonts w:ascii="Times New Roman" w:hAnsi="Times New Roman" w:cs="Times New Roman" w:hint="default"/>
      <w:smallCaps/>
    </w:rPr>
  </w:style>
  <w:style w:type="character" w:customStyle="1" w:styleId="1f">
    <w:name w:val="Сильная ссылка1"/>
    <w:rsid w:val="00B37406"/>
    <w:rPr>
      <w:rFonts w:ascii="Times New Roman" w:hAnsi="Times New Roman" w:cs="Times New Roman" w:hint="default"/>
      <w:b/>
      <w:bCs/>
      <w:smallCaps/>
    </w:rPr>
  </w:style>
  <w:style w:type="character" w:customStyle="1" w:styleId="1f0">
    <w:name w:val="Название книги1"/>
    <w:rsid w:val="00B37406"/>
    <w:rPr>
      <w:rFonts w:ascii="Times New Roman" w:hAnsi="Times New Roman" w:cs="Times New Roman" w:hint="default"/>
      <w:i/>
      <w:iCs/>
      <w:smallCaps/>
      <w:spacing w:val="5"/>
    </w:rPr>
  </w:style>
  <w:style w:type="character" w:customStyle="1" w:styleId="73">
    <w:name w:val="Основной текст (7) + Курсив"/>
    <w:aliases w:val="Интервал 0 pt9"/>
    <w:rsid w:val="00B37406"/>
    <w:rPr>
      <w:i/>
      <w:iCs/>
      <w:spacing w:val="0"/>
      <w:sz w:val="22"/>
      <w:szCs w:val="22"/>
      <w:lang w:bidi="ar-SA"/>
    </w:rPr>
  </w:style>
  <w:style w:type="character" w:customStyle="1" w:styleId="70pt">
    <w:name w:val="Основной текст (7) + Интервал 0 pt"/>
    <w:rsid w:val="00B37406"/>
    <w:rPr>
      <w:spacing w:val="2"/>
      <w:sz w:val="22"/>
      <w:szCs w:val="22"/>
      <w:lang w:bidi="ar-SA"/>
    </w:rPr>
  </w:style>
  <w:style w:type="character" w:customStyle="1" w:styleId="17pt">
    <w:name w:val="Основной текст + 17 pt"/>
    <w:rsid w:val="00B37406"/>
    <w:rPr>
      <w:rFonts w:ascii="Times New Roman" w:hAnsi="Times New Roman" w:cs="Times New Roman" w:hint="default"/>
      <w:strike w:val="0"/>
      <w:dstrike w:val="0"/>
      <w:sz w:val="34"/>
      <w:szCs w:val="34"/>
      <w:u w:val="none"/>
      <w:effect w:val="none"/>
      <w:lang w:bidi="ar-SA"/>
    </w:rPr>
  </w:style>
  <w:style w:type="character" w:customStyle="1" w:styleId="apple-converted-space">
    <w:name w:val="apple-converted-space"/>
    <w:basedOn w:val="a0"/>
    <w:rsid w:val="00B37406"/>
  </w:style>
  <w:style w:type="character" w:customStyle="1" w:styleId="afe">
    <w:name w:val="Гипертекстовая ссылка"/>
    <w:rsid w:val="00B37406"/>
    <w:rPr>
      <w:rFonts w:ascii="Times New Roman" w:hAnsi="Times New Roman" w:cs="Times New Roman" w:hint="default"/>
      <w:b/>
      <w:bCs/>
      <w:color w:val="008000"/>
    </w:rPr>
  </w:style>
  <w:style w:type="character" w:customStyle="1" w:styleId="0pt">
    <w:name w:val="Основной текст + Интервал 0 pt"/>
    <w:rsid w:val="00B37406"/>
    <w:rPr>
      <w:rFonts w:ascii="Times New Roman" w:hAnsi="Times New Roman" w:cs="Times New Roman" w:hint="default"/>
      <w:strike w:val="0"/>
      <w:dstrike w:val="0"/>
      <w:spacing w:val="5"/>
      <w:sz w:val="20"/>
      <w:szCs w:val="20"/>
      <w:u w:val="none"/>
      <w:effect w:val="none"/>
      <w:shd w:val="clear" w:color="auto" w:fill="FFFFFF"/>
    </w:rPr>
  </w:style>
  <w:style w:type="character" w:customStyle="1" w:styleId="0pt1">
    <w:name w:val="Основной текст + Интервал 0 pt1"/>
    <w:rsid w:val="00B37406"/>
    <w:rPr>
      <w:rFonts w:ascii="Times New Roman" w:hAnsi="Times New Roman" w:cs="Times New Roman" w:hint="default"/>
      <w:strike w:val="0"/>
      <w:dstrike w:val="0"/>
      <w:spacing w:val="6"/>
      <w:sz w:val="20"/>
      <w:szCs w:val="20"/>
      <w:u w:val="none"/>
      <w:effect w:val="none"/>
      <w:shd w:val="clear" w:color="auto" w:fill="FFFFFF"/>
    </w:rPr>
  </w:style>
  <w:style w:type="character" w:customStyle="1" w:styleId="s1">
    <w:name w:val="s1"/>
    <w:rsid w:val="00B37406"/>
  </w:style>
  <w:style w:type="character" w:customStyle="1" w:styleId="blk">
    <w:name w:val="blk"/>
    <w:basedOn w:val="a0"/>
    <w:rsid w:val="00B37406"/>
  </w:style>
  <w:style w:type="paragraph" w:customStyle="1" w:styleId="Default">
    <w:name w:val="Default"/>
    <w:rsid w:val="00BD5A2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1">
    <w:name w:val="???????1"/>
    <w:rsid w:val="0005714A"/>
    <w:pPr>
      <w:spacing w:after="0" w:line="240" w:lineRule="auto"/>
    </w:pPr>
    <w:rPr>
      <w:rFonts w:ascii="Calibri" w:eastAsia="Times New Roman" w:hAnsi="Calibri" w:cs="Calibri"/>
      <w:sz w:val="28"/>
      <w:szCs w:val="28"/>
      <w:lang w:eastAsia="ru-RU"/>
    </w:rPr>
  </w:style>
  <w:style w:type="character" w:customStyle="1" w:styleId="aff">
    <w:name w:val="Основной текст_"/>
    <w:basedOn w:val="a0"/>
    <w:link w:val="26"/>
    <w:rsid w:val="008E03FE"/>
    <w:rPr>
      <w:sz w:val="26"/>
      <w:szCs w:val="26"/>
      <w:shd w:val="clear" w:color="auto" w:fill="FFFFFF"/>
    </w:rPr>
  </w:style>
  <w:style w:type="paragraph" w:customStyle="1" w:styleId="26">
    <w:name w:val="Основной текст2"/>
    <w:basedOn w:val="a"/>
    <w:link w:val="aff"/>
    <w:rsid w:val="008E03FE"/>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styleId="aff0">
    <w:name w:val="annotation reference"/>
    <w:basedOn w:val="a0"/>
    <w:uiPriority w:val="99"/>
    <w:unhideWhenUsed/>
    <w:rsid w:val="008E03FE"/>
    <w:rPr>
      <w:sz w:val="16"/>
      <w:szCs w:val="16"/>
    </w:rPr>
  </w:style>
  <w:style w:type="paragraph" w:styleId="aff1">
    <w:name w:val="annotation text"/>
    <w:basedOn w:val="a"/>
    <w:link w:val="aff2"/>
    <w:uiPriority w:val="99"/>
    <w:unhideWhenUsed/>
    <w:rsid w:val="008E03FE"/>
    <w:pPr>
      <w:widowControl w:val="0"/>
      <w:autoSpaceDE w:val="0"/>
      <w:autoSpaceDN w:val="0"/>
      <w:adjustRightInd w:val="0"/>
      <w:ind w:firstLine="720"/>
      <w:jc w:val="both"/>
    </w:pPr>
    <w:rPr>
      <w:rFonts w:ascii="Arial" w:hAnsi="Arial" w:cs="Arial"/>
      <w:sz w:val="20"/>
      <w:szCs w:val="20"/>
    </w:rPr>
  </w:style>
  <w:style w:type="character" w:customStyle="1" w:styleId="aff2">
    <w:name w:val="Текст примечания Знак"/>
    <w:basedOn w:val="a0"/>
    <w:link w:val="aff1"/>
    <w:uiPriority w:val="99"/>
    <w:rsid w:val="008E03FE"/>
    <w:rPr>
      <w:rFonts w:ascii="Arial" w:eastAsia="Times New Roman" w:hAnsi="Arial" w:cs="Arial"/>
      <w:sz w:val="20"/>
      <w:szCs w:val="20"/>
      <w:lang w:eastAsia="ru-RU"/>
    </w:rPr>
  </w:style>
  <w:style w:type="character" w:customStyle="1" w:styleId="Tablecaption">
    <w:name w:val="Table caption"/>
    <w:rsid w:val="008E03F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table" w:styleId="aff3">
    <w:name w:val="Table Grid"/>
    <w:basedOn w:val="a1"/>
    <w:rsid w:val="008E03F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0">
    <w:name w:val="Знак Знак10"/>
    <w:basedOn w:val="a"/>
    <w:rsid w:val="0077511E"/>
    <w:pPr>
      <w:spacing w:after="160" w:line="240" w:lineRule="exact"/>
    </w:pPr>
    <w:rPr>
      <w:rFonts w:ascii="Verdana" w:hAnsi="Verdana" w:cs="Verdana"/>
      <w:sz w:val="20"/>
      <w:szCs w:val="20"/>
      <w:lang w:val="en-US" w:eastAsia="en-US"/>
    </w:rPr>
  </w:style>
  <w:style w:type="character" w:customStyle="1" w:styleId="11">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7"/>
    <w:uiPriority w:val="99"/>
    <w:locked/>
    <w:rsid w:val="005F03A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5453411">
      <w:bodyDiv w:val="1"/>
      <w:marLeft w:val="0"/>
      <w:marRight w:val="0"/>
      <w:marTop w:val="0"/>
      <w:marBottom w:val="0"/>
      <w:divBdr>
        <w:top w:val="none" w:sz="0" w:space="0" w:color="auto"/>
        <w:left w:val="none" w:sz="0" w:space="0" w:color="auto"/>
        <w:bottom w:val="none" w:sz="0" w:space="0" w:color="auto"/>
        <w:right w:val="none" w:sz="0" w:space="0" w:color="auto"/>
      </w:divBdr>
    </w:div>
    <w:div w:id="443697178">
      <w:bodyDiv w:val="1"/>
      <w:marLeft w:val="0"/>
      <w:marRight w:val="0"/>
      <w:marTop w:val="0"/>
      <w:marBottom w:val="0"/>
      <w:divBdr>
        <w:top w:val="none" w:sz="0" w:space="0" w:color="auto"/>
        <w:left w:val="none" w:sz="0" w:space="0" w:color="auto"/>
        <w:bottom w:val="none" w:sz="0" w:space="0" w:color="auto"/>
        <w:right w:val="none" w:sz="0" w:space="0" w:color="auto"/>
      </w:divBdr>
    </w:div>
    <w:div w:id="537622250">
      <w:bodyDiv w:val="1"/>
      <w:marLeft w:val="0"/>
      <w:marRight w:val="0"/>
      <w:marTop w:val="0"/>
      <w:marBottom w:val="0"/>
      <w:divBdr>
        <w:top w:val="none" w:sz="0" w:space="0" w:color="auto"/>
        <w:left w:val="none" w:sz="0" w:space="0" w:color="auto"/>
        <w:bottom w:val="none" w:sz="0" w:space="0" w:color="auto"/>
        <w:right w:val="none" w:sz="0" w:space="0" w:color="auto"/>
      </w:divBdr>
    </w:div>
    <w:div w:id="181181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1internet.ru/bryansk/providers/details/22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1internet.ru/bryansk/providers/details/1267" TargetMode="External"/><Relationship Id="rId5" Type="http://schemas.openxmlformats.org/officeDocument/2006/relationships/webSettings" Target="webSettings.xml"/><Relationship Id="rId10" Type="http://schemas.openxmlformats.org/officeDocument/2006/relationships/hyperlink" Target="http://101internet.ru/bryansk/providers/details/1490" TargetMode="External"/><Relationship Id="rId4" Type="http://schemas.openxmlformats.org/officeDocument/2006/relationships/settings" Target="settings.xml"/><Relationship Id="rId9" Type="http://schemas.openxmlformats.org/officeDocument/2006/relationships/hyperlink" Target="http://101internet.ru/bryansk/providers/details/1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BB2CE-AC96-421C-8985-3649BF345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4150</TotalTime>
  <Pages>24</Pages>
  <Words>8551</Words>
  <Characters>48745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NOEKONOM</dc:creator>
  <cp:lastModifiedBy>Econom</cp:lastModifiedBy>
  <cp:revision>537</cp:revision>
  <cp:lastPrinted>2019-02-04T06:19:00Z</cp:lastPrinted>
  <dcterms:created xsi:type="dcterms:W3CDTF">2017-02-08T07:59:00Z</dcterms:created>
  <dcterms:modified xsi:type="dcterms:W3CDTF">2019-02-04T06:48:00Z</dcterms:modified>
</cp:coreProperties>
</file>