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5E3" w:rsidRPr="00CC5A3F" w:rsidRDefault="00483B04" w:rsidP="006343DE">
      <w:pPr>
        <w:ind w:firstLine="709"/>
        <w:jc w:val="both"/>
        <w:rPr>
          <w:b/>
          <w:sz w:val="28"/>
          <w:szCs w:val="28"/>
        </w:rPr>
      </w:pPr>
      <w:bookmarkStart w:id="0" w:name="_Toc416359788"/>
      <w:r w:rsidRPr="00CC5A3F">
        <w:rPr>
          <w:b/>
          <w:sz w:val="28"/>
          <w:szCs w:val="28"/>
        </w:rPr>
        <w:t xml:space="preserve">                              </w:t>
      </w:r>
    </w:p>
    <w:p w:rsidR="00070465" w:rsidRPr="00CC5A3F" w:rsidRDefault="00070465" w:rsidP="006343DE">
      <w:pPr>
        <w:ind w:firstLine="709"/>
        <w:jc w:val="both"/>
        <w:rPr>
          <w:b/>
          <w:sz w:val="28"/>
          <w:szCs w:val="28"/>
        </w:rPr>
      </w:pPr>
    </w:p>
    <w:p w:rsidR="00070465" w:rsidRPr="00CC5A3F" w:rsidRDefault="00070465" w:rsidP="006343DE">
      <w:pPr>
        <w:ind w:firstLine="709"/>
        <w:jc w:val="both"/>
        <w:rPr>
          <w:b/>
          <w:sz w:val="28"/>
          <w:szCs w:val="28"/>
        </w:rPr>
      </w:pPr>
    </w:p>
    <w:p w:rsidR="00070465" w:rsidRPr="00CC5A3F" w:rsidRDefault="00070465" w:rsidP="006343DE">
      <w:pPr>
        <w:ind w:firstLine="709"/>
        <w:jc w:val="both"/>
        <w:rPr>
          <w:b/>
          <w:sz w:val="28"/>
          <w:szCs w:val="28"/>
        </w:rPr>
      </w:pPr>
    </w:p>
    <w:p w:rsidR="00070465" w:rsidRPr="00CC5A3F" w:rsidRDefault="00070465" w:rsidP="006343DE">
      <w:pPr>
        <w:ind w:firstLine="709"/>
        <w:jc w:val="both"/>
        <w:rPr>
          <w:b/>
          <w:sz w:val="28"/>
          <w:szCs w:val="28"/>
        </w:rPr>
      </w:pPr>
    </w:p>
    <w:p w:rsidR="00070465" w:rsidRPr="00CC5A3F" w:rsidRDefault="00070465" w:rsidP="006343DE">
      <w:pPr>
        <w:ind w:firstLine="709"/>
        <w:jc w:val="both"/>
        <w:rPr>
          <w:b/>
          <w:sz w:val="28"/>
          <w:szCs w:val="28"/>
        </w:rPr>
      </w:pPr>
    </w:p>
    <w:p w:rsidR="00070465" w:rsidRPr="00CC5A3F" w:rsidRDefault="00070465" w:rsidP="006343DE">
      <w:pPr>
        <w:ind w:firstLine="709"/>
        <w:jc w:val="both"/>
        <w:rPr>
          <w:b/>
          <w:sz w:val="28"/>
          <w:szCs w:val="28"/>
        </w:rPr>
      </w:pPr>
    </w:p>
    <w:p w:rsidR="00070465" w:rsidRPr="00CC5A3F" w:rsidRDefault="00070465" w:rsidP="006343DE">
      <w:pPr>
        <w:ind w:firstLine="709"/>
        <w:jc w:val="both"/>
        <w:rPr>
          <w:b/>
          <w:sz w:val="28"/>
          <w:szCs w:val="28"/>
        </w:rPr>
      </w:pPr>
    </w:p>
    <w:p w:rsidR="00070465" w:rsidRPr="00CC5A3F" w:rsidRDefault="00070465" w:rsidP="006343DE">
      <w:pPr>
        <w:ind w:firstLine="709"/>
        <w:jc w:val="both"/>
        <w:rPr>
          <w:b/>
          <w:sz w:val="28"/>
          <w:szCs w:val="28"/>
        </w:rPr>
      </w:pPr>
    </w:p>
    <w:p w:rsidR="00083DAE" w:rsidRPr="00CC5A3F" w:rsidRDefault="00083DAE" w:rsidP="006343DE">
      <w:pPr>
        <w:ind w:firstLine="709"/>
        <w:jc w:val="both"/>
        <w:rPr>
          <w:b/>
          <w:sz w:val="28"/>
          <w:szCs w:val="28"/>
        </w:rPr>
      </w:pPr>
    </w:p>
    <w:p w:rsidR="005C4DA8" w:rsidRPr="00CC5A3F" w:rsidRDefault="005C4DA8" w:rsidP="006343DE">
      <w:pPr>
        <w:ind w:firstLine="709"/>
        <w:jc w:val="both"/>
        <w:rPr>
          <w:sz w:val="22"/>
          <w:szCs w:val="28"/>
        </w:rPr>
      </w:pPr>
    </w:p>
    <w:p w:rsidR="00070465" w:rsidRPr="00CC5A3F" w:rsidRDefault="005C4DA8" w:rsidP="006869A7">
      <w:pPr>
        <w:jc w:val="center"/>
        <w:rPr>
          <w:sz w:val="36"/>
          <w:szCs w:val="28"/>
        </w:rPr>
      </w:pPr>
      <w:r w:rsidRPr="00CC5A3F">
        <w:rPr>
          <w:sz w:val="36"/>
          <w:szCs w:val="28"/>
        </w:rPr>
        <w:t>Информация о состоянии</w:t>
      </w:r>
      <w:r w:rsidR="00070465" w:rsidRPr="00CC5A3F">
        <w:rPr>
          <w:sz w:val="36"/>
          <w:szCs w:val="28"/>
        </w:rPr>
        <w:t xml:space="preserve"> и </w:t>
      </w:r>
      <w:r w:rsidRPr="00CC5A3F">
        <w:rPr>
          <w:sz w:val="36"/>
          <w:szCs w:val="28"/>
        </w:rPr>
        <w:t xml:space="preserve">развитии конкурентной среды на </w:t>
      </w:r>
      <w:r w:rsidR="00872EA6" w:rsidRPr="00CC5A3F">
        <w:rPr>
          <w:sz w:val="36"/>
          <w:szCs w:val="28"/>
        </w:rPr>
        <w:t>товарных</w:t>
      </w:r>
      <w:r w:rsidRPr="00CC5A3F">
        <w:rPr>
          <w:sz w:val="36"/>
          <w:szCs w:val="28"/>
        </w:rPr>
        <w:t xml:space="preserve"> рынках </w:t>
      </w:r>
      <w:r w:rsidR="00070465" w:rsidRPr="00CC5A3F">
        <w:rPr>
          <w:sz w:val="36"/>
          <w:szCs w:val="28"/>
        </w:rPr>
        <w:t>товаров и услуг Комаричского</w:t>
      </w:r>
      <w:r w:rsidR="006869A7" w:rsidRPr="00CC5A3F">
        <w:rPr>
          <w:sz w:val="36"/>
          <w:szCs w:val="28"/>
        </w:rPr>
        <w:t xml:space="preserve"> </w:t>
      </w:r>
      <w:r w:rsidR="00070465" w:rsidRPr="00CC5A3F">
        <w:rPr>
          <w:sz w:val="36"/>
          <w:szCs w:val="28"/>
        </w:rPr>
        <w:t>муницип</w:t>
      </w:r>
      <w:r w:rsidRPr="00CC5A3F">
        <w:rPr>
          <w:sz w:val="36"/>
          <w:szCs w:val="28"/>
        </w:rPr>
        <w:t>ального района Брянской области</w:t>
      </w:r>
    </w:p>
    <w:p w:rsidR="00070465" w:rsidRPr="00CC5A3F" w:rsidRDefault="00070465" w:rsidP="006343DE">
      <w:pPr>
        <w:jc w:val="center"/>
        <w:rPr>
          <w:sz w:val="28"/>
          <w:szCs w:val="28"/>
        </w:rPr>
      </w:pPr>
    </w:p>
    <w:p w:rsidR="00070465" w:rsidRPr="00CC5A3F" w:rsidRDefault="00070465" w:rsidP="006343DE">
      <w:pPr>
        <w:ind w:firstLine="709"/>
        <w:jc w:val="both"/>
        <w:rPr>
          <w:sz w:val="28"/>
          <w:szCs w:val="28"/>
        </w:rPr>
      </w:pPr>
    </w:p>
    <w:p w:rsidR="00070465" w:rsidRPr="00CC5A3F" w:rsidRDefault="00070465" w:rsidP="006343DE">
      <w:pPr>
        <w:ind w:firstLine="709"/>
        <w:jc w:val="both"/>
        <w:rPr>
          <w:sz w:val="28"/>
          <w:szCs w:val="28"/>
        </w:rPr>
      </w:pPr>
    </w:p>
    <w:p w:rsidR="00070465" w:rsidRPr="00CC5A3F" w:rsidRDefault="00070465" w:rsidP="006343DE">
      <w:pPr>
        <w:ind w:firstLine="709"/>
        <w:jc w:val="both"/>
        <w:rPr>
          <w:sz w:val="28"/>
          <w:szCs w:val="28"/>
        </w:rPr>
      </w:pPr>
    </w:p>
    <w:p w:rsidR="00070465" w:rsidRPr="00CC5A3F" w:rsidRDefault="00070465" w:rsidP="006343DE">
      <w:pPr>
        <w:ind w:firstLine="709"/>
        <w:jc w:val="both"/>
        <w:rPr>
          <w:sz w:val="28"/>
          <w:szCs w:val="28"/>
        </w:rPr>
      </w:pPr>
    </w:p>
    <w:p w:rsidR="00070465" w:rsidRPr="00CC5A3F" w:rsidRDefault="00070465" w:rsidP="006343DE">
      <w:pPr>
        <w:ind w:firstLine="709"/>
        <w:jc w:val="both"/>
        <w:rPr>
          <w:sz w:val="28"/>
          <w:szCs w:val="28"/>
        </w:rPr>
      </w:pPr>
    </w:p>
    <w:p w:rsidR="00070465" w:rsidRPr="00CC5A3F" w:rsidRDefault="00070465" w:rsidP="006343DE">
      <w:pPr>
        <w:ind w:firstLine="709"/>
        <w:jc w:val="both"/>
        <w:rPr>
          <w:sz w:val="28"/>
          <w:szCs w:val="28"/>
        </w:rPr>
      </w:pPr>
    </w:p>
    <w:p w:rsidR="00070465" w:rsidRPr="00CC5A3F" w:rsidRDefault="00070465" w:rsidP="006343DE">
      <w:pPr>
        <w:ind w:firstLine="709"/>
        <w:jc w:val="both"/>
        <w:rPr>
          <w:sz w:val="28"/>
          <w:szCs w:val="28"/>
        </w:rPr>
      </w:pPr>
    </w:p>
    <w:p w:rsidR="00070465" w:rsidRPr="00CC5A3F" w:rsidRDefault="00070465" w:rsidP="006343DE">
      <w:pPr>
        <w:ind w:firstLine="709"/>
        <w:jc w:val="both"/>
        <w:rPr>
          <w:sz w:val="28"/>
          <w:szCs w:val="28"/>
        </w:rPr>
      </w:pPr>
    </w:p>
    <w:p w:rsidR="00070465" w:rsidRPr="00CC5A3F" w:rsidRDefault="00070465" w:rsidP="006343DE">
      <w:pPr>
        <w:ind w:firstLine="709"/>
        <w:jc w:val="both"/>
        <w:rPr>
          <w:sz w:val="28"/>
          <w:szCs w:val="28"/>
        </w:rPr>
      </w:pPr>
    </w:p>
    <w:p w:rsidR="00070465" w:rsidRPr="00CC5A3F" w:rsidRDefault="00070465" w:rsidP="006343DE">
      <w:pPr>
        <w:ind w:firstLine="709"/>
        <w:jc w:val="both"/>
        <w:rPr>
          <w:sz w:val="28"/>
          <w:szCs w:val="28"/>
        </w:rPr>
      </w:pPr>
    </w:p>
    <w:p w:rsidR="00070465" w:rsidRPr="00CC5A3F" w:rsidRDefault="00070465" w:rsidP="006343DE">
      <w:pPr>
        <w:ind w:firstLine="709"/>
        <w:jc w:val="both"/>
        <w:rPr>
          <w:sz w:val="28"/>
          <w:szCs w:val="28"/>
        </w:rPr>
      </w:pPr>
    </w:p>
    <w:p w:rsidR="00070465" w:rsidRPr="00CC5A3F" w:rsidRDefault="00070465" w:rsidP="006343DE">
      <w:pPr>
        <w:ind w:firstLine="709"/>
        <w:jc w:val="both"/>
        <w:rPr>
          <w:sz w:val="28"/>
          <w:szCs w:val="28"/>
        </w:rPr>
      </w:pPr>
    </w:p>
    <w:p w:rsidR="00070465" w:rsidRPr="00CC5A3F" w:rsidRDefault="00070465" w:rsidP="006343DE">
      <w:pPr>
        <w:ind w:firstLine="709"/>
        <w:jc w:val="both"/>
        <w:rPr>
          <w:b/>
          <w:sz w:val="28"/>
          <w:szCs w:val="28"/>
        </w:rPr>
      </w:pPr>
    </w:p>
    <w:p w:rsidR="00070465" w:rsidRPr="00CC5A3F" w:rsidRDefault="00070465" w:rsidP="006343DE">
      <w:pPr>
        <w:ind w:firstLine="709"/>
        <w:jc w:val="both"/>
        <w:rPr>
          <w:b/>
          <w:sz w:val="28"/>
          <w:szCs w:val="28"/>
        </w:rPr>
      </w:pPr>
    </w:p>
    <w:p w:rsidR="00070465" w:rsidRPr="00CC5A3F" w:rsidRDefault="00070465" w:rsidP="006343DE">
      <w:pPr>
        <w:ind w:firstLine="709"/>
        <w:jc w:val="both"/>
        <w:rPr>
          <w:b/>
          <w:sz w:val="28"/>
          <w:szCs w:val="28"/>
        </w:rPr>
      </w:pPr>
    </w:p>
    <w:p w:rsidR="00070465" w:rsidRPr="00CC5A3F" w:rsidRDefault="00070465" w:rsidP="006343DE">
      <w:pPr>
        <w:ind w:firstLine="709"/>
        <w:jc w:val="both"/>
        <w:rPr>
          <w:b/>
          <w:sz w:val="28"/>
          <w:szCs w:val="28"/>
        </w:rPr>
      </w:pPr>
    </w:p>
    <w:p w:rsidR="00070465" w:rsidRPr="00CC5A3F" w:rsidRDefault="00070465" w:rsidP="006343DE">
      <w:pPr>
        <w:ind w:firstLine="709"/>
        <w:jc w:val="both"/>
        <w:rPr>
          <w:b/>
          <w:sz w:val="28"/>
          <w:szCs w:val="28"/>
        </w:rPr>
      </w:pPr>
    </w:p>
    <w:p w:rsidR="00070465" w:rsidRPr="00CC5A3F" w:rsidRDefault="00070465" w:rsidP="006343DE">
      <w:pPr>
        <w:ind w:firstLine="709"/>
        <w:jc w:val="both"/>
        <w:rPr>
          <w:b/>
          <w:sz w:val="28"/>
          <w:szCs w:val="28"/>
        </w:rPr>
      </w:pPr>
    </w:p>
    <w:p w:rsidR="00070465" w:rsidRPr="00CC5A3F" w:rsidRDefault="00070465" w:rsidP="006343DE">
      <w:pPr>
        <w:ind w:firstLine="709"/>
        <w:jc w:val="both"/>
        <w:rPr>
          <w:b/>
          <w:sz w:val="28"/>
          <w:szCs w:val="28"/>
        </w:rPr>
      </w:pPr>
    </w:p>
    <w:p w:rsidR="005C4DA8" w:rsidRPr="00CC5A3F" w:rsidRDefault="005C4DA8" w:rsidP="006343DE">
      <w:pPr>
        <w:ind w:firstLine="709"/>
        <w:jc w:val="both"/>
        <w:rPr>
          <w:sz w:val="28"/>
          <w:szCs w:val="28"/>
        </w:rPr>
      </w:pPr>
    </w:p>
    <w:p w:rsidR="005C4DA8" w:rsidRPr="00CC5A3F" w:rsidRDefault="005C4DA8" w:rsidP="006343DE">
      <w:pPr>
        <w:ind w:firstLine="709"/>
        <w:jc w:val="both"/>
        <w:rPr>
          <w:sz w:val="28"/>
          <w:szCs w:val="28"/>
        </w:rPr>
      </w:pPr>
    </w:p>
    <w:p w:rsidR="005C4DA8" w:rsidRPr="00CC5A3F" w:rsidRDefault="005C4DA8" w:rsidP="006343DE">
      <w:pPr>
        <w:ind w:firstLine="709"/>
        <w:jc w:val="both"/>
        <w:rPr>
          <w:sz w:val="28"/>
          <w:szCs w:val="28"/>
        </w:rPr>
      </w:pPr>
    </w:p>
    <w:p w:rsidR="005C4DA8" w:rsidRPr="00CC5A3F" w:rsidRDefault="005C4DA8" w:rsidP="006343DE">
      <w:pPr>
        <w:ind w:firstLine="709"/>
        <w:jc w:val="both"/>
        <w:rPr>
          <w:sz w:val="28"/>
          <w:szCs w:val="28"/>
        </w:rPr>
      </w:pPr>
    </w:p>
    <w:p w:rsidR="003449A4" w:rsidRPr="00CC5A3F" w:rsidRDefault="003449A4" w:rsidP="006343DE">
      <w:pPr>
        <w:ind w:firstLine="709"/>
        <w:jc w:val="both"/>
        <w:rPr>
          <w:sz w:val="28"/>
          <w:szCs w:val="28"/>
        </w:rPr>
      </w:pPr>
    </w:p>
    <w:p w:rsidR="003449A4" w:rsidRPr="00CC5A3F" w:rsidRDefault="003449A4" w:rsidP="006343DE">
      <w:pPr>
        <w:ind w:firstLine="709"/>
        <w:jc w:val="both"/>
        <w:rPr>
          <w:sz w:val="28"/>
          <w:szCs w:val="28"/>
        </w:rPr>
      </w:pPr>
    </w:p>
    <w:p w:rsidR="003449A4" w:rsidRPr="00CC5A3F" w:rsidRDefault="003449A4" w:rsidP="006343DE">
      <w:pPr>
        <w:ind w:firstLine="709"/>
        <w:jc w:val="both"/>
        <w:rPr>
          <w:sz w:val="28"/>
          <w:szCs w:val="28"/>
        </w:rPr>
      </w:pPr>
    </w:p>
    <w:p w:rsidR="005C4DA8" w:rsidRPr="00CC5A3F" w:rsidRDefault="005C4DA8" w:rsidP="006343DE">
      <w:pPr>
        <w:ind w:firstLine="709"/>
        <w:jc w:val="both"/>
        <w:rPr>
          <w:sz w:val="28"/>
          <w:szCs w:val="28"/>
        </w:rPr>
      </w:pPr>
    </w:p>
    <w:p w:rsidR="00070465" w:rsidRPr="00F05567" w:rsidRDefault="00DE6722" w:rsidP="00212240">
      <w:pPr>
        <w:jc w:val="center"/>
        <w:rPr>
          <w:sz w:val="28"/>
          <w:szCs w:val="28"/>
        </w:rPr>
      </w:pPr>
      <w:r w:rsidRPr="00F05567">
        <w:rPr>
          <w:sz w:val="28"/>
          <w:szCs w:val="28"/>
        </w:rPr>
        <w:t>2024</w:t>
      </w:r>
    </w:p>
    <w:p w:rsidR="00724352" w:rsidRPr="00CC5A3F" w:rsidRDefault="002E24B2" w:rsidP="009C17BA">
      <w:pPr>
        <w:pStyle w:val="afd"/>
        <w:spacing w:after="0" w:line="240" w:lineRule="auto"/>
        <w:ind w:left="0"/>
        <w:jc w:val="center"/>
        <w:rPr>
          <w:rFonts w:ascii="Times New Roman" w:hAnsi="Times New Roman"/>
          <w:b/>
          <w:sz w:val="28"/>
          <w:szCs w:val="28"/>
        </w:rPr>
      </w:pPr>
      <w:r w:rsidRPr="00CC5A3F">
        <w:rPr>
          <w:rFonts w:ascii="Times New Roman" w:hAnsi="Times New Roman"/>
          <w:b/>
          <w:sz w:val="28"/>
          <w:szCs w:val="28"/>
          <w:lang w:val="en-US"/>
        </w:rPr>
        <w:lastRenderedPageBreak/>
        <w:t>I</w:t>
      </w:r>
      <w:r w:rsidR="00724352" w:rsidRPr="00CC5A3F">
        <w:rPr>
          <w:rFonts w:ascii="Times New Roman" w:hAnsi="Times New Roman"/>
          <w:b/>
          <w:sz w:val="28"/>
          <w:szCs w:val="28"/>
        </w:rPr>
        <w:t>. Сведения о внедрении стандарта развития конкурентной</w:t>
      </w:r>
      <w:r w:rsidRPr="00CC5A3F">
        <w:rPr>
          <w:rFonts w:ascii="Times New Roman" w:hAnsi="Times New Roman"/>
          <w:b/>
          <w:sz w:val="28"/>
          <w:szCs w:val="28"/>
        </w:rPr>
        <w:t xml:space="preserve"> </w:t>
      </w:r>
      <w:r w:rsidR="00724352" w:rsidRPr="00CC5A3F">
        <w:rPr>
          <w:rFonts w:ascii="Times New Roman" w:hAnsi="Times New Roman"/>
          <w:b/>
          <w:sz w:val="28"/>
          <w:szCs w:val="28"/>
        </w:rPr>
        <w:t>среды на рынках товаров, работ и услуг</w:t>
      </w:r>
    </w:p>
    <w:p w:rsidR="00724352" w:rsidRPr="00CC5A3F" w:rsidRDefault="00724352" w:rsidP="006343DE">
      <w:pPr>
        <w:ind w:firstLine="709"/>
        <w:jc w:val="both"/>
        <w:rPr>
          <w:sz w:val="28"/>
          <w:szCs w:val="28"/>
        </w:rPr>
      </w:pPr>
      <w:r w:rsidRPr="00CC5A3F">
        <w:rPr>
          <w:sz w:val="28"/>
          <w:szCs w:val="28"/>
        </w:rPr>
        <w:t>Внедрение Стандарта развития конкуренции (далее – Стандарт) в Брянской области осуществляется в соответствии с указ</w:t>
      </w:r>
      <w:r w:rsidR="005C4DA8" w:rsidRPr="00CC5A3F">
        <w:rPr>
          <w:sz w:val="28"/>
          <w:szCs w:val="28"/>
        </w:rPr>
        <w:t>ом</w:t>
      </w:r>
      <w:r w:rsidRPr="00CC5A3F">
        <w:rPr>
          <w:sz w:val="28"/>
          <w:szCs w:val="28"/>
        </w:rPr>
        <w:t xml:space="preserve"> Губернатора Брянской области от 21 декабря 2015 г. № 328 «О внедрении Стандарта развития конкуренции в Брянской области».</w:t>
      </w:r>
    </w:p>
    <w:p w:rsidR="002D5344" w:rsidRPr="00CC5A3F" w:rsidRDefault="002D5344" w:rsidP="006343DE">
      <w:pPr>
        <w:ind w:firstLine="709"/>
        <w:jc w:val="both"/>
        <w:rPr>
          <w:i/>
          <w:sz w:val="28"/>
          <w:szCs w:val="28"/>
        </w:rPr>
      </w:pPr>
      <w:r w:rsidRPr="00CC5A3F">
        <w:rPr>
          <w:sz w:val="28"/>
          <w:szCs w:val="28"/>
        </w:rPr>
        <w:t xml:space="preserve">Во исполнение Стандарта развития конкуренции </w:t>
      </w:r>
      <w:r w:rsidR="005C4DA8" w:rsidRPr="00CC5A3F">
        <w:rPr>
          <w:sz w:val="28"/>
          <w:szCs w:val="28"/>
        </w:rPr>
        <w:t xml:space="preserve">в Брянской области определены </w:t>
      </w:r>
      <w:r w:rsidRPr="00CC5A3F">
        <w:rPr>
          <w:sz w:val="28"/>
          <w:szCs w:val="28"/>
        </w:rPr>
        <w:t>ответственны</w:t>
      </w:r>
      <w:r w:rsidR="005C4DA8" w:rsidRPr="00CC5A3F">
        <w:rPr>
          <w:sz w:val="28"/>
          <w:szCs w:val="28"/>
        </w:rPr>
        <w:t>е</w:t>
      </w:r>
      <w:r w:rsidRPr="00CC5A3F">
        <w:rPr>
          <w:sz w:val="28"/>
          <w:szCs w:val="28"/>
        </w:rPr>
        <w:t xml:space="preserve"> за </w:t>
      </w:r>
      <w:r w:rsidR="007D6B0E" w:rsidRPr="00CC5A3F">
        <w:rPr>
          <w:sz w:val="28"/>
          <w:szCs w:val="28"/>
        </w:rPr>
        <w:t>реализации мероприятий «дорожной карты»</w:t>
      </w:r>
      <w:r w:rsidRPr="00CC5A3F">
        <w:rPr>
          <w:sz w:val="28"/>
          <w:szCs w:val="28"/>
        </w:rPr>
        <w:t xml:space="preserve"> в подведомственной сфере деятельности.</w:t>
      </w:r>
    </w:p>
    <w:p w:rsidR="002D5344" w:rsidRPr="00CC5A3F" w:rsidRDefault="002D5344" w:rsidP="009C17BA">
      <w:pPr>
        <w:jc w:val="center"/>
        <w:rPr>
          <w:i/>
          <w:sz w:val="28"/>
          <w:szCs w:val="28"/>
        </w:rPr>
      </w:pPr>
    </w:p>
    <w:p w:rsidR="002D5344" w:rsidRPr="00CC5A3F" w:rsidRDefault="002D5344" w:rsidP="009C17BA">
      <w:pPr>
        <w:jc w:val="center"/>
        <w:rPr>
          <w:b/>
          <w:sz w:val="28"/>
          <w:szCs w:val="28"/>
        </w:rPr>
      </w:pPr>
      <w:r w:rsidRPr="00CC5A3F">
        <w:rPr>
          <w:b/>
          <w:sz w:val="28"/>
          <w:szCs w:val="28"/>
          <w:lang w:val="en-US"/>
        </w:rPr>
        <w:t>II</w:t>
      </w:r>
      <w:r w:rsidR="005C4DA8" w:rsidRPr="00CC5A3F">
        <w:rPr>
          <w:b/>
          <w:sz w:val="28"/>
          <w:szCs w:val="28"/>
        </w:rPr>
        <w:t xml:space="preserve">. </w:t>
      </w:r>
      <w:r w:rsidRPr="00CC5A3F">
        <w:rPr>
          <w:b/>
          <w:sz w:val="28"/>
          <w:szCs w:val="28"/>
        </w:rPr>
        <w:t>Сведения о реализации составляющих Стандарта</w:t>
      </w:r>
    </w:p>
    <w:p w:rsidR="00E95519" w:rsidRPr="00CC5A3F" w:rsidRDefault="004F11DB" w:rsidP="006343DE">
      <w:pPr>
        <w:ind w:firstLine="709"/>
        <w:jc w:val="both"/>
        <w:rPr>
          <w:sz w:val="28"/>
          <w:szCs w:val="28"/>
        </w:rPr>
      </w:pPr>
      <w:r w:rsidRPr="00CC5A3F">
        <w:rPr>
          <w:sz w:val="28"/>
          <w:szCs w:val="28"/>
        </w:rPr>
        <w:t>2.1.</w:t>
      </w:r>
      <w:r w:rsidR="005C4DA8" w:rsidRPr="00CC5A3F">
        <w:rPr>
          <w:sz w:val="28"/>
          <w:szCs w:val="28"/>
        </w:rPr>
        <w:t xml:space="preserve"> </w:t>
      </w:r>
      <w:r w:rsidR="00E95519" w:rsidRPr="00CC5A3F">
        <w:rPr>
          <w:sz w:val="28"/>
          <w:szCs w:val="28"/>
        </w:rPr>
        <w:t>Сведения о заключенных соглашениях</w:t>
      </w:r>
    </w:p>
    <w:p w:rsidR="00D139B0" w:rsidRPr="00CC5A3F" w:rsidRDefault="005C4DA8" w:rsidP="006343DE">
      <w:pPr>
        <w:ind w:firstLine="709"/>
        <w:jc w:val="both"/>
        <w:rPr>
          <w:sz w:val="28"/>
          <w:szCs w:val="28"/>
        </w:rPr>
      </w:pPr>
      <w:r w:rsidRPr="00CC5A3F">
        <w:rPr>
          <w:sz w:val="28"/>
          <w:szCs w:val="28"/>
        </w:rPr>
        <w:t xml:space="preserve">В рамках реализации </w:t>
      </w:r>
      <w:r w:rsidR="00D139B0" w:rsidRPr="00CC5A3F">
        <w:rPr>
          <w:sz w:val="28"/>
          <w:szCs w:val="28"/>
        </w:rPr>
        <w:t xml:space="preserve">Стандарта </w:t>
      </w:r>
      <w:r w:rsidR="001731FF" w:rsidRPr="00CC5A3F">
        <w:rPr>
          <w:sz w:val="28"/>
          <w:szCs w:val="28"/>
        </w:rPr>
        <w:t>24.03.</w:t>
      </w:r>
      <w:r w:rsidR="00D139B0" w:rsidRPr="00CC5A3F">
        <w:rPr>
          <w:sz w:val="28"/>
          <w:szCs w:val="28"/>
        </w:rPr>
        <w:t>20</w:t>
      </w:r>
      <w:r w:rsidR="006B7D01" w:rsidRPr="00CC5A3F">
        <w:rPr>
          <w:sz w:val="28"/>
          <w:szCs w:val="28"/>
        </w:rPr>
        <w:t>20</w:t>
      </w:r>
      <w:r w:rsidR="00D139B0" w:rsidRPr="00CC5A3F">
        <w:rPr>
          <w:sz w:val="28"/>
          <w:szCs w:val="28"/>
        </w:rPr>
        <w:t xml:space="preserve"> г</w:t>
      </w:r>
      <w:r w:rsidR="001731FF" w:rsidRPr="00CC5A3F">
        <w:rPr>
          <w:sz w:val="28"/>
          <w:szCs w:val="28"/>
        </w:rPr>
        <w:t>.</w:t>
      </w:r>
      <w:r w:rsidR="00D139B0" w:rsidRPr="00CC5A3F">
        <w:rPr>
          <w:sz w:val="28"/>
          <w:szCs w:val="28"/>
        </w:rPr>
        <w:t xml:space="preserve"> между департаментом экономическ</w:t>
      </w:r>
      <w:r w:rsidR="00212240" w:rsidRPr="00CC5A3F">
        <w:rPr>
          <w:sz w:val="28"/>
          <w:szCs w:val="28"/>
        </w:rPr>
        <w:t>ого развития Брянской области и</w:t>
      </w:r>
      <w:r w:rsidR="00D139B0" w:rsidRPr="00CC5A3F">
        <w:rPr>
          <w:sz w:val="28"/>
          <w:szCs w:val="28"/>
        </w:rPr>
        <w:t xml:space="preserve"> администрацией Кома</w:t>
      </w:r>
      <w:r w:rsidR="00212240" w:rsidRPr="00CC5A3F">
        <w:rPr>
          <w:sz w:val="28"/>
          <w:szCs w:val="28"/>
        </w:rPr>
        <w:t xml:space="preserve">ричского муниципального района </w:t>
      </w:r>
      <w:r w:rsidR="00D139B0" w:rsidRPr="00CC5A3F">
        <w:rPr>
          <w:sz w:val="28"/>
          <w:szCs w:val="28"/>
        </w:rPr>
        <w:t xml:space="preserve">заключено Соглашение о взаимодействии при внедрении Стандарта развития конкуренции. </w:t>
      </w:r>
    </w:p>
    <w:p w:rsidR="00E95519" w:rsidRPr="00CC5A3F" w:rsidRDefault="00B536F2" w:rsidP="006343DE">
      <w:pPr>
        <w:shd w:val="clear" w:color="auto" w:fill="FFFFFF"/>
        <w:ind w:firstLine="709"/>
        <w:jc w:val="both"/>
        <w:rPr>
          <w:sz w:val="28"/>
          <w:szCs w:val="28"/>
        </w:rPr>
      </w:pPr>
      <w:r w:rsidRPr="00CC5A3F">
        <w:rPr>
          <w:sz w:val="28"/>
          <w:szCs w:val="28"/>
        </w:rPr>
        <w:t>2.</w:t>
      </w:r>
      <w:r w:rsidR="004F11DB" w:rsidRPr="00CC5A3F">
        <w:rPr>
          <w:sz w:val="28"/>
          <w:szCs w:val="28"/>
        </w:rPr>
        <w:t>2.</w:t>
      </w:r>
      <w:r w:rsidR="005C4DA8" w:rsidRPr="00CC5A3F">
        <w:rPr>
          <w:sz w:val="28"/>
          <w:szCs w:val="28"/>
        </w:rPr>
        <w:t xml:space="preserve"> </w:t>
      </w:r>
      <w:r w:rsidR="00E95519" w:rsidRPr="00CC5A3F">
        <w:rPr>
          <w:sz w:val="28"/>
          <w:szCs w:val="28"/>
        </w:rPr>
        <w:t>Определение уполномоченного органа по содействию развитию конкуренции</w:t>
      </w:r>
    </w:p>
    <w:p w:rsidR="009D5BC5" w:rsidRPr="00CC5A3F" w:rsidRDefault="009D5BC5" w:rsidP="006343DE">
      <w:pPr>
        <w:shd w:val="clear" w:color="auto" w:fill="FFFFFF"/>
        <w:ind w:firstLine="709"/>
        <w:jc w:val="both"/>
        <w:rPr>
          <w:sz w:val="28"/>
          <w:szCs w:val="28"/>
        </w:rPr>
      </w:pPr>
      <w:r w:rsidRPr="00CC5A3F">
        <w:rPr>
          <w:sz w:val="28"/>
          <w:szCs w:val="28"/>
        </w:rPr>
        <w:t>Распоряжением администрации Комаричского муниципального района от 07 декабря 2016 года № 587-р «О внедрении Стандарта развития конкуренции в Комаричском муниципальном районе» уполномоченным органом, ответственным за координацию деятельности по реализации мероприятий по внедрению Стандарта развития конкуренции в Комаричском м</w:t>
      </w:r>
      <w:r w:rsidR="005C4DA8" w:rsidRPr="00CC5A3F">
        <w:rPr>
          <w:sz w:val="28"/>
          <w:szCs w:val="28"/>
        </w:rPr>
        <w:t xml:space="preserve">униципальном районе, определен </w:t>
      </w:r>
      <w:r w:rsidRPr="00CC5A3F">
        <w:rPr>
          <w:sz w:val="28"/>
          <w:szCs w:val="28"/>
        </w:rPr>
        <w:t>отдел экономи</w:t>
      </w:r>
      <w:r w:rsidR="00E95519" w:rsidRPr="00CC5A3F">
        <w:rPr>
          <w:sz w:val="28"/>
          <w:szCs w:val="28"/>
        </w:rPr>
        <w:t>ческого развития и</w:t>
      </w:r>
      <w:r w:rsidRPr="00CC5A3F">
        <w:rPr>
          <w:sz w:val="28"/>
          <w:szCs w:val="28"/>
        </w:rPr>
        <w:t xml:space="preserve"> торговли администрации района.</w:t>
      </w:r>
      <w:r w:rsidR="006C377B" w:rsidRPr="00CC5A3F">
        <w:rPr>
          <w:sz w:val="28"/>
          <w:szCs w:val="28"/>
        </w:rPr>
        <w:t xml:space="preserve"> </w:t>
      </w:r>
    </w:p>
    <w:p w:rsidR="00081AA8" w:rsidRPr="00CC5A3F" w:rsidRDefault="006C377B" w:rsidP="006343DE">
      <w:pPr>
        <w:ind w:firstLine="709"/>
        <w:jc w:val="both"/>
        <w:rPr>
          <w:sz w:val="28"/>
          <w:szCs w:val="28"/>
        </w:rPr>
      </w:pPr>
      <w:r w:rsidRPr="00CC5A3F">
        <w:rPr>
          <w:sz w:val="28"/>
          <w:szCs w:val="28"/>
        </w:rPr>
        <w:t xml:space="preserve">Распоряжением администрации Комаричского муниципального района от 07 декабря 2016 года № 587-р «О внедрении Стандарта развития конкуренции в Комаричском муниципальном районе» </w:t>
      </w:r>
      <w:r w:rsidR="005C4DA8" w:rsidRPr="00CC5A3F">
        <w:rPr>
          <w:sz w:val="28"/>
          <w:szCs w:val="28"/>
        </w:rPr>
        <w:t xml:space="preserve">утверждены состав и положение </w:t>
      </w:r>
      <w:r w:rsidR="00081AA8" w:rsidRPr="00CC5A3F">
        <w:rPr>
          <w:sz w:val="28"/>
          <w:szCs w:val="28"/>
        </w:rPr>
        <w:t>рабочей группы по внедрению Стандарта развития конкуренции в Комаричском муниципальном районе. Состав рабочей группы сформирован с учетом требований к составу коллегиального органа, утвержденных Стандартом.</w:t>
      </w:r>
    </w:p>
    <w:p w:rsidR="008F62B0" w:rsidRPr="007C6BD3" w:rsidRDefault="00081AA8" w:rsidP="006343DE">
      <w:pPr>
        <w:ind w:firstLine="709"/>
        <w:jc w:val="both"/>
        <w:rPr>
          <w:sz w:val="28"/>
          <w:szCs w:val="28"/>
        </w:rPr>
      </w:pPr>
      <w:r w:rsidRPr="007C6BD3">
        <w:rPr>
          <w:sz w:val="28"/>
          <w:szCs w:val="28"/>
        </w:rPr>
        <w:t xml:space="preserve">В </w:t>
      </w:r>
      <w:r w:rsidR="00B24C61" w:rsidRPr="007C6BD3">
        <w:rPr>
          <w:color w:val="FF0000"/>
          <w:sz w:val="28"/>
          <w:szCs w:val="28"/>
        </w:rPr>
        <w:t>2023</w:t>
      </w:r>
      <w:r w:rsidRPr="007C6BD3">
        <w:rPr>
          <w:sz w:val="28"/>
          <w:szCs w:val="28"/>
        </w:rPr>
        <w:t xml:space="preserve"> году состоялось </w:t>
      </w:r>
      <w:r w:rsidR="0012530F" w:rsidRPr="007C6BD3">
        <w:rPr>
          <w:color w:val="FF0000"/>
          <w:sz w:val="28"/>
          <w:szCs w:val="28"/>
        </w:rPr>
        <w:t>1</w:t>
      </w:r>
      <w:r w:rsidRPr="007C6BD3">
        <w:rPr>
          <w:sz w:val="28"/>
          <w:szCs w:val="28"/>
        </w:rPr>
        <w:t xml:space="preserve"> заседани</w:t>
      </w:r>
      <w:r w:rsidR="0012530F" w:rsidRPr="007C6BD3">
        <w:rPr>
          <w:sz w:val="28"/>
          <w:szCs w:val="28"/>
        </w:rPr>
        <w:t>е</w:t>
      </w:r>
      <w:r w:rsidRPr="007C6BD3">
        <w:rPr>
          <w:sz w:val="28"/>
          <w:szCs w:val="28"/>
        </w:rPr>
        <w:t xml:space="preserve"> рабочей группы по внедрению Стандарта развития конкуренции в Комаричском районе</w:t>
      </w:r>
      <w:r w:rsidR="0012530F" w:rsidRPr="007C6BD3">
        <w:rPr>
          <w:sz w:val="28"/>
          <w:szCs w:val="28"/>
        </w:rPr>
        <w:t xml:space="preserve"> с повесткой</w:t>
      </w:r>
      <w:r w:rsidR="008F62B0" w:rsidRPr="007C6BD3">
        <w:rPr>
          <w:sz w:val="28"/>
          <w:szCs w:val="28"/>
        </w:rPr>
        <w:t xml:space="preserve"> дня:</w:t>
      </w:r>
    </w:p>
    <w:p w:rsidR="00081AA8" w:rsidRPr="00CC5A3F" w:rsidRDefault="0012530F" w:rsidP="006343DE">
      <w:pPr>
        <w:ind w:firstLine="709"/>
        <w:jc w:val="both"/>
        <w:rPr>
          <w:rFonts w:eastAsia="Calibri"/>
          <w:sz w:val="28"/>
          <w:szCs w:val="28"/>
          <w:lang w:eastAsia="en-US"/>
        </w:rPr>
      </w:pPr>
      <w:r w:rsidRPr="007C6BD3">
        <w:rPr>
          <w:rFonts w:eastAsia="Calibri"/>
          <w:sz w:val="28"/>
          <w:szCs w:val="28"/>
          <w:lang w:eastAsia="en-US"/>
        </w:rPr>
        <w:t>1</w:t>
      </w:r>
      <w:r w:rsidR="008F62B0" w:rsidRPr="007C6BD3">
        <w:rPr>
          <w:rFonts w:eastAsia="Calibri"/>
          <w:sz w:val="28"/>
          <w:szCs w:val="28"/>
          <w:lang w:eastAsia="en-US"/>
        </w:rPr>
        <w:t>. И</w:t>
      </w:r>
      <w:r w:rsidR="00A23178" w:rsidRPr="007C6BD3">
        <w:rPr>
          <w:rFonts w:eastAsia="Calibri"/>
          <w:sz w:val="28"/>
          <w:szCs w:val="28"/>
          <w:lang w:eastAsia="en-US"/>
        </w:rPr>
        <w:t>тоговая информация для оценки муниципальных образований в части их деятельности по содействию развитию конкуренции</w:t>
      </w:r>
      <w:r w:rsidR="00E139AD" w:rsidRPr="007C6BD3">
        <w:rPr>
          <w:rFonts w:eastAsia="Calibri"/>
          <w:sz w:val="28"/>
          <w:szCs w:val="28"/>
          <w:lang w:eastAsia="en-US"/>
        </w:rPr>
        <w:t xml:space="preserve"> в </w:t>
      </w:r>
      <w:r w:rsidR="00E139AD" w:rsidRPr="007C6BD3">
        <w:rPr>
          <w:rFonts w:eastAsia="Calibri"/>
          <w:color w:val="FF0000"/>
          <w:sz w:val="28"/>
          <w:szCs w:val="28"/>
          <w:lang w:eastAsia="en-US"/>
        </w:rPr>
        <w:t>202</w:t>
      </w:r>
      <w:r w:rsidR="00880D2D" w:rsidRPr="007C6BD3">
        <w:rPr>
          <w:rFonts w:eastAsia="Calibri"/>
          <w:color w:val="FF0000"/>
          <w:sz w:val="28"/>
          <w:szCs w:val="28"/>
          <w:lang w:eastAsia="en-US"/>
        </w:rPr>
        <w:t>2</w:t>
      </w:r>
      <w:r w:rsidR="00E139AD" w:rsidRPr="007C6BD3">
        <w:rPr>
          <w:rFonts w:eastAsia="Calibri"/>
          <w:sz w:val="28"/>
          <w:szCs w:val="28"/>
          <w:lang w:eastAsia="en-US"/>
        </w:rPr>
        <w:t xml:space="preserve"> году</w:t>
      </w:r>
      <w:r w:rsidR="00081AA8" w:rsidRPr="007C6BD3">
        <w:rPr>
          <w:rFonts w:eastAsia="Calibri"/>
          <w:sz w:val="28"/>
          <w:szCs w:val="28"/>
          <w:lang w:eastAsia="en-US"/>
        </w:rPr>
        <w:t>.</w:t>
      </w:r>
    </w:p>
    <w:p w:rsidR="00070465" w:rsidRPr="00CC5A3F" w:rsidRDefault="004F11DB" w:rsidP="006343DE">
      <w:pPr>
        <w:ind w:firstLine="709"/>
        <w:jc w:val="both"/>
        <w:rPr>
          <w:sz w:val="28"/>
          <w:szCs w:val="28"/>
        </w:rPr>
      </w:pPr>
      <w:r w:rsidRPr="00CC5A3F">
        <w:rPr>
          <w:sz w:val="28"/>
          <w:szCs w:val="28"/>
        </w:rPr>
        <w:t>2.</w:t>
      </w:r>
      <w:r w:rsidR="002E24B2" w:rsidRPr="00CC5A3F">
        <w:rPr>
          <w:sz w:val="28"/>
          <w:szCs w:val="28"/>
        </w:rPr>
        <w:t xml:space="preserve">3. </w:t>
      </w:r>
      <w:r w:rsidR="006C377B" w:rsidRPr="00CC5A3F">
        <w:rPr>
          <w:sz w:val="28"/>
          <w:szCs w:val="28"/>
        </w:rPr>
        <w:t>Результаты ежегодного мониторинга состояния и развития конкуренции на товарных рынках</w:t>
      </w:r>
    </w:p>
    <w:p w:rsidR="0039402E" w:rsidRPr="00CC5A3F" w:rsidRDefault="000D5F55" w:rsidP="006343DE">
      <w:pPr>
        <w:ind w:firstLine="709"/>
        <w:jc w:val="both"/>
        <w:rPr>
          <w:sz w:val="28"/>
          <w:szCs w:val="28"/>
        </w:rPr>
      </w:pPr>
      <w:r w:rsidRPr="00CC5A3F">
        <w:rPr>
          <w:sz w:val="28"/>
          <w:szCs w:val="28"/>
        </w:rPr>
        <w:t xml:space="preserve">В целях проведения исследования с 1 сентября по 15 ноября </w:t>
      </w:r>
      <w:r w:rsidR="00337E4D">
        <w:rPr>
          <w:color w:val="FF0000"/>
          <w:sz w:val="28"/>
          <w:szCs w:val="28"/>
        </w:rPr>
        <w:t>2023</w:t>
      </w:r>
      <w:r w:rsidR="005C4DA8" w:rsidRPr="00CC5A3F">
        <w:rPr>
          <w:sz w:val="28"/>
          <w:szCs w:val="28"/>
        </w:rPr>
        <w:t xml:space="preserve"> года был проведен</w:t>
      </w:r>
      <w:r w:rsidRPr="00CC5A3F">
        <w:rPr>
          <w:sz w:val="28"/>
          <w:szCs w:val="28"/>
        </w:rPr>
        <w:t xml:space="preserve"> </w:t>
      </w:r>
      <w:r w:rsidR="005C4DA8" w:rsidRPr="00CC5A3F">
        <w:rPr>
          <w:sz w:val="28"/>
          <w:szCs w:val="28"/>
        </w:rPr>
        <w:t xml:space="preserve">общественный опрос о состоянии </w:t>
      </w:r>
      <w:r w:rsidRPr="00CC5A3F">
        <w:rPr>
          <w:sz w:val="28"/>
          <w:szCs w:val="28"/>
        </w:rPr>
        <w:t xml:space="preserve">конкурентной среды на социально значимых рынках по трем формам анкет. </w:t>
      </w:r>
      <w:r w:rsidR="005B6974" w:rsidRPr="00CC5A3F">
        <w:rPr>
          <w:sz w:val="28"/>
          <w:szCs w:val="28"/>
        </w:rPr>
        <w:t xml:space="preserve">Проводился опрос мнения </w:t>
      </w:r>
      <w:r w:rsidR="0039402E" w:rsidRPr="00CC5A3F">
        <w:rPr>
          <w:sz w:val="28"/>
          <w:szCs w:val="28"/>
        </w:rPr>
        <w:t xml:space="preserve">субъектов </w:t>
      </w:r>
      <w:r w:rsidR="005B6974" w:rsidRPr="00CC5A3F">
        <w:rPr>
          <w:sz w:val="28"/>
          <w:szCs w:val="28"/>
        </w:rPr>
        <w:t>предпринимател</w:t>
      </w:r>
      <w:r w:rsidR="0039402E" w:rsidRPr="00CC5A3F">
        <w:rPr>
          <w:sz w:val="28"/>
          <w:szCs w:val="28"/>
        </w:rPr>
        <w:t xml:space="preserve">ьской деятельности, </w:t>
      </w:r>
      <w:r w:rsidR="005B6974" w:rsidRPr="00CC5A3F">
        <w:rPr>
          <w:sz w:val="28"/>
          <w:szCs w:val="28"/>
        </w:rPr>
        <w:t xml:space="preserve">жителей Комаричского муниципального района потребителей товаров и услуг о состоянии и развитии конкурентной среды, доступности финансовых услуг. Опросы были проведены по единой методике, обеспечивающей </w:t>
      </w:r>
      <w:r w:rsidR="005B6974" w:rsidRPr="00CC5A3F">
        <w:rPr>
          <w:sz w:val="28"/>
          <w:szCs w:val="28"/>
        </w:rPr>
        <w:lastRenderedPageBreak/>
        <w:t>сопоставимость полученной информации. Организовано информирование субъектов предпринимательской деятельности и потребителей товаров о проведении анкетирования посредством размещения на официальном сайте администрации Комаричского муниципального района уведомления о проведении опроса, а также раздачи анкет населению и субъектам предпринимательства на бумажном носителе.</w:t>
      </w:r>
      <w:r w:rsidR="0039402E" w:rsidRPr="00CC5A3F">
        <w:rPr>
          <w:sz w:val="28"/>
          <w:szCs w:val="28"/>
        </w:rPr>
        <w:t xml:space="preserve"> В </w:t>
      </w:r>
      <w:r w:rsidR="00880D2D" w:rsidRPr="00CC5A3F">
        <w:rPr>
          <w:sz w:val="28"/>
          <w:szCs w:val="28"/>
        </w:rPr>
        <w:t xml:space="preserve">анкетировании приняли участие </w:t>
      </w:r>
      <w:r w:rsidR="00337E4D">
        <w:rPr>
          <w:color w:val="FF0000"/>
          <w:sz w:val="28"/>
          <w:szCs w:val="28"/>
        </w:rPr>
        <w:t>10</w:t>
      </w:r>
      <w:r w:rsidR="0039402E" w:rsidRPr="00CC5A3F">
        <w:rPr>
          <w:sz w:val="28"/>
          <w:szCs w:val="28"/>
        </w:rPr>
        <w:t xml:space="preserve"> субъектов МСП, </w:t>
      </w:r>
      <w:r w:rsidR="00337E4D">
        <w:rPr>
          <w:color w:val="FF0000"/>
          <w:sz w:val="28"/>
          <w:szCs w:val="28"/>
        </w:rPr>
        <w:t>20</w:t>
      </w:r>
      <w:r w:rsidR="0039402E" w:rsidRPr="00CC5A3F">
        <w:rPr>
          <w:sz w:val="28"/>
          <w:szCs w:val="28"/>
        </w:rPr>
        <w:t xml:space="preserve"> человек -</w:t>
      </w:r>
      <w:r w:rsidR="005C4DA8" w:rsidRPr="00CC5A3F">
        <w:rPr>
          <w:sz w:val="28"/>
          <w:szCs w:val="28"/>
        </w:rPr>
        <w:t xml:space="preserve">потребителей </w:t>
      </w:r>
      <w:r w:rsidR="0039402E" w:rsidRPr="00CC5A3F">
        <w:rPr>
          <w:sz w:val="28"/>
          <w:szCs w:val="28"/>
        </w:rPr>
        <w:t xml:space="preserve">товаров, работ и услуг, в том числе финансовых услуг. </w:t>
      </w:r>
    </w:p>
    <w:p w:rsidR="005B6974" w:rsidRPr="00CC5A3F" w:rsidRDefault="005B6974" w:rsidP="006343DE">
      <w:pPr>
        <w:ind w:firstLine="709"/>
        <w:jc w:val="both"/>
        <w:rPr>
          <w:sz w:val="28"/>
          <w:szCs w:val="28"/>
        </w:rPr>
      </w:pPr>
    </w:p>
    <w:p w:rsidR="00AB31A8" w:rsidRPr="00CC5A3F" w:rsidRDefault="00AB31A8" w:rsidP="009C17BA">
      <w:pPr>
        <w:widowControl w:val="0"/>
        <w:shd w:val="clear" w:color="auto" w:fill="FFFFFF"/>
        <w:tabs>
          <w:tab w:val="left" w:pos="1570"/>
        </w:tabs>
        <w:autoSpaceDE w:val="0"/>
        <w:autoSpaceDN w:val="0"/>
        <w:adjustRightInd w:val="0"/>
        <w:jc w:val="center"/>
        <w:rPr>
          <w:b/>
          <w:i/>
          <w:sz w:val="28"/>
          <w:szCs w:val="28"/>
        </w:rPr>
      </w:pPr>
      <w:r w:rsidRPr="00CC5A3F">
        <w:rPr>
          <w:b/>
          <w:i/>
          <w:sz w:val="28"/>
          <w:szCs w:val="28"/>
        </w:rPr>
        <w:t>Рынок розничной торговли лекарственными препаратами, медицинскими изделиями и сопутствующими товарами</w:t>
      </w:r>
    </w:p>
    <w:p w:rsidR="00AB31A8" w:rsidRPr="00995D36" w:rsidRDefault="00AB31A8" w:rsidP="006343DE">
      <w:pPr>
        <w:shd w:val="clear" w:color="auto" w:fill="FFFFFF"/>
        <w:ind w:firstLine="709"/>
        <w:jc w:val="both"/>
        <w:rPr>
          <w:sz w:val="28"/>
          <w:szCs w:val="28"/>
        </w:rPr>
      </w:pPr>
      <w:r w:rsidRPr="00995D36">
        <w:rPr>
          <w:sz w:val="28"/>
          <w:szCs w:val="28"/>
        </w:rPr>
        <w:t>На</w:t>
      </w:r>
      <w:r w:rsidR="0074638C" w:rsidRPr="00995D36">
        <w:rPr>
          <w:sz w:val="28"/>
          <w:szCs w:val="28"/>
        </w:rPr>
        <w:t xml:space="preserve"> территории Комаричского района</w:t>
      </w:r>
      <w:r w:rsidRPr="00995D36">
        <w:rPr>
          <w:sz w:val="28"/>
          <w:szCs w:val="28"/>
        </w:rPr>
        <w:t xml:space="preserve"> осуществляют деятельность </w:t>
      </w:r>
      <w:r w:rsidR="00995D36" w:rsidRPr="00995D36">
        <w:rPr>
          <w:color w:val="FF0000"/>
          <w:sz w:val="28"/>
          <w:szCs w:val="28"/>
        </w:rPr>
        <w:t xml:space="preserve">9 </w:t>
      </w:r>
      <w:r w:rsidR="0074638C" w:rsidRPr="00995D36">
        <w:rPr>
          <w:sz w:val="28"/>
          <w:szCs w:val="28"/>
        </w:rPr>
        <w:t>пунктов продаж</w:t>
      </w:r>
      <w:r w:rsidRPr="00995D36">
        <w:rPr>
          <w:sz w:val="28"/>
          <w:szCs w:val="28"/>
        </w:rPr>
        <w:t xml:space="preserve"> аптечных организаций, из них:</w:t>
      </w:r>
    </w:p>
    <w:p w:rsidR="00AB31A8" w:rsidRPr="00995D36" w:rsidRDefault="0074638C" w:rsidP="006343DE">
      <w:pPr>
        <w:shd w:val="clear" w:color="auto" w:fill="FFFFFF"/>
        <w:ind w:firstLine="709"/>
        <w:jc w:val="both"/>
        <w:rPr>
          <w:sz w:val="28"/>
          <w:szCs w:val="28"/>
        </w:rPr>
      </w:pPr>
      <w:r w:rsidRPr="00995D36">
        <w:rPr>
          <w:sz w:val="28"/>
          <w:szCs w:val="28"/>
        </w:rPr>
        <w:t xml:space="preserve">- </w:t>
      </w:r>
      <w:r w:rsidR="00AB31A8" w:rsidRPr="00995D36">
        <w:rPr>
          <w:sz w:val="28"/>
          <w:szCs w:val="28"/>
        </w:rPr>
        <w:t xml:space="preserve">негосударственной формы собственности – </w:t>
      </w:r>
      <w:r w:rsidR="00995D36" w:rsidRPr="00995D36">
        <w:rPr>
          <w:color w:val="FF0000"/>
          <w:sz w:val="28"/>
          <w:szCs w:val="28"/>
        </w:rPr>
        <w:t>6</w:t>
      </w:r>
    </w:p>
    <w:p w:rsidR="00AB31A8" w:rsidRPr="00995D36" w:rsidRDefault="0074638C" w:rsidP="006343DE">
      <w:pPr>
        <w:shd w:val="clear" w:color="auto" w:fill="FFFFFF"/>
        <w:ind w:firstLine="709"/>
        <w:jc w:val="both"/>
        <w:rPr>
          <w:sz w:val="28"/>
          <w:szCs w:val="28"/>
        </w:rPr>
      </w:pPr>
      <w:r w:rsidRPr="00995D36">
        <w:rPr>
          <w:sz w:val="28"/>
          <w:szCs w:val="28"/>
        </w:rPr>
        <w:t xml:space="preserve">- </w:t>
      </w:r>
      <w:r w:rsidR="00AB31A8" w:rsidRPr="00995D36">
        <w:rPr>
          <w:sz w:val="28"/>
          <w:szCs w:val="28"/>
        </w:rPr>
        <w:t xml:space="preserve">государственной формы собственности – </w:t>
      </w:r>
      <w:r w:rsidR="00995D36" w:rsidRPr="00995D36">
        <w:rPr>
          <w:color w:val="FF0000"/>
          <w:sz w:val="28"/>
          <w:szCs w:val="28"/>
        </w:rPr>
        <w:t>3</w:t>
      </w:r>
      <w:r w:rsidR="00AB31A8" w:rsidRPr="00995D36">
        <w:rPr>
          <w:color w:val="FF0000"/>
          <w:sz w:val="28"/>
          <w:szCs w:val="28"/>
        </w:rPr>
        <w:t xml:space="preserve"> </w:t>
      </w:r>
    </w:p>
    <w:p w:rsidR="00AB31A8" w:rsidRPr="00995D36" w:rsidRDefault="00AB31A8" w:rsidP="006343DE">
      <w:pPr>
        <w:shd w:val="clear" w:color="auto" w:fill="FFFFFF"/>
        <w:ind w:firstLine="709"/>
        <w:jc w:val="both"/>
        <w:rPr>
          <w:sz w:val="28"/>
          <w:szCs w:val="28"/>
        </w:rPr>
      </w:pPr>
      <w:r w:rsidRPr="00995D36">
        <w:rPr>
          <w:sz w:val="28"/>
          <w:szCs w:val="28"/>
        </w:rPr>
        <w:t xml:space="preserve">Из общего количества пунктов продаж: </w:t>
      </w:r>
    </w:p>
    <w:p w:rsidR="00AB31A8" w:rsidRPr="00995D36" w:rsidRDefault="00AB31A8" w:rsidP="006343DE">
      <w:pPr>
        <w:shd w:val="clear" w:color="auto" w:fill="FFFFFF"/>
        <w:ind w:firstLine="709"/>
        <w:jc w:val="both"/>
        <w:rPr>
          <w:sz w:val="28"/>
          <w:szCs w:val="28"/>
        </w:rPr>
      </w:pPr>
      <w:r w:rsidRPr="00995D36">
        <w:rPr>
          <w:sz w:val="28"/>
          <w:szCs w:val="28"/>
        </w:rPr>
        <w:t xml:space="preserve">количество аптек - </w:t>
      </w:r>
      <w:r w:rsidR="00995D36" w:rsidRPr="00995D36">
        <w:rPr>
          <w:color w:val="FF0000"/>
          <w:sz w:val="28"/>
          <w:szCs w:val="28"/>
        </w:rPr>
        <w:t>5</w:t>
      </w:r>
      <w:r w:rsidRPr="00995D36">
        <w:rPr>
          <w:sz w:val="28"/>
          <w:szCs w:val="28"/>
        </w:rPr>
        <w:t xml:space="preserve">, из них - негосударственной формы собственности - </w:t>
      </w:r>
      <w:r w:rsidRPr="00995D36">
        <w:rPr>
          <w:color w:val="FF0000"/>
          <w:sz w:val="28"/>
          <w:szCs w:val="28"/>
        </w:rPr>
        <w:t>4</w:t>
      </w:r>
      <w:r w:rsidRPr="00995D36">
        <w:rPr>
          <w:sz w:val="28"/>
          <w:szCs w:val="28"/>
        </w:rPr>
        <w:t>;</w:t>
      </w:r>
    </w:p>
    <w:p w:rsidR="00AB31A8" w:rsidRPr="00CC5A3F" w:rsidRDefault="00AB31A8" w:rsidP="006343DE">
      <w:pPr>
        <w:shd w:val="clear" w:color="auto" w:fill="FFFFFF"/>
        <w:ind w:firstLine="709"/>
        <w:jc w:val="both"/>
        <w:rPr>
          <w:sz w:val="28"/>
          <w:szCs w:val="28"/>
        </w:rPr>
      </w:pPr>
      <w:r w:rsidRPr="00995D36">
        <w:rPr>
          <w:sz w:val="28"/>
          <w:szCs w:val="28"/>
        </w:rPr>
        <w:t xml:space="preserve">количество аптечных пунктов - </w:t>
      </w:r>
      <w:r w:rsidR="00995D36" w:rsidRPr="00995D36">
        <w:rPr>
          <w:color w:val="FF0000"/>
          <w:sz w:val="28"/>
          <w:szCs w:val="28"/>
        </w:rPr>
        <w:t>4</w:t>
      </w:r>
      <w:r w:rsidRPr="00995D36">
        <w:rPr>
          <w:sz w:val="28"/>
          <w:szCs w:val="28"/>
        </w:rPr>
        <w:t xml:space="preserve">, из них - негосударственной формы собственности - </w:t>
      </w:r>
      <w:r w:rsidR="00995D36" w:rsidRPr="00995D36">
        <w:rPr>
          <w:color w:val="FF0000"/>
          <w:sz w:val="28"/>
          <w:szCs w:val="28"/>
        </w:rPr>
        <w:t>2</w:t>
      </w:r>
      <w:r w:rsidRPr="00995D36">
        <w:rPr>
          <w:sz w:val="28"/>
          <w:szCs w:val="28"/>
        </w:rPr>
        <w:t>;</w:t>
      </w:r>
    </w:p>
    <w:p w:rsidR="00AB31A8" w:rsidRPr="00CC5A3F" w:rsidRDefault="00AB31A8" w:rsidP="006343DE">
      <w:pPr>
        <w:ind w:firstLine="709"/>
        <w:jc w:val="both"/>
        <w:rPr>
          <w:sz w:val="28"/>
          <w:szCs w:val="28"/>
        </w:rPr>
      </w:pPr>
      <w:r w:rsidRPr="00CC5A3F">
        <w:rPr>
          <w:sz w:val="28"/>
          <w:szCs w:val="28"/>
        </w:rPr>
        <w:t xml:space="preserve">Аптечных организаций муниципальной формы собственности на территории района нет. </w:t>
      </w:r>
    </w:p>
    <w:p w:rsidR="00AB31A8" w:rsidRPr="00CC5A3F" w:rsidRDefault="00AB31A8" w:rsidP="006343DE">
      <w:pPr>
        <w:ind w:firstLine="709"/>
        <w:jc w:val="both"/>
        <w:rPr>
          <w:sz w:val="28"/>
          <w:szCs w:val="28"/>
        </w:rPr>
      </w:pPr>
      <w:r w:rsidRPr="00CC5A3F">
        <w:rPr>
          <w:sz w:val="28"/>
          <w:szCs w:val="28"/>
        </w:rPr>
        <w:t xml:space="preserve">Аптечные точки продаж сосредоточены в районном центре и </w:t>
      </w:r>
      <w:r w:rsidR="00A80FF5" w:rsidRPr="00CC5A3F">
        <w:rPr>
          <w:sz w:val="28"/>
          <w:szCs w:val="28"/>
        </w:rPr>
        <w:t xml:space="preserve"> </w:t>
      </w:r>
      <w:r w:rsidRPr="00CC5A3F">
        <w:rPr>
          <w:sz w:val="28"/>
          <w:szCs w:val="28"/>
        </w:rPr>
        <w:t xml:space="preserve"> из них в наиболее крупном сельском поселении.  Основными препятствиями для развития конкурентной среды на рынке розничной торговли лекарственными препаратами, медицинскими изделиями и сопутствующими товарами в сельско</w:t>
      </w:r>
      <w:r w:rsidR="00E962DE" w:rsidRPr="00CC5A3F">
        <w:rPr>
          <w:sz w:val="28"/>
          <w:szCs w:val="28"/>
        </w:rPr>
        <w:t>й</w:t>
      </w:r>
      <w:r w:rsidRPr="00CC5A3F">
        <w:rPr>
          <w:sz w:val="28"/>
          <w:szCs w:val="28"/>
        </w:rPr>
        <w:t xml:space="preserve"> местности является невысокая численность населения в населенных пунктах района и их низкая платежеспосо</w:t>
      </w:r>
      <w:r w:rsidR="0074638C" w:rsidRPr="00CC5A3F">
        <w:rPr>
          <w:sz w:val="28"/>
          <w:szCs w:val="28"/>
        </w:rPr>
        <w:t xml:space="preserve">бность, особенно в </w:t>
      </w:r>
      <w:r w:rsidRPr="00CC5A3F">
        <w:rPr>
          <w:sz w:val="28"/>
          <w:szCs w:val="28"/>
        </w:rPr>
        <w:t>отдаленных, труднодоступных населенных пунктах, являющихся непривлекательными для участников рынка. Лекарственное обеспечение сельского населения обеспечивается через сельские ФАПы.</w:t>
      </w:r>
    </w:p>
    <w:p w:rsidR="00AB31A8" w:rsidRPr="00CC5A3F" w:rsidRDefault="00AB31A8" w:rsidP="006343DE">
      <w:pPr>
        <w:ind w:firstLine="709"/>
        <w:jc w:val="both"/>
        <w:rPr>
          <w:sz w:val="28"/>
          <w:szCs w:val="28"/>
        </w:rPr>
      </w:pPr>
      <w:r w:rsidRPr="00CC5A3F">
        <w:rPr>
          <w:sz w:val="28"/>
          <w:szCs w:val="28"/>
        </w:rPr>
        <w:t>Рынок</w:t>
      </w:r>
      <w:r w:rsidR="0074638C" w:rsidRPr="00CC5A3F">
        <w:rPr>
          <w:sz w:val="28"/>
          <w:szCs w:val="28"/>
        </w:rPr>
        <w:t xml:space="preserve"> услуг</w:t>
      </w:r>
      <w:r w:rsidRPr="00CC5A3F">
        <w:rPr>
          <w:sz w:val="28"/>
          <w:szCs w:val="28"/>
        </w:rPr>
        <w:t xml:space="preserve"> розничной торговли лекарственными препаратами в районе имеет развитую конкуренцию. Опрос показал, что потребители считают достаточным количество организаций на данном рынке услуг</w:t>
      </w:r>
      <w:r w:rsidR="00902A47" w:rsidRPr="00CC5A3F">
        <w:rPr>
          <w:sz w:val="28"/>
          <w:szCs w:val="28"/>
        </w:rPr>
        <w:t>.</w:t>
      </w:r>
      <w:r w:rsidRPr="00CC5A3F">
        <w:rPr>
          <w:sz w:val="28"/>
          <w:szCs w:val="28"/>
        </w:rPr>
        <w:t xml:space="preserve"> </w:t>
      </w:r>
    </w:p>
    <w:p w:rsidR="00AB31A8" w:rsidRPr="00CC5A3F" w:rsidRDefault="00AB31A8" w:rsidP="006343DE">
      <w:pPr>
        <w:ind w:firstLine="709"/>
        <w:jc w:val="both"/>
        <w:rPr>
          <w:sz w:val="28"/>
          <w:szCs w:val="28"/>
        </w:rPr>
      </w:pPr>
      <w:r w:rsidRPr="00CC5A3F">
        <w:rPr>
          <w:sz w:val="28"/>
          <w:szCs w:val="28"/>
        </w:rPr>
        <w:t>Административные барьеры для осуществления предпринимательской деятельности отсутствуют.</w:t>
      </w:r>
      <w:r w:rsidR="00902A47" w:rsidRPr="00CC5A3F">
        <w:rPr>
          <w:sz w:val="28"/>
          <w:szCs w:val="28"/>
        </w:rPr>
        <w:t xml:space="preserve"> </w:t>
      </w:r>
    </w:p>
    <w:p w:rsidR="00902A47" w:rsidRPr="00CC5A3F" w:rsidRDefault="00902A47" w:rsidP="006343DE">
      <w:pPr>
        <w:ind w:firstLine="709"/>
        <w:jc w:val="both"/>
        <w:rPr>
          <w:sz w:val="28"/>
          <w:szCs w:val="28"/>
        </w:rPr>
      </w:pPr>
    </w:p>
    <w:p w:rsidR="00AB31A8" w:rsidRPr="001C1E85" w:rsidRDefault="00AB31A8" w:rsidP="009C17BA">
      <w:pPr>
        <w:shd w:val="clear" w:color="auto" w:fill="FFFFFF"/>
        <w:jc w:val="center"/>
        <w:rPr>
          <w:b/>
          <w:i/>
          <w:sz w:val="28"/>
          <w:szCs w:val="28"/>
        </w:rPr>
      </w:pPr>
      <w:r w:rsidRPr="001C1E85">
        <w:rPr>
          <w:b/>
          <w:i/>
          <w:sz w:val="28"/>
          <w:szCs w:val="28"/>
        </w:rPr>
        <w:t>Рынок ритуальных услуг</w:t>
      </w:r>
    </w:p>
    <w:p w:rsidR="00AB31A8" w:rsidRPr="001C1E85" w:rsidRDefault="00083A7E" w:rsidP="006343DE">
      <w:pPr>
        <w:ind w:firstLine="709"/>
        <w:jc w:val="both"/>
        <w:rPr>
          <w:sz w:val="28"/>
          <w:szCs w:val="28"/>
        </w:rPr>
      </w:pPr>
      <w:r w:rsidRPr="001C1E85">
        <w:rPr>
          <w:sz w:val="28"/>
          <w:szCs w:val="28"/>
        </w:rPr>
        <w:t xml:space="preserve">В Комаричском районе </w:t>
      </w:r>
      <w:r w:rsidR="00AB31A8" w:rsidRPr="001C1E85">
        <w:rPr>
          <w:sz w:val="28"/>
          <w:szCs w:val="28"/>
        </w:rPr>
        <w:t>по состоянию на 01.01.</w:t>
      </w:r>
      <w:r w:rsidR="00AB31A8" w:rsidRPr="001C1E85">
        <w:rPr>
          <w:color w:val="FF0000"/>
          <w:sz w:val="28"/>
          <w:szCs w:val="28"/>
        </w:rPr>
        <w:t>202</w:t>
      </w:r>
      <w:r w:rsidR="009C3503" w:rsidRPr="001C1E85">
        <w:rPr>
          <w:color w:val="FF0000"/>
          <w:sz w:val="28"/>
          <w:szCs w:val="28"/>
        </w:rPr>
        <w:t>4</w:t>
      </w:r>
      <w:r w:rsidR="00AB31A8" w:rsidRPr="001C1E85">
        <w:rPr>
          <w:color w:val="FF0000"/>
          <w:sz w:val="28"/>
          <w:szCs w:val="28"/>
        </w:rPr>
        <w:t>г</w:t>
      </w:r>
      <w:r w:rsidR="00AB31A8" w:rsidRPr="001C1E85">
        <w:rPr>
          <w:sz w:val="28"/>
          <w:szCs w:val="28"/>
        </w:rPr>
        <w:t>. осуществляли деятельност</w:t>
      </w:r>
      <w:r w:rsidRPr="001C1E85">
        <w:rPr>
          <w:sz w:val="28"/>
          <w:szCs w:val="28"/>
        </w:rPr>
        <w:t xml:space="preserve">ь по оказанию ритуальных услуг </w:t>
      </w:r>
      <w:r w:rsidR="00B049DF" w:rsidRPr="001C1E85">
        <w:rPr>
          <w:color w:val="FF0000"/>
          <w:sz w:val="28"/>
          <w:szCs w:val="28"/>
        </w:rPr>
        <w:t>5</w:t>
      </w:r>
      <w:r w:rsidR="00AB31A8" w:rsidRPr="001C1E85">
        <w:rPr>
          <w:sz w:val="28"/>
          <w:szCs w:val="28"/>
        </w:rPr>
        <w:t xml:space="preserve"> организации, из них </w:t>
      </w:r>
      <w:r w:rsidR="00B049DF" w:rsidRPr="001C1E85">
        <w:rPr>
          <w:color w:val="FF0000"/>
          <w:sz w:val="28"/>
          <w:szCs w:val="28"/>
        </w:rPr>
        <w:t>4</w:t>
      </w:r>
      <w:r w:rsidR="00AB31A8" w:rsidRPr="001C1E85">
        <w:rPr>
          <w:sz w:val="28"/>
          <w:szCs w:val="28"/>
        </w:rPr>
        <w:t xml:space="preserve"> – частной формы собственности, </w:t>
      </w:r>
      <w:r w:rsidR="00AB31A8" w:rsidRPr="001C1E85">
        <w:rPr>
          <w:color w:val="FF0000"/>
          <w:sz w:val="28"/>
          <w:szCs w:val="28"/>
        </w:rPr>
        <w:t>1</w:t>
      </w:r>
      <w:r w:rsidR="00AB31A8" w:rsidRPr="001C1E85">
        <w:rPr>
          <w:sz w:val="28"/>
          <w:szCs w:val="28"/>
        </w:rPr>
        <w:t xml:space="preserve"> – муниципальная организация.</w:t>
      </w:r>
    </w:p>
    <w:p w:rsidR="00AB31A8" w:rsidRPr="00CC5A3F" w:rsidRDefault="00AB31A8" w:rsidP="006343DE">
      <w:pPr>
        <w:pStyle w:val="Default"/>
        <w:ind w:firstLine="709"/>
        <w:jc w:val="both"/>
        <w:rPr>
          <w:color w:val="auto"/>
          <w:sz w:val="28"/>
          <w:szCs w:val="28"/>
        </w:rPr>
      </w:pPr>
      <w:r w:rsidRPr="001C1E85">
        <w:rPr>
          <w:color w:val="auto"/>
          <w:sz w:val="28"/>
          <w:szCs w:val="28"/>
        </w:rPr>
        <w:t>Согласно проведенному мониторингу количество организаций,</w:t>
      </w:r>
      <w:r w:rsidRPr="00CC5A3F">
        <w:rPr>
          <w:color w:val="auto"/>
          <w:sz w:val="28"/>
          <w:szCs w:val="28"/>
        </w:rPr>
        <w:t xml:space="preserve"> функционирующих на рынке ритуальных услуг, потребители оценивают как достаточное. Большинство респондентов положительно оценили уровень цен на услуги и товары ритуальных организаций (</w:t>
      </w:r>
      <w:r w:rsidR="004A7F22">
        <w:rPr>
          <w:color w:val="FF0000"/>
          <w:sz w:val="28"/>
          <w:szCs w:val="28"/>
        </w:rPr>
        <w:t>70</w:t>
      </w:r>
      <w:r w:rsidRPr="002C19B3">
        <w:rPr>
          <w:color w:val="FF0000"/>
          <w:sz w:val="28"/>
          <w:szCs w:val="28"/>
        </w:rPr>
        <w:t xml:space="preserve"> %)</w:t>
      </w:r>
      <w:r w:rsidRPr="00CC5A3F">
        <w:rPr>
          <w:color w:val="auto"/>
          <w:sz w:val="28"/>
          <w:szCs w:val="28"/>
        </w:rPr>
        <w:t xml:space="preserve"> и качество</w:t>
      </w:r>
      <w:r w:rsidR="002103B6" w:rsidRPr="00CC5A3F">
        <w:rPr>
          <w:color w:val="auto"/>
          <w:sz w:val="28"/>
          <w:szCs w:val="28"/>
        </w:rPr>
        <w:t xml:space="preserve"> услуг (</w:t>
      </w:r>
      <w:r w:rsidR="004A7F22">
        <w:rPr>
          <w:color w:val="FF0000"/>
          <w:sz w:val="28"/>
          <w:szCs w:val="28"/>
        </w:rPr>
        <w:t>65</w:t>
      </w:r>
      <w:r w:rsidRPr="002C19B3">
        <w:rPr>
          <w:color w:val="FF0000"/>
          <w:sz w:val="28"/>
          <w:szCs w:val="28"/>
        </w:rPr>
        <w:t xml:space="preserve"> %).</w:t>
      </w:r>
      <w:r w:rsidRPr="00CC5A3F">
        <w:rPr>
          <w:color w:val="auto"/>
          <w:sz w:val="28"/>
          <w:szCs w:val="28"/>
        </w:rPr>
        <w:t xml:space="preserve"> </w:t>
      </w:r>
      <w:r w:rsidRPr="00CC5A3F">
        <w:rPr>
          <w:color w:val="auto"/>
          <w:sz w:val="28"/>
          <w:szCs w:val="28"/>
        </w:rPr>
        <w:lastRenderedPageBreak/>
        <w:t>Стоимость услуг, предоставляемых согласно гарантированному перечню услуг на погребение, согласовывается с отделением Пенсионного фонда РФ по Брянской области и утверждается нормативным актом администрации района.</w:t>
      </w:r>
    </w:p>
    <w:p w:rsidR="00303609" w:rsidRPr="00CC5A3F" w:rsidRDefault="00AB31A8" w:rsidP="006343DE">
      <w:pPr>
        <w:pStyle w:val="Default"/>
        <w:ind w:firstLine="709"/>
        <w:jc w:val="both"/>
        <w:rPr>
          <w:color w:val="auto"/>
          <w:sz w:val="28"/>
          <w:szCs w:val="28"/>
        </w:rPr>
      </w:pPr>
      <w:r w:rsidRPr="00CC5A3F">
        <w:rPr>
          <w:color w:val="auto"/>
          <w:sz w:val="28"/>
          <w:szCs w:val="28"/>
        </w:rPr>
        <w:t>Жалоб по вопросу оказания ритуальных услуг ненадлежащего качества не поступало.</w:t>
      </w:r>
      <w:r w:rsidR="00303609" w:rsidRPr="00CC5A3F">
        <w:rPr>
          <w:color w:val="auto"/>
          <w:sz w:val="28"/>
          <w:szCs w:val="28"/>
        </w:rPr>
        <w:t xml:space="preserve"> </w:t>
      </w:r>
    </w:p>
    <w:p w:rsidR="00AB31A8" w:rsidRPr="00CC5A3F" w:rsidRDefault="00AB31A8" w:rsidP="006343DE">
      <w:pPr>
        <w:pStyle w:val="Default"/>
        <w:ind w:firstLine="709"/>
        <w:jc w:val="both"/>
        <w:rPr>
          <w:color w:val="auto"/>
          <w:sz w:val="28"/>
          <w:szCs w:val="28"/>
        </w:rPr>
      </w:pPr>
      <w:r w:rsidRPr="00CC5A3F">
        <w:rPr>
          <w:color w:val="auto"/>
          <w:sz w:val="28"/>
          <w:szCs w:val="28"/>
        </w:rPr>
        <w:t>Административные барьеры для осуществления деятельности на данном рынке отсутствуют. Рынок ритуальных услуг является рынком с развитой конкуренцией.</w:t>
      </w:r>
    </w:p>
    <w:p w:rsidR="00AB31A8" w:rsidRPr="00CC5A3F" w:rsidRDefault="00AB31A8" w:rsidP="006343DE">
      <w:pPr>
        <w:pStyle w:val="Default"/>
        <w:ind w:firstLine="709"/>
        <w:jc w:val="both"/>
        <w:rPr>
          <w:color w:val="auto"/>
          <w:sz w:val="28"/>
          <w:szCs w:val="28"/>
        </w:rPr>
      </w:pPr>
    </w:p>
    <w:p w:rsidR="00AB31A8" w:rsidRPr="00CC5A3F" w:rsidRDefault="00AB31A8" w:rsidP="009C17BA">
      <w:pPr>
        <w:pStyle w:val="Default"/>
        <w:tabs>
          <w:tab w:val="left" w:pos="8349"/>
        </w:tabs>
        <w:jc w:val="center"/>
        <w:rPr>
          <w:b/>
          <w:i/>
          <w:color w:val="auto"/>
          <w:sz w:val="28"/>
          <w:szCs w:val="28"/>
        </w:rPr>
      </w:pPr>
      <w:r w:rsidRPr="00CC5A3F">
        <w:rPr>
          <w:b/>
          <w:i/>
          <w:color w:val="auto"/>
          <w:sz w:val="28"/>
          <w:szCs w:val="28"/>
        </w:rPr>
        <w:t>Рынок услуг по сбору и транспортированию твердых коммунальных услуг</w:t>
      </w:r>
    </w:p>
    <w:p w:rsidR="00AB31A8" w:rsidRPr="00CC5A3F" w:rsidRDefault="00AB31A8" w:rsidP="006343DE">
      <w:pPr>
        <w:ind w:firstLine="709"/>
        <w:jc w:val="both"/>
        <w:rPr>
          <w:sz w:val="28"/>
          <w:szCs w:val="28"/>
        </w:rPr>
      </w:pPr>
      <w:r w:rsidRPr="00CC5A3F">
        <w:rPr>
          <w:sz w:val="28"/>
          <w:szCs w:val="28"/>
        </w:rPr>
        <w:t>На территории Комаричского района деятельность по сбору и транспортированию твердых коммунальных отходов осуществляет региональны</w:t>
      </w:r>
      <w:r w:rsidR="008F759E" w:rsidRPr="00CC5A3F">
        <w:rPr>
          <w:sz w:val="28"/>
          <w:szCs w:val="28"/>
        </w:rPr>
        <w:t>й оператор ООО «Чистая планета».</w:t>
      </w:r>
    </w:p>
    <w:p w:rsidR="00AB31A8" w:rsidRPr="00CC5A3F" w:rsidRDefault="00AB31A8" w:rsidP="006343DE">
      <w:pPr>
        <w:ind w:firstLine="709"/>
        <w:jc w:val="both"/>
        <w:rPr>
          <w:sz w:val="28"/>
          <w:szCs w:val="28"/>
        </w:rPr>
      </w:pPr>
      <w:r w:rsidRPr="00CC5A3F">
        <w:rPr>
          <w:sz w:val="28"/>
          <w:szCs w:val="28"/>
        </w:rPr>
        <w:t>Хозяйствующие субъекты на данном рынке с долей участия Российской Федерации, субъекта Российской Федерации и муниципального образования более 50 % на территории Комаричского района отсутствуют.</w:t>
      </w:r>
    </w:p>
    <w:p w:rsidR="00AB31A8" w:rsidRPr="00CC5A3F" w:rsidRDefault="00AB31A8" w:rsidP="006343DE">
      <w:pPr>
        <w:pStyle w:val="Default"/>
        <w:tabs>
          <w:tab w:val="left" w:pos="8349"/>
        </w:tabs>
        <w:ind w:firstLine="709"/>
        <w:jc w:val="both"/>
        <w:rPr>
          <w:color w:val="auto"/>
          <w:sz w:val="28"/>
          <w:szCs w:val="28"/>
        </w:rPr>
      </w:pPr>
      <w:r w:rsidRPr="00CC5A3F">
        <w:rPr>
          <w:color w:val="auto"/>
          <w:sz w:val="28"/>
          <w:szCs w:val="28"/>
        </w:rPr>
        <w:t>Административные барьеры для ведения предпринимательской деятельности отсутствуют.</w:t>
      </w:r>
    </w:p>
    <w:p w:rsidR="00AB31A8" w:rsidRPr="00CC5A3F" w:rsidRDefault="00AB31A8" w:rsidP="006343DE">
      <w:pPr>
        <w:pStyle w:val="Default"/>
        <w:tabs>
          <w:tab w:val="left" w:pos="8349"/>
        </w:tabs>
        <w:ind w:firstLine="709"/>
        <w:jc w:val="both"/>
        <w:rPr>
          <w:color w:val="auto"/>
          <w:sz w:val="28"/>
          <w:szCs w:val="28"/>
        </w:rPr>
      </w:pPr>
    </w:p>
    <w:p w:rsidR="00AB31A8" w:rsidRPr="00CC5A3F" w:rsidRDefault="00AB31A8" w:rsidP="009C17BA">
      <w:pPr>
        <w:pStyle w:val="Default"/>
        <w:tabs>
          <w:tab w:val="left" w:pos="8349"/>
        </w:tabs>
        <w:jc w:val="center"/>
        <w:rPr>
          <w:b/>
          <w:i/>
          <w:color w:val="auto"/>
          <w:sz w:val="28"/>
          <w:szCs w:val="28"/>
        </w:rPr>
      </w:pPr>
      <w:r w:rsidRPr="00CC5A3F">
        <w:rPr>
          <w:b/>
          <w:i/>
          <w:color w:val="auto"/>
          <w:sz w:val="28"/>
          <w:szCs w:val="28"/>
        </w:rPr>
        <w:t>Рынок выполнения работ по благоустройству городской среды</w:t>
      </w:r>
    </w:p>
    <w:p w:rsidR="00AB31A8" w:rsidRPr="00CC5A3F" w:rsidRDefault="00AB31A8" w:rsidP="006343DE">
      <w:pPr>
        <w:ind w:firstLine="709"/>
        <w:jc w:val="both"/>
        <w:rPr>
          <w:sz w:val="28"/>
          <w:szCs w:val="28"/>
        </w:rPr>
      </w:pPr>
      <w:r w:rsidRPr="00CC5A3F">
        <w:rPr>
          <w:sz w:val="28"/>
          <w:szCs w:val="28"/>
        </w:rPr>
        <w:t>Выполнение работ по благоустройству городской среды в Комаричском муниципальном районе осуществляется в рамках реализации муниципальной прогр</w:t>
      </w:r>
      <w:r w:rsidR="009C4B7A" w:rsidRPr="00CC5A3F">
        <w:rPr>
          <w:sz w:val="28"/>
          <w:szCs w:val="28"/>
        </w:rPr>
        <w:t xml:space="preserve">аммы «Формирование современной </w:t>
      </w:r>
      <w:r w:rsidRPr="00CC5A3F">
        <w:rPr>
          <w:sz w:val="28"/>
          <w:szCs w:val="28"/>
        </w:rPr>
        <w:t xml:space="preserve">городской среды Комаричского городского поселения Комаричского муниципального района Брянской области на 2018-2024 годы». Объем финансирования по данному направлению составил </w:t>
      </w:r>
      <w:r w:rsidR="00156D00">
        <w:rPr>
          <w:color w:val="FF0000"/>
          <w:sz w:val="28"/>
          <w:szCs w:val="28"/>
        </w:rPr>
        <w:t>4,462</w:t>
      </w:r>
      <w:r w:rsidRPr="00CC5A3F">
        <w:rPr>
          <w:sz w:val="28"/>
          <w:szCs w:val="28"/>
        </w:rPr>
        <w:t xml:space="preserve"> млн. рублей. </w:t>
      </w:r>
      <w:r w:rsidR="00F5682A" w:rsidRPr="00CC5A3F">
        <w:rPr>
          <w:sz w:val="28"/>
          <w:szCs w:val="28"/>
        </w:rPr>
        <w:t xml:space="preserve">В </w:t>
      </w:r>
      <w:r w:rsidR="005C20A4">
        <w:rPr>
          <w:color w:val="FF0000"/>
          <w:sz w:val="28"/>
          <w:szCs w:val="28"/>
        </w:rPr>
        <w:t>2023</w:t>
      </w:r>
      <w:r w:rsidR="00156D00">
        <w:rPr>
          <w:sz w:val="28"/>
          <w:szCs w:val="28"/>
        </w:rPr>
        <w:t xml:space="preserve"> году благоустроена</w:t>
      </w:r>
      <w:r w:rsidR="008F759E" w:rsidRPr="00CC5A3F">
        <w:rPr>
          <w:sz w:val="28"/>
          <w:szCs w:val="28"/>
        </w:rPr>
        <w:t xml:space="preserve"> </w:t>
      </w:r>
      <w:r w:rsidR="00156D00">
        <w:rPr>
          <w:color w:val="FF0000"/>
          <w:sz w:val="28"/>
          <w:szCs w:val="28"/>
        </w:rPr>
        <w:t>1</w:t>
      </w:r>
      <w:r w:rsidR="00F5682A" w:rsidRPr="00CC5A3F">
        <w:rPr>
          <w:sz w:val="28"/>
          <w:szCs w:val="28"/>
        </w:rPr>
        <w:t xml:space="preserve"> двор</w:t>
      </w:r>
      <w:r w:rsidR="00156D00">
        <w:rPr>
          <w:sz w:val="28"/>
          <w:szCs w:val="28"/>
        </w:rPr>
        <w:t>овая</w:t>
      </w:r>
      <w:r w:rsidR="009C4B7A" w:rsidRPr="00CC5A3F">
        <w:rPr>
          <w:sz w:val="28"/>
          <w:szCs w:val="28"/>
        </w:rPr>
        <w:t xml:space="preserve"> территории в п. Комаричи</w:t>
      </w:r>
      <w:r w:rsidR="00156D00">
        <w:rPr>
          <w:sz w:val="28"/>
          <w:szCs w:val="28"/>
        </w:rPr>
        <w:t xml:space="preserve"> состоящая из </w:t>
      </w:r>
      <w:r w:rsidR="00156D00" w:rsidRPr="00156D00">
        <w:rPr>
          <w:color w:val="FF0000"/>
          <w:sz w:val="28"/>
          <w:szCs w:val="28"/>
        </w:rPr>
        <w:t>5</w:t>
      </w:r>
      <w:r w:rsidR="00156D00">
        <w:rPr>
          <w:sz w:val="28"/>
          <w:szCs w:val="28"/>
        </w:rPr>
        <w:t xml:space="preserve"> МКД</w:t>
      </w:r>
      <w:r w:rsidR="009C4B7A" w:rsidRPr="00CC5A3F">
        <w:rPr>
          <w:sz w:val="28"/>
          <w:szCs w:val="28"/>
        </w:rPr>
        <w:t>.</w:t>
      </w:r>
      <w:r w:rsidR="00F5682A" w:rsidRPr="00CC5A3F">
        <w:rPr>
          <w:sz w:val="28"/>
          <w:szCs w:val="28"/>
        </w:rPr>
        <w:t xml:space="preserve"> По итогам проведенных торгов по определению поставщиков (подрядчиков) выполнения работ для муниципальных нужд, </w:t>
      </w:r>
      <w:r w:rsidRPr="00CC5A3F">
        <w:rPr>
          <w:sz w:val="28"/>
          <w:szCs w:val="28"/>
        </w:rPr>
        <w:t>доля работ, выполненная</w:t>
      </w:r>
      <w:r w:rsidR="009C4B7A" w:rsidRPr="00CC5A3F">
        <w:rPr>
          <w:sz w:val="28"/>
          <w:szCs w:val="28"/>
        </w:rPr>
        <w:t xml:space="preserve"> </w:t>
      </w:r>
      <w:r w:rsidRPr="00CC5A3F">
        <w:rPr>
          <w:sz w:val="28"/>
          <w:szCs w:val="28"/>
        </w:rPr>
        <w:t xml:space="preserve">организациями частной формы собственности, составила </w:t>
      </w:r>
      <w:r w:rsidR="008F759E" w:rsidRPr="00400BDC">
        <w:rPr>
          <w:color w:val="FF0000"/>
          <w:sz w:val="28"/>
          <w:szCs w:val="28"/>
        </w:rPr>
        <w:t>100</w:t>
      </w:r>
      <w:r w:rsidRPr="00400BDC">
        <w:rPr>
          <w:color w:val="FF0000"/>
          <w:sz w:val="28"/>
          <w:szCs w:val="28"/>
        </w:rPr>
        <w:t>%.</w:t>
      </w:r>
    </w:p>
    <w:p w:rsidR="00AB31A8" w:rsidRPr="00CC5A3F" w:rsidRDefault="00AB31A8" w:rsidP="006343DE">
      <w:pPr>
        <w:pStyle w:val="Default"/>
        <w:tabs>
          <w:tab w:val="left" w:pos="8349"/>
        </w:tabs>
        <w:ind w:firstLine="709"/>
        <w:jc w:val="both"/>
        <w:rPr>
          <w:color w:val="auto"/>
          <w:sz w:val="28"/>
          <w:szCs w:val="28"/>
          <w:lang w:eastAsia="ru-RU"/>
        </w:rPr>
      </w:pPr>
      <w:r w:rsidRPr="00CC5A3F">
        <w:rPr>
          <w:color w:val="auto"/>
          <w:sz w:val="28"/>
          <w:szCs w:val="28"/>
          <w:lang w:eastAsia="ru-RU"/>
        </w:rPr>
        <w:t>Административные барьеры для осуществления деятельности на данном рынке отсутствуют. Рынок услуг по выполнению работ по благоустройству городской среды является рынком с развитой конкуренцией.</w:t>
      </w:r>
    </w:p>
    <w:p w:rsidR="00AB31A8" w:rsidRPr="00CC5A3F" w:rsidRDefault="00AB31A8" w:rsidP="006343DE">
      <w:pPr>
        <w:pStyle w:val="Default"/>
        <w:tabs>
          <w:tab w:val="left" w:pos="8349"/>
        </w:tabs>
        <w:ind w:firstLine="709"/>
        <w:jc w:val="both"/>
        <w:rPr>
          <w:i/>
          <w:color w:val="auto"/>
          <w:sz w:val="28"/>
          <w:szCs w:val="28"/>
          <w:lang w:eastAsia="ru-RU"/>
        </w:rPr>
      </w:pPr>
    </w:p>
    <w:p w:rsidR="00AB31A8" w:rsidRPr="00CC5A3F" w:rsidRDefault="00AB31A8" w:rsidP="009C17BA">
      <w:pPr>
        <w:pStyle w:val="Default"/>
        <w:tabs>
          <w:tab w:val="left" w:pos="8349"/>
        </w:tabs>
        <w:jc w:val="center"/>
        <w:rPr>
          <w:b/>
          <w:i/>
          <w:color w:val="auto"/>
          <w:sz w:val="28"/>
          <w:szCs w:val="28"/>
        </w:rPr>
      </w:pPr>
      <w:r w:rsidRPr="00CC5A3F">
        <w:rPr>
          <w:b/>
          <w:i/>
          <w:color w:val="auto"/>
          <w:sz w:val="28"/>
          <w:szCs w:val="28"/>
          <w:lang w:eastAsia="ru-RU"/>
        </w:rPr>
        <w:t>Рынок выполнения работ по содержанию и текущему ремонту общего имущества собственников помещений в многоквартирном доме</w:t>
      </w:r>
    </w:p>
    <w:p w:rsidR="00AB31A8" w:rsidRPr="00CC5A3F" w:rsidRDefault="00AB31A8" w:rsidP="006343DE">
      <w:pPr>
        <w:ind w:firstLine="709"/>
        <w:jc w:val="both"/>
        <w:rPr>
          <w:sz w:val="28"/>
          <w:szCs w:val="28"/>
        </w:rPr>
      </w:pPr>
      <w:r w:rsidRPr="00CC5A3F">
        <w:rPr>
          <w:sz w:val="28"/>
          <w:szCs w:val="28"/>
        </w:rPr>
        <w:t xml:space="preserve">В </w:t>
      </w:r>
      <w:r w:rsidR="00CE0FC2">
        <w:rPr>
          <w:color w:val="FF0000"/>
          <w:sz w:val="28"/>
          <w:szCs w:val="28"/>
        </w:rPr>
        <w:t>2023</w:t>
      </w:r>
      <w:r w:rsidRPr="00CC5A3F">
        <w:rPr>
          <w:sz w:val="28"/>
          <w:szCs w:val="28"/>
        </w:rPr>
        <w:t xml:space="preserve"> году на территории района насчитывалось </w:t>
      </w:r>
      <w:r w:rsidR="00FC0A08" w:rsidRPr="00A73362">
        <w:rPr>
          <w:color w:val="FF0000"/>
          <w:sz w:val="28"/>
          <w:szCs w:val="28"/>
        </w:rPr>
        <w:t>87</w:t>
      </w:r>
      <w:r w:rsidRPr="00CC5A3F">
        <w:rPr>
          <w:sz w:val="28"/>
          <w:szCs w:val="28"/>
        </w:rPr>
        <w:t xml:space="preserve"> многоквартирных домов (без домов блокированной застройки), </w:t>
      </w:r>
      <w:r w:rsidR="00A030CE" w:rsidRPr="00CC5A3F">
        <w:rPr>
          <w:sz w:val="28"/>
          <w:szCs w:val="28"/>
        </w:rPr>
        <w:t xml:space="preserve">в которых </w:t>
      </w:r>
      <w:r w:rsidRPr="00CC5A3F">
        <w:rPr>
          <w:sz w:val="28"/>
          <w:szCs w:val="28"/>
        </w:rPr>
        <w:t xml:space="preserve">собственники помещений выбрали способ управления: </w:t>
      </w:r>
    </w:p>
    <w:p w:rsidR="00AB31A8" w:rsidRPr="00CC5A3F" w:rsidRDefault="00AB31A8" w:rsidP="006343DE">
      <w:pPr>
        <w:ind w:firstLine="709"/>
        <w:jc w:val="both"/>
        <w:rPr>
          <w:sz w:val="28"/>
          <w:szCs w:val="28"/>
        </w:rPr>
      </w:pPr>
      <w:r w:rsidRPr="00CC5A3F">
        <w:rPr>
          <w:sz w:val="28"/>
          <w:szCs w:val="28"/>
        </w:rPr>
        <w:t xml:space="preserve">многоквартирные дома, осуществляющие </w:t>
      </w:r>
      <w:r w:rsidR="009C4B7A" w:rsidRPr="00CC5A3F">
        <w:rPr>
          <w:sz w:val="28"/>
          <w:szCs w:val="28"/>
        </w:rPr>
        <w:t xml:space="preserve">непосредственное управление – </w:t>
      </w:r>
      <w:r w:rsidR="00CE0FC2">
        <w:rPr>
          <w:color w:val="FF0000"/>
          <w:sz w:val="28"/>
          <w:szCs w:val="28"/>
        </w:rPr>
        <w:t>70</w:t>
      </w:r>
      <w:r w:rsidRPr="00A73362">
        <w:rPr>
          <w:color w:val="FF0000"/>
          <w:sz w:val="28"/>
          <w:szCs w:val="28"/>
        </w:rPr>
        <w:t xml:space="preserve"> дом</w:t>
      </w:r>
      <w:r w:rsidR="00CE0FC2">
        <w:rPr>
          <w:color w:val="FF0000"/>
          <w:sz w:val="28"/>
          <w:szCs w:val="28"/>
        </w:rPr>
        <w:t xml:space="preserve">ов. </w:t>
      </w:r>
      <w:r w:rsidRPr="00CC5A3F">
        <w:rPr>
          <w:sz w:val="28"/>
          <w:szCs w:val="28"/>
        </w:rPr>
        <w:t xml:space="preserve">площадью </w:t>
      </w:r>
      <w:r w:rsidR="00CE0FC2">
        <w:rPr>
          <w:color w:val="FF0000"/>
          <w:sz w:val="28"/>
          <w:szCs w:val="28"/>
        </w:rPr>
        <w:t>50000</w:t>
      </w:r>
      <w:r w:rsidRPr="00CC5A3F">
        <w:rPr>
          <w:sz w:val="28"/>
          <w:szCs w:val="28"/>
        </w:rPr>
        <w:t xml:space="preserve"> кв.м.; </w:t>
      </w:r>
    </w:p>
    <w:p w:rsidR="00AB31A8" w:rsidRPr="00CC5A3F" w:rsidRDefault="00AB31A8" w:rsidP="006343DE">
      <w:pPr>
        <w:shd w:val="clear" w:color="auto" w:fill="FFFFFF"/>
        <w:ind w:firstLine="709"/>
        <w:jc w:val="both"/>
        <w:rPr>
          <w:sz w:val="28"/>
          <w:szCs w:val="28"/>
        </w:rPr>
      </w:pPr>
      <w:r w:rsidRPr="00CC5A3F">
        <w:rPr>
          <w:sz w:val="28"/>
          <w:szCs w:val="28"/>
        </w:rPr>
        <w:t xml:space="preserve">многоквартирные дома, в которых управление и обслуживание осуществляется посредством управляющей компании – </w:t>
      </w:r>
      <w:r w:rsidR="00FC0A08" w:rsidRPr="00A73362">
        <w:rPr>
          <w:color w:val="FF0000"/>
          <w:sz w:val="28"/>
          <w:szCs w:val="28"/>
        </w:rPr>
        <w:t>1</w:t>
      </w:r>
      <w:r w:rsidR="00FC0A08" w:rsidRPr="00CC5A3F">
        <w:rPr>
          <w:sz w:val="28"/>
          <w:szCs w:val="28"/>
        </w:rPr>
        <w:t xml:space="preserve"> дом</w:t>
      </w:r>
      <w:r w:rsidR="00CE0FC2">
        <w:rPr>
          <w:sz w:val="28"/>
          <w:szCs w:val="28"/>
        </w:rPr>
        <w:t xml:space="preserve">, </w:t>
      </w:r>
      <w:r w:rsidRPr="00CC5A3F">
        <w:rPr>
          <w:sz w:val="28"/>
          <w:szCs w:val="28"/>
        </w:rPr>
        <w:t xml:space="preserve">площадью </w:t>
      </w:r>
      <w:r w:rsidR="00FC0A08" w:rsidRPr="00A73362">
        <w:rPr>
          <w:color w:val="FF0000"/>
          <w:sz w:val="28"/>
          <w:szCs w:val="28"/>
        </w:rPr>
        <w:t>1412</w:t>
      </w:r>
      <w:r w:rsidRPr="00CC5A3F">
        <w:rPr>
          <w:sz w:val="28"/>
          <w:szCs w:val="28"/>
        </w:rPr>
        <w:t xml:space="preserve"> кв.м. </w:t>
      </w:r>
    </w:p>
    <w:p w:rsidR="00FC0A08" w:rsidRPr="00CC5A3F" w:rsidRDefault="00FC0A08" w:rsidP="006343DE">
      <w:pPr>
        <w:shd w:val="clear" w:color="auto" w:fill="FFFFFF"/>
        <w:ind w:firstLine="709"/>
        <w:jc w:val="both"/>
        <w:rPr>
          <w:sz w:val="28"/>
          <w:szCs w:val="28"/>
        </w:rPr>
      </w:pPr>
      <w:r w:rsidRPr="00CC5A3F">
        <w:rPr>
          <w:sz w:val="28"/>
          <w:szCs w:val="28"/>
        </w:rPr>
        <w:lastRenderedPageBreak/>
        <w:t xml:space="preserve">число МКД, в отношении которых способ управления не выбран собственниками и не определен ОМС на открытом конкурсе – </w:t>
      </w:r>
      <w:r w:rsidR="00CE0FC2">
        <w:rPr>
          <w:color w:val="FF0000"/>
          <w:sz w:val="28"/>
          <w:szCs w:val="28"/>
        </w:rPr>
        <w:t>16</w:t>
      </w:r>
      <w:r w:rsidR="00CE0FC2">
        <w:rPr>
          <w:sz w:val="28"/>
          <w:szCs w:val="28"/>
        </w:rPr>
        <w:t xml:space="preserve"> домов, </w:t>
      </w:r>
      <w:r w:rsidRPr="00CC5A3F">
        <w:rPr>
          <w:sz w:val="28"/>
          <w:szCs w:val="28"/>
        </w:rPr>
        <w:t xml:space="preserve">площадью </w:t>
      </w:r>
      <w:r w:rsidR="00CE0FC2">
        <w:rPr>
          <w:color w:val="FF0000"/>
          <w:sz w:val="28"/>
          <w:szCs w:val="28"/>
        </w:rPr>
        <w:t>10253</w:t>
      </w:r>
      <w:r w:rsidRPr="00CC5A3F">
        <w:rPr>
          <w:sz w:val="28"/>
          <w:szCs w:val="28"/>
        </w:rPr>
        <w:t xml:space="preserve"> кв.м</w:t>
      </w:r>
    </w:p>
    <w:p w:rsidR="00AB31A8" w:rsidRPr="00CC5A3F" w:rsidRDefault="00AB31A8" w:rsidP="006343DE">
      <w:pPr>
        <w:shd w:val="clear" w:color="auto" w:fill="FFFFFF"/>
        <w:ind w:firstLine="709"/>
        <w:jc w:val="both"/>
        <w:rPr>
          <w:sz w:val="28"/>
          <w:szCs w:val="28"/>
        </w:rPr>
      </w:pPr>
      <w:r w:rsidRPr="00CC5A3F">
        <w:rPr>
          <w:sz w:val="28"/>
          <w:szCs w:val="28"/>
        </w:rPr>
        <w:t xml:space="preserve">В настоящее время на рынке услуг по управлению многоквартирными домами в районе функционирует всего </w:t>
      </w:r>
      <w:bookmarkStart w:id="1" w:name="_GoBack"/>
      <w:r w:rsidRPr="00B547F7">
        <w:rPr>
          <w:color w:val="FF0000"/>
          <w:sz w:val="28"/>
          <w:szCs w:val="28"/>
        </w:rPr>
        <w:t>одна</w:t>
      </w:r>
      <w:r w:rsidRPr="00CC5A3F">
        <w:rPr>
          <w:sz w:val="28"/>
          <w:szCs w:val="28"/>
        </w:rPr>
        <w:t xml:space="preserve"> </w:t>
      </w:r>
      <w:bookmarkEnd w:id="1"/>
      <w:r w:rsidRPr="00CC5A3F">
        <w:rPr>
          <w:sz w:val="28"/>
          <w:szCs w:val="28"/>
        </w:rPr>
        <w:t>частная организация. Конкуренцию на территории района в сфере управления многоквартирными домами и содержания жилищного фонда нельзя назвать сложившейся.</w:t>
      </w:r>
    </w:p>
    <w:p w:rsidR="00AB31A8" w:rsidRPr="00CC5A3F" w:rsidRDefault="00AB31A8" w:rsidP="006343DE">
      <w:pPr>
        <w:pStyle w:val="Default"/>
        <w:tabs>
          <w:tab w:val="left" w:pos="8349"/>
        </w:tabs>
        <w:ind w:firstLine="709"/>
        <w:jc w:val="both"/>
        <w:rPr>
          <w:color w:val="auto"/>
          <w:sz w:val="28"/>
          <w:szCs w:val="28"/>
        </w:rPr>
      </w:pPr>
      <w:r w:rsidRPr="00CC5A3F">
        <w:rPr>
          <w:color w:val="auto"/>
          <w:sz w:val="28"/>
          <w:szCs w:val="28"/>
        </w:rPr>
        <w:t>Административные барьеры для ведения предпринимательской деятельности на данном рынке услуг отсутствуют.</w:t>
      </w:r>
    </w:p>
    <w:p w:rsidR="00AB31A8" w:rsidRPr="00CC5A3F" w:rsidRDefault="00AB31A8" w:rsidP="006343DE">
      <w:pPr>
        <w:pStyle w:val="Default"/>
        <w:tabs>
          <w:tab w:val="left" w:pos="8349"/>
        </w:tabs>
        <w:ind w:firstLine="709"/>
        <w:jc w:val="both"/>
        <w:rPr>
          <w:color w:val="auto"/>
          <w:sz w:val="28"/>
          <w:szCs w:val="28"/>
        </w:rPr>
      </w:pPr>
    </w:p>
    <w:p w:rsidR="00AB31A8" w:rsidRPr="00CC5A3F" w:rsidRDefault="00AB31A8" w:rsidP="009C17BA">
      <w:pPr>
        <w:pStyle w:val="Default"/>
        <w:tabs>
          <w:tab w:val="left" w:pos="8349"/>
        </w:tabs>
        <w:jc w:val="center"/>
        <w:rPr>
          <w:b/>
          <w:i/>
          <w:color w:val="auto"/>
          <w:sz w:val="28"/>
          <w:szCs w:val="28"/>
        </w:rPr>
      </w:pPr>
      <w:r w:rsidRPr="00CC5A3F">
        <w:rPr>
          <w:b/>
          <w:i/>
          <w:color w:val="auto"/>
          <w:sz w:val="28"/>
          <w:szCs w:val="28"/>
        </w:rPr>
        <w:t>Рынок купли-продажи электрической энергии (мощности) на розничном рынке электрической энергии (мощности)</w:t>
      </w:r>
    </w:p>
    <w:p w:rsidR="00AB31A8" w:rsidRPr="00CC5A3F" w:rsidRDefault="00AB31A8" w:rsidP="006343DE">
      <w:pPr>
        <w:widowControl w:val="0"/>
        <w:autoSpaceDE w:val="0"/>
        <w:autoSpaceDN w:val="0"/>
        <w:ind w:firstLine="709"/>
        <w:jc w:val="both"/>
        <w:rPr>
          <w:sz w:val="28"/>
          <w:szCs w:val="28"/>
        </w:rPr>
      </w:pPr>
      <w:r w:rsidRPr="00CC5A3F">
        <w:rPr>
          <w:sz w:val="28"/>
          <w:szCs w:val="28"/>
        </w:rPr>
        <w:t>На территории района реализацию электрической энергии для населения и юридических лиц осуществляет Комаричский</w:t>
      </w:r>
      <w:r w:rsidR="009C4B7A" w:rsidRPr="00CC5A3F">
        <w:rPr>
          <w:sz w:val="28"/>
          <w:szCs w:val="28"/>
        </w:rPr>
        <w:t xml:space="preserve"> сбытовой </w:t>
      </w:r>
      <w:r w:rsidRPr="00CC5A3F">
        <w:rPr>
          <w:sz w:val="28"/>
          <w:szCs w:val="28"/>
        </w:rPr>
        <w:t>участок филиала «Брянскэнергосбыт» ООО Газпром энергосбыт Брянск».</w:t>
      </w:r>
      <w:r w:rsidRPr="00CC5A3F">
        <w:rPr>
          <w:i/>
          <w:sz w:val="28"/>
          <w:szCs w:val="28"/>
        </w:rPr>
        <w:t xml:space="preserve"> </w:t>
      </w:r>
      <w:r w:rsidRPr="00CC5A3F">
        <w:rPr>
          <w:sz w:val="28"/>
          <w:szCs w:val="28"/>
        </w:rPr>
        <w:t xml:space="preserve"> </w:t>
      </w:r>
    </w:p>
    <w:p w:rsidR="00AB31A8" w:rsidRPr="00CC5A3F" w:rsidRDefault="00AB31A8" w:rsidP="006343DE">
      <w:pPr>
        <w:widowControl w:val="0"/>
        <w:autoSpaceDE w:val="0"/>
        <w:autoSpaceDN w:val="0"/>
        <w:ind w:firstLine="709"/>
        <w:jc w:val="both"/>
        <w:rPr>
          <w:sz w:val="28"/>
          <w:szCs w:val="28"/>
        </w:rPr>
      </w:pPr>
      <w:r w:rsidRPr="00CC5A3F">
        <w:rPr>
          <w:sz w:val="28"/>
          <w:szCs w:val="28"/>
        </w:rPr>
        <w:t>Других хозяйствующих субъектов с государственным или муниципальным участием, частного бизнеса на товарном рынке розничной купли-про</w:t>
      </w:r>
      <w:r w:rsidR="009C4B7A" w:rsidRPr="00CC5A3F">
        <w:rPr>
          <w:sz w:val="28"/>
          <w:szCs w:val="28"/>
        </w:rPr>
        <w:t xml:space="preserve">дажи электроэнергии (мощности) </w:t>
      </w:r>
      <w:r w:rsidRPr="00CC5A3F">
        <w:rPr>
          <w:sz w:val="28"/>
          <w:szCs w:val="28"/>
        </w:rPr>
        <w:t>в районе нет, ключевой показатель развития конкуре</w:t>
      </w:r>
      <w:r w:rsidR="009C4B7A" w:rsidRPr="00CC5A3F">
        <w:rPr>
          <w:sz w:val="28"/>
          <w:szCs w:val="28"/>
        </w:rPr>
        <w:t xml:space="preserve">нции на данном товарном рынке </w:t>
      </w:r>
      <w:r w:rsidRPr="00CC5A3F">
        <w:rPr>
          <w:sz w:val="28"/>
          <w:szCs w:val="28"/>
        </w:rPr>
        <w:t xml:space="preserve">в </w:t>
      </w:r>
      <w:r w:rsidR="00995AE6">
        <w:rPr>
          <w:color w:val="FF0000"/>
          <w:sz w:val="28"/>
          <w:szCs w:val="28"/>
        </w:rPr>
        <w:t>2023</w:t>
      </w:r>
      <w:r w:rsidR="00ED2997">
        <w:rPr>
          <w:sz w:val="28"/>
          <w:szCs w:val="28"/>
        </w:rPr>
        <w:t xml:space="preserve"> году составил 100</w:t>
      </w:r>
      <w:r w:rsidRPr="00CC5A3F">
        <w:rPr>
          <w:sz w:val="28"/>
          <w:szCs w:val="28"/>
        </w:rPr>
        <w:t xml:space="preserve">%, т.е. доля присутствия в данной отрасли экономики полностью принадлежит частному бизнесу. </w:t>
      </w:r>
    </w:p>
    <w:p w:rsidR="00AB31A8" w:rsidRPr="00CC5A3F" w:rsidRDefault="00AB31A8" w:rsidP="006343DE">
      <w:pPr>
        <w:pStyle w:val="Default"/>
        <w:tabs>
          <w:tab w:val="left" w:pos="8349"/>
        </w:tabs>
        <w:ind w:firstLine="709"/>
        <w:jc w:val="both"/>
        <w:rPr>
          <w:color w:val="auto"/>
          <w:sz w:val="28"/>
          <w:szCs w:val="28"/>
        </w:rPr>
      </w:pPr>
      <w:r w:rsidRPr="00CC5A3F">
        <w:rPr>
          <w:color w:val="auto"/>
          <w:sz w:val="28"/>
          <w:szCs w:val="28"/>
        </w:rPr>
        <w:t>Административные барьеры для ведения предпринимательской деятельности отсутствуют. Конкуренция на рынке купли-продажи электрической энергии (мощности) отсутствует.</w:t>
      </w:r>
    </w:p>
    <w:p w:rsidR="00AB31A8" w:rsidRPr="00CC5A3F" w:rsidRDefault="00AB31A8" w:rsidP="006343DE">
      <w:pPr>
        <w:shd w:val="clear" w:color="auto" w:fill="FFFFFF"/>
        <w:ind w:firstLine="709"/>
        <w:jc w:val="both"/>
        <w:rPr>
          <w:sz w:val="28"/>
          <w:szCs w:val="28"/>
        </w:rPr>
      </w:pPr>
    </w:p>
    <w:p w:rsidR="00AB31A8" w:rsidRPr="00CC5A3F" w:rsidRDefault="00AB31A8" w:rsidP="009C17BA">
      <w:pPr>
        <w:shd w:val="clear" w:color="auto" w:fill="FFFFFF"/>
        <w:jc w:val="center"/>
        <w:rPr>
          <w:b/>
          <w:i/>
          <w:sz w:val="28"/>
          <w:szCs w:val="28"/>
        </w:rPr>
      </w:pPr>
      <w:r w:rsidRPr="00CC5A3F">
        <w:rPr>
          <w:b/>
          <w:i/>
          <w:sz w:val="28"/>
          <w:szCs w:val="28"/>
        </w:rPr>
        <w:t>Рынок оказания услуг по пер</w:t>
      </w:r>
      <w:r w:rsidR="009C4B7A" w:rsidRPr="00CC5A3F">
        <w:rPr>
          <w:b/>
          <w:i/>
          <w:sz w:val="28"/>
          <w:szCs w:val="28"/>
        </w:rPr>
        <w:t>евозке пассажиров автомобильным</w:t>
      </w:r>
      <w:r w:rsidRPr="00CC5A3F">
        <w:rPr>
          <w:b/>
          <w:i/>
          <w:sz w:val="28"/>
          <w:szCs w:val="28"/>
        </w:rPr>
        <w:t xml:space="preserve"> транспортом по муниципальным маршрутам регулярных перевозок</w:t>
      </w:r>
    </w:p>
    <w:p w:rsidR="00AB31A8" w:rsidRPr="00CC5A3F" w:rsidRDefault="00AB31A8" w:rsidP="006343DE">
      <w:pPr>
        <w:shd w:val="clear" w:color="auto" w:fill="FFFFFF"/>
        <w:ind w:firstLine="709"/>
        <w:jc w:val="both"/>
        <w:rPr>
          <w:sz w:val="28"/>
          <w:szCs w:val="28"/>
        </w:rPr>
      </w:pPr>
      <w:r w:rsidRPr="00CC5A3F">
        <w:rPr>
          <w:sz w:val="28"/>
          <w:szCs w:val="28"/>
        </w:rPr>
        <w:t xml:space="preserve">Отношения в сфере организации транспортного обслуживания населения наземным транспортом на территории Брянской области в целях создания условий для безопасных и регулярных пассажирских перевозок регулируются Законом Брянской области № 54-3 от 03.07.2010г. «Об организации транспортного обслуживания населения на территории Брянской области». </w:t>
      </w:r>
    </w:p>
    <w:p w:rsidR="00AB31A8" w:rsidRPr="00CC5A3F" w:rsidRDefault="009C4B7A" w:rsidP="006343DE">
      <w:pPr>
        <w:shd w:val="clear" w:color="auto" w:fill="FFFFFF"/>
        <w:ind w:firstLine="709"/>
        <w:jc w:val="both"/>
        <w:rPr>
          <w:sz w:val="28"/>
          <w:szCs w:val="28"/>
        </w:rPr>
      </w:pPr>
      <w:r w:rsidRPr="00CC5A3F">
        <w:rPr>
          <w:sz w:val="28"/>
          <w:szCs w:val="28"/>
        </w:rPr>
        <w:t xml:space="preserve">Организация муниципальных маршрутов регулярных перевозок </w:t>
      </w:r>
      <w:r w:rsidR="00AB31A8" w:rsidRPr="00CC5A3F">
        <w:rPr>
          <w:sz w:val="28"/>
          <w:szCs w:val="28"/>
        </w:rPr>
        <w:t>осуществляется администрацией Комаричского муниципального района. В целях организации транспортного обслуживания автомобильным транспортом на территории района проводятся мероприятия по о</w:t>
      </w:r>
      <w:r w:rsidRPr="00CC5A3F">
        <w:rPr>
          <w:sz w:val="28"/>
          <w:szCs w:val="28"/>
        </w:rPr>
        <w:t xml:space="preserve">тбору </w:t>
      </w:r>
      <w:r w:rsidR="00AB31A8" w:rsidRPr="00CC5A3F">
        <w:rPr>
          <w:sz w:val="28"/>
          <w:szCs w:val="28"/>
        </w:rPr>
        <w:t xml:space="preserve">перевозчиков, что обеспечивает равные условия для вхождения на данный рынок услуг для всех субъектов. </w:t>
      </w:r>
    </w:p>
    <w:p w:rsidR="00AB31A8" w:rsidRPr="00CC5A3F" w:rsidRDefault="00AB31A8" w:rsidP="006343DE">
      <w:pPr>
        <w:shd w:val="clear" w:color="auto" w:fill="FFFFFF"/>
        <w:ind w:firstLine="709"/>
        <w:jc w:val="both"/>
        <w:rPr>
          <w:sz w:val="28"/>
          <w:szCs w:val="28"/>
        </w:rPr>
      </w:pPr>
      <w:r w:rsidRPr="00CC5A3F">
        <w:rPr>
          <w:sz w:val="28"/>
          <w:szCs w:val="28"/>
        </w:rPr>
        <w:t>Муниципальная маршрутная сеть на территории Комаричского муниципального района</w:t>
      </w:r>
      <w:r w:rsidR="009E0CF7" w:rsidRPr="00CC5A3F">
        <w:rPr>
          <w:sz w:val="28"/>
          <w:szCs w:val="28"/>
        </w:rPr>
        <w:t xml:space="preserve"> в </w:t>
      </w:r>
      <w:r w:rsidR="00CB34A1">
        <w:rPr>
          <w:color w:val="FF0000"/>
          <w:sz w:val="28"/>
          <w:szCs w:val="28"/>
        </w:rPr>
        <w:t>2023</w:t>
      </w:r>
      <w:r w:rsidR="009E0CF7" w:rsidRPr="00CC5A3F">
        <w:rPr>
          <w:sz w:val="28"/>
          <w:szCs w:val="28"/>
        </w:rPr>
        <w:t xml:space="preserve"> году</w:t>
      </w:r>
      <w:r w:rsidRPr="00CC5A3F">
        <w:rPr>
          <w:sz w:val="28"/>
          <w:szCs w:val="28"/>
        </w:rPr>
        <w:t>, в соответствии с реестром муниципальных маршрутов регулярных перевозок, состо</w:t>
      </w:r>
      <w:r w:rsidR="009E0CF7" w:rsidRPr="00CC5A3F">
        <w:rPr>
          <w:sz w:val="28"/>
          <w:szCs w:val="28"/>
        </w:rPr>
        <w:t>яла</w:t>
      </w:r>
      <w:r w:rsidRPr="00CC5A3F">
        <w:rPr>
          <w:sz w:val="28"/>
          <w:szCs w:val="28"/>
        </w:rPr>
        <w:t xml:space="preserve"> из </w:t>
      </w:r>
      <w:r w:rsidR="00B81471" w:rsidRPr="00CB34A1">
        <w:rPr>
          <w:color w:val="FF0000"/>
          <w:sz w:val="28"/>
          <w:szCs w:val="28"/>
        </w:rPr>
        <w:t>10</w:t>
      </w:r>
      <w:r w:rsidRPr="00CC5A3F">
        <w:rPr>
          <w:sz w:val="28"/>
          <w:szCs w:val="28"/>
        </w:rPr>
        <w:t xml:space="preserve"> муниципальных маршрутов регулярных перевозок по регулируемым тарифам.  </w:t>
      </w:r>
    </w:p>
    <w:p w:rsidR="003646C2" w:rsidRPr="00CC5A3F" w:rsidRDefault="00AB31A8" w:rsidP="006343DE">
      <w:pPr>
        <w:shd w:val="clear" w:color="auto" w:fill="FFFFFF"/>
        <w:ind w:firstLine="709"/>
        <w:jc w:val="both"/>
        <w:rPr>
          <w:bCs/>
          <w:sz w:val="28"/>
          <w:szCs w:val="28"/>
        </w:rPr>
      </w:pPr>
      <w:r w:rsidRPr="00CC5A3F">
        <w:rPr>
          <w:sz w:val="28"/>
          <w:szCs w:val="28"/>
        </w:rPr>
        <w:lastRenderedPageBreak/>
        <w:t>Доля негосударственных перевозчиков на регулярных муни</w:t>
      </w:r>
      <w:r w:rsidR="009C4B7A" w:rsidRPr="00CC5A3F">
        <w:rPr>
          <w:sz w:val="28"/>
          <w:szCs w:val="28"/>
        </w:rPr>
        <w:t xml:space="preserve">ципальных автобусных маршрутах </w:t>
      </w:r>
      <w:r w:rsidRPr="00CC5A3F">
        <w:rPr>
          <w:sz w:val="28"/>
          <w:szCs w:val="28"/>
        </w:rPr>
        <w:t xml:space="preserve">составила </w:t>
      </w:r>
      <w:r w:rsidRPr="00B94D0C">
        <w:rPr>
          <w:color w:val="FF0000"/>
          <w:sz w:val="28"/>
          <w:szCs w:val="28"/>
        </w:rPr>
        <w:t>100</w:t>
      </w:r>
      <w:r w:rsidRPr="00CC5A3F">
        <w:rPr>
          <w:bCs/>
          <w:sz w:val="28"/>
          <w:szCs w:val="28"/>
        </w:rPr>
        <w:t xml:space="preserve"> процентов. Перевозку пассажиров осуществляет индивидуальный предприниматель </w:t>
      </w:r>
      <w:r w:rsidRPr="00B94D0C">
        <w:rPr>
          <w:bCs/>
          <w:color w:val="FF0000"/>
          <w:sz w:val="28"/>
          <w:szCs w:val="28"/>
        </w:rPr>
        <w:t>Струков А.В</w:t>
      </w:r>
      <w:r w:rsidRPr="00CC5A3F">
        <w:rPr>
          <w:bCs/>
          <w:sz w:val="28"/>
          <w:szCs w:val="28"/>
        </w:rPr>
        <w:t xml:space="preserve">. </w:t>
      </w:r>
    </w:p>
    <w:p w:rsidR="00AB31A8" w:rsidRPr="00CC5A3F" w:rsidRDefault="00AB31A8" w:rsidP="006343DE">
      <w:pPr>
        <w:shd w:val="clear" w:color="auto" w:fill="FFFFFF"/>
        <w:ind w:firstLine="709"/>
        <w:jc w:val="both"/>
        <w:rPr>
          <w:sz w:val="28"/>
          <w:szCs w:val="28"/>
        </w:rPr>
      </w:pPr>
      <w:r w:rsidRPr="00CC5A3F">
        <w:rPr>
          <w:sz w:val="28"/>
          <w:szCs w:val="28"/>
        </w:rPr>
        <w:t>Перево</w:t>
      </w:r>
      <w:r w:rsidR="009C4B7A" w:rsidRPr="00CC5A3F">
        <w:rPr>
          <w:sz w:val="28"/>
          <w:szCs w:val="28"/>
        </w:rPr>
        <w:t>зки осуществляются на основании</w:t>
      </w:r>
      <w:r w:rsidRPr="00CC5A3F">
        <w:rPr>
          <w:sz w:val="28"/>
          <w:szCs w:val="28"/>
        </w:rPr>
        <w:t xml:space="preserve"> муниципальных контрактов, заключенных в соответствии с законодательством РФ. Количество автотранспорта и его класс соответствуют потребностям населения в пассажирских перевозках. </w:t>
      </w:r>
      <w:r w:rsidR="00115E02">
        <w:rPr>
          <w:color w:val="FF0000"/>
          <w:sz w:val="28"/>
          <w:szCs w:val="28"/>
        </w:rPr>
        <w:t>70</w:t>
      </w:r>
      <w:r w:rsidRPr="00CC5A3F">
        <w:rPr>
          <w:sz w:val="28"/>
          <w:szCs w:val="28"/>
        </w:rPr>
        <w:t xml:space="preserve"> % потребителей, участвующих в опросе удовлетворены качеством услуг на данном рынке.</w:t>
      </w:r>
    </w:p>
    <w:p w:rsidR="00AB31A8" w:rsidRPr="00CC5A3F" w:rsidRDefault="00AB31A8" w:rsidP="006343DE">
      <w:pPr>
        <w:shd w:val="clear" w:color="auto" w:fill="FFFFFF"/>
        <w:ind w:firstLine="709"/>
        <w:jc w:val="both"/>
        <w:rPr>
          <w:sz w:val="28"/>
          <w:szCs w:val="28"/>
        </w:rPr>
      </w:pPr>
      <w:r w:rsidRPr="00CC5A3F">
        <w:rPr>
          <w:sz w:val="28"/>
          <w:szCs w:val="28"/>
        </w:rPr>
        <w:t>Барьеры входа негосударственных перевозчиков на рынок услуг по перевозке пассажиров по регулярным муниципальным автобусным маршрутам отсутствуют.</w:t>
      </w:r>
    </w:p>
    <w:p w:rsidR="009C4B7A" w:rsidRPr="00CC5A3F" w:rsidRDefault="009C4B7A" w:rsidP="006343DE">
      <w:pPr>
        <w:tabs>
          <w:tab w:val="left" w:pos="4114"/>
        </w:tabs>
        <w:ind w:firstLine="709"/>
        <w:jc w:val="both"/>
        <w:rPr>
          <w:sz w:val="28"/>
          <w:szCs w:val="28"/>
        </w:rPr>
      </w:pPr>
    </w:p>
    <w:p w:rsidR="00AB31A8" w:rsidRPr="00CC5A3F" w:rsidRDefault="00AB31A8" w:rsidP="009C17BA">
      <w:pPr>
        <w:tabs>
          <w:tab w:val="left" w:pos="4114"/>
        </w:tabs>
        <w:jc w:val="center"/>
        <w:rPr>
          <w:b/>
          <w:i/>
          <w:sz w:val="28"/>
          <w:szCs w:val="28"/>
        </w:rPr>
      </w:pPr>
      <w:r w:rsidRPr="00CC5A3F">
        <w:rPr>
          <w:b/>
          <w:i/>
          <w:sz w:val="28"/>
          <w:szCs w:val="28"/>
        </w:rPr>
        <w:t>Рынок оказания услуг по перевозке пассажиров автомобильным транспортом по межмуниципальным маршрутам регулярных перевозок</w:t>
      </w:r>
    </w:p>
    <w:p w:rsidR="00AB31A8" w:rsidRPr="00CC5A3F" w:rsidRDefault="00AB31A8" w:rsidP="006343DE">
      <w:pPr>
        <w:widowControl w:val="0"/>
        <w:autoSpaceDE w:val="0"/>
        <w:autoSpaceDN w:val="0"/>
        <w:ind w:firstLine="709"/>
        <w:jc w:val="both"/>
        <w:rPr>
          <w:sz w:val="28"/>
          <w:szCs w:val="28"/>
        </w:rPr>
      </w:pPr>
      <w:r w:rsidRPr="00CC5A3F">
        <w:rPr>
          <w:sz w:val="28"/>
          <w:szCs w:val="28"/>
        </w:rPr>
        <w:t>С целью транспортного обслуживания по межмуниципальным маршрутам перевозки пассажиров, организация и проведение конкурсов и электронных аукционов на осуществление пассажирских перевозок автомобильным транспортом на межмуниципальных маршрутах на территории Брянской области, осуществляет департамент промышленности транспорта и связи Брянской области.</w:t>
      </w:r>
    </w:p>
    <w:p w:rsidR="00AB31A8" w:rsidRPr="00CC5A3F" w:rsidRDefault="00AB31A8" w:rsidP="006343DE">
      <w:pPr>
        <w:shd w:val="clear" w:color="auto" w:fill="FFFFFF"/>
        <w:ind w:firstLine="709"/>
        <w:jc w:val="both"/>
        <w:rPr>
          <w:sz w:val="28"/>
          <w:szCs w:val="28"/>
        </w:rPr>
      </w:pPr>
      <w:r w:rsidRPr="00CC5A3F">
        <w:rPr>
          <w:bCs/>
          <w:sz w:val="28"/>
          <w:szCs w:val="28"/>
        </w:rPr>
        <w:t xml:space="preserve">Услуги по перевозке пассажиров автомобильным транспортом по межмуниципальным маршрутам регулярных перевозок на территории района в </w:t>
      </w:r>
      <w:r w:rsidRPr="00B94D0C">
        <w:rPr>
          <w:bCs/>
          <w:color w:val="FF0000"/>
          <w:sz w:val="28"/>
          <w:szCs w:val="28"/>
        </w:rPr>
        <w:t>202</w:t>
      </w:r>
      <w:r w:rsidR="00C74E72">
        <w:rPr>
          <w:bCs/>
          <w:color w:val="FF0000"/>
          <w:sz w:val="28"/>
          <w:szCs w:val="28"/>
        </w:rPr>
        <w:t>3</w:t>
      </w:r>
      <w:r w:rsidRPr="00CC5A3F">
        <w:rPr>
          <w:bCs/>
          <w:sz w:val="28"/>
          <w:szCs w:val="28"/>
        </w:rPr>
        <w:t xml:space="preserve"> году осуществлялась по </w:t>
      </w:r>
      <w:r w:rsidR="009E5119" w:rsidRPr="009E5119">
        <w:rPr>
          <w:bCs/>
          <w:color w:val="FF0000"/>
          <w:sz w:val="28"/>
          <w:szCs w:val="28"/>
        </w:rPr>
        <w:t>1</w:t>
      </w:r>
      <w:r w:rsidRPr="00CC5A3F">
        <w:rPr>
          <w:bCs/>
          <w:sz w:val="28"/>
          <w:szCs w:val="28"/>
        </w:rPr>
        <w:t xml:space="preserve"> межмуниципальному маршруту</w:t>
      </w:r>
      <w:r w:rsidR="009E5119" w:rsidRPr="009E5119">
        <w:rPr>
          <w:bCs/>
          <w:sz w:val="28"/>
          <w:szCs w:val="28"/>
        </w:rPr>
        <w:t xml:space="preserve"> </w:t>
      </w:r>
      <w:r w:rsidR="009E5119">
        <w:rPr>
          <w:bCs/>
          <w:sz w:val="28"/>
          <w:szCs w:val="28"/>
        </w:rPr>
        <w:t xml:space="preserve">и </w:t>
      </w:r>
      <w:r w:rsidR="009E5119" w:rsidRPr="009E5119">
        <w:rPr>
          <w:bCs/>
          <w:color w:val="FF0000"/>
          <w:sz w:val="28"/>
          <w:szCs w:val="28"/>
        </w:rPr>
        <w:t>1</w:t>
      </w:r>
      <w:r w:rsidR="009E5119">
        <w:rPr>
          <w:bCs/>
          <w:sz w:val="28"/>
          <w:szCs w:val="28"/>
        </w:rPr>
        <w:t xml:space="preserve"> межрегиональному</w:t>
      </w:r>
      <w:r w:rsidRPr="00CC5A3F">
        <w:rPr>
          <w:bCs/>
          <w:sz w:val="28"/>
          <w:szCs w:val="28"/>
        </w:rPr>
        <w:t xml:space="preserve">. Перевозку пассажиров осуществлял индивидуальный предприниматель Струков А.В. </w:t>
      </w:r>
      <w:r w:rsidR="00C74E72">
        <w:rPr>
          <w:bCs/>
          <w:color w:val="FF0000"/>
          <w:sz w:val="28"/>
          <w:szCs w:val="28"/>
        </w:rPr>
        <w:t>70</w:t>
      </w:r>
      <w:r w:rsidRPr="00CC5A3F">
        <w:rPr>
          <w:sz w:val="28"/>
          <w:szCs w:val="28"/>
        </w:rPr>
        <w:t xml:space="preserve"> </w:t>
      </w:r>
      <w:r w:rsidRPr="002B2E70">
        <w:rPr>
          <w:color w:val="FF0000"/>
          <w:sz w:val="28"/>
          <w:szCs w:val="28"/>
        </w:rPr>
        <w:t>%</w:t>
      </w:r>
      <w:r w:rsidRPr="00CC5A3F">
        <w:rPr>
          <w:sz w:val="28"/>
          <w:szCs w:val="28"/>
        </w:rPr>
        <w:t xml:space="preserve"> потребителей, участвующих в опросе удовлетворены качеством услуг на данном рынке.</w:t>
      </w:r>
    </w:p>
    <w:p w:rsidR="00AB31A8" w:rsidRPr="00CC5A3F" w:rsidRDefault="00AB31A8" w:rsidP="006343DE">
      <w:pPr>
        <w:shd w:val="clear" w:color="auto" w:fill="FFFFFF"/>
        <w:ind w:firstLine="709"/>
        <w:jc w:val="both"/>
        <w:rPr>
          <w:sz w:val="28"/>
          <w:szCs w:val="28"/>
        </w:rPr>
      </w:pPr>
      <w:r w:rsidRPr="00CC5A3F">
        <w:rPr>
          <w:sz w:val="28"/>
          <w:szCs w:val="28"/>
        </w:rPr>
        <w:t>Доля регулярных межмуниципальных автобусных маршрутов, на которых осуществляются перевозки пассажиров частными перевозчиками, составляет 100</w:t>
      </w:r>
      <w:r w:rsidRPr="00CC5A3F">
        <w:rPr>
          <w:bCs/>
          <w:sz w:val="28"/>
          <w:szCs w:val="28"/>
        </w:rPr>
        <w:t xml:space="preserve"> процентов.</w:t>
      </w:r>
    </w:p>
    <w:p w:rsidR="00AB31A8" w:rsidRPr="00CC5A3F" w:rsidRDefault="00AB31A8" w:rsidP="006343DE">
      <w:pPr>
        <w:tabs>
          <w:tab w:val="left" w:pos="4114"/>
        </w:tabs>
        <w:ind w:firstLine="709"/>
        <w:jc w:val="both"/>
        <w:rPr>
          <w:sz w:val="28"/>
          <w:szCs w:val="28"/>
        </w:rPr>
      </w:pPr>
      <w:r w:rsidRPr="00CC5A3F">
        <w:rPr>
          <w:sz w:val="28"/>
          <w:szCs w:val="28"/>
        </w:rPr>
        <w:t>Административные барьеры для осуществления деятельности на данном рынке отсутствуют.</w:t>
      </w:r>
    </w:p>
    <w:p w:rsidR="00AB31A8" w:rsidRPr="00CC5A3F" w:rsidRDefault="00AB31A8" w:rsidP="006343DE">
      <w:pPr>
        <w:tabs>
          <w:tab w:val="left" w:pos="4114"/>
        </w:tabs>
        <w:ind w:firstLine="709"/>
        <w:jc w:val="both"/>
        <w:rPr>
          <w:sz w:val="28"/>
          <w:szCs w:val="28"/>
        </w:rPr>
      </w:pPr>
    </w:p>
    <w:p w:rsidR="00AB31A8" w:rsidRPr="00CC5A3F" w:rsidRDefault="00AB31A8" w:rsidP="009C17BA">
      <w:pPr>
        <w:tabs>
          <w:tab w:val="left" w:pos="4114"/>
        </w:tabs>
        <w:jc w:val="center"/>
        <w:rPr>
          <w:b/>
          <w:i/>
          <w:sz w:val="28"/>
          <w:szCs w:val="28"/>
        </w:rPr>
      </w:pPr>
      <w:r w:rsidRPr="00CC5A3F">
        <w:rPr>
          <w:b/>
          <w:i/>
          <w:sz w:val="28"/>
          <w:szCs w:val="28"/>
        </w:rPr>
        <w:t xml:space="preserve">Рынок оказания услуг по перевозке пассажиров и багажа легковым такси </w:t>
      </w:r>
    </w:p>
    <w:p w:rsidR="004355BB" w:rsidRPr="00CC5A3F" w:rsidRDefault="00AB31A8" w:rsidP="006343DE">
      <w:pPr>
        <w:ind w:firstLine="709"/>
        <w:jc w:val="both"/>
        <w:rPr>
          <w:kern w:val="36"/>
          <w:sz w:val="28"/>
          <w:szCs w:val="28"/>
        </w:rPr>
      </w:pPr>
      <w:r w:rsidRPr="00CC5A3F">
        <w:rPr>
          <w:sz w:val="28"/>
          <w:szCs w:val="28"/>
        </w:rPr>
        <w:t>По состоянию на 01.01.</w:t>
      </w:r>
      <w:r w:rsidR="002B2E70">
        <w:rPr>
          <w:color w:val="FF0000"/>
          <w:sz w:val="28"/>
          <w:szCs w:val="28"/>
        </w:rPr>
        <w:t>2024</w:t>
      </w:r>
      <w:r w:rsidR="009C4B7A" w:rsidRPr="00CC5A3F">
        <w:rPr>
          <w:sz w:val="28"/>
          <w:szCs w:val="28"/>
        </w:rPr>
        <w:t xml:space="preserve"> г. на территории</w:t>
      </w:r>
      <w:r w:rsidRPr="00CC5A3F">
        <w:rPr>
          <w:sz w:val="28"/>
          <w:szCs w:val="28"/>
        </w:rPr>
        <w:t xml:space="preserve"> Комаричского муниципального района зарегистрированы </w:t>
      </w:r>
      <w:r w:rsidR="004355BB" w:rsidRPr="00244149">
        <w:rPr>
          <w:color w:val="FF0000"/>
          <w:sz w:val="28"/>
          <w:szCs w:val="28"/>
        </w:rPr>
        <w:t>8</w:t>
      </w:r>
      <w:r w:rsidRPr="00CC5A3F">
        <w:rPr>
          <w:sz w:val="28"/>
          <w:szCs w:val="28"/>
        </w:rPr>
        <w:t xml:space="preserve"> индивидуальных предпринимател</w:t>
      </w:r>
      <w:r w:rsidR="00A26D18" w:rsidRPr="00CC5A3F">
        <w:rPr>
          <w:sz w:val="28"/>
          <w:szCs w:val="28"/>
        </w:rPr>
        <w:t>ей</w:t>
      </w:r>
      <w:r w:rsidRPr="00CC5A3F">
        <w:rPr>
          <w:sz w:val="28"/>
          <w:szCs w:val="28"/>
        </w:rPr>
        <w:t xml:space="preserve">, </w:t>
      </w:r>
      <w:r w:rsidR="009C4B7A" w:rsidRPr="00CC5A3F">
        <w:rPr>
          <w:sz w:val="28"/>
          <w:szCs w:val="28"/>
        </w:rPr>
        <w:t>осущест</w:t>
      </w:r>
      <w:r w:rsidR="0079702E">
        <w:rPr>
          <w:sz w:val="28"/>
          <w:szCs w:val="28"/>
        </w:rPr>
        <w:t>вляю</w:t>
      </w:r>
      <w:r w:rsidR="009C4B7A" w:rsidRPr="00CC5A3F">
        <w:rPr>
          <w:sz w:val="28"/>
          <w:szCs w:val="28"/>
        </w:rPr>
        <w:t xml:space="preserve">щих </w:t>
      </w:r>
      <w:r w:rsidRPr="00CC5A3F">
        <w:rPr>
          <w:kern w:val="36"/>
          <w:sz w:val="28"/>
          <w:szCs w:val="28"/>
        </w:rPr>
        <w:t>деятельность по перевозке пассажиров и багажа легковым такси</w:t>
      </w:r>
      <w:r w:rsidR="004355BB" w:rsidRPr="00CC5A3F">
        <w:rPr>
          <w:kern w:val="36"/>
          <w:sz w:val="28"/>
          <w:szCs w:val="28"/>
        </w:rPr>
        <w:t>.</w:t>
      </w:r>
    </w:p>
    <w:p w:rsidR="00AB31A8" w:rsidRPr="00CC5A3F" w:rsidRDefault="00AB31A8" w:rsidP="006343DE">
      <w:pPr>
        <w:ind w:firstLine="709"/>
        <w:jc w:val="both"/>
        <w:rPr>
          <w:sz w:val="28"/>
          <w:szCs w:val="28"/>
        </w:rPr>
      </w:pPr>
      <w:r w:rsidRPr="00CC5A3F">
        <w:rPr>
          <w:sz w:val="28"/>
          <w:szCs w:val="28"/>
        </w:rPr>
        <w:t>Хозяйствующие субъекты на данном рынке с долей участия Российской Федерации, субъекта Российской Федерации и муниципального образования более 50 % на территории Комаричского района отсутствуют.</w:t>
      </w:r>
    </w:p>
    <w:p w:rsidR="00AB31A8" w:rsidRPr="00CC5A3F" w:rsidRDefault="00F2083B" w:rsidP="006343DE">
      <w:pPr>
        <w:ind w:firstLine="709"/>
        <w:jc w:val="both"/>
        <w:rPr>
          <w:kern w:val="36"/>
          <w:sz w:val="28"/>
          <w:szCs w:val="28"/>
        </w:rPr>
      </w:pPr>
      <w:r>
        <w:rPr>
          <w:color w:val="FF0000"/>
          <w:sz w:val="28"/>
          <w:szCs w:val="28"/>
        </w:rPr>
        <w:t>70</w:t>
      </w:r>
      <w:r w:rsidR="00AB31A8" w:rsidRPr="00CC5A3F">
        <w:rPr>
          <w:sz w:val="28"/>
          <w:szCs w:val="28"/>
        </w:rPr>
        <w:t xml:space="preserve"> % респондентов отметили количество субъектов, оказывающих услуги по перевозке пассажиров и багажа легковым такси,</w:t>
      </w:r>
      <w:r w:rsidR="009C4B7A" w:rsidRPr="00CC5A3F">
        <w:rPr>
          <w:sz w:val="28"/>
          <w:szCs w:val="28"/>
        </w:rPr>
        <w:t xml:space="preserve"> </w:t>
      </w:r>
      <w:r w:rsidR="00AB31A8" w:rsidRPr="00CC5A3F">
        <w:rPr>
          <w:sz w:val="28"/>
          <w:szCs w:val="28"/>
        </w:rPr>
        <w:t xml:space="preserve">достаточным, </w:t>
      </w:r>
      <w:r>
        <w:rPr>
          <w:color w:val="FF0000"/>
          <w:sz w:val="28"/>
          <w:szCs w:val="28"/>
        </w:rPr>
        <w:t>75</w:t>
      </w:r>
      <w:r w:rsidR="00AB31A8" w:rsidRPr="00CC5A3F">
        <w:rPr>
          <w:sz w:val="28"/>
          <w:szCs w:val="28"/>
        </w:rPr>
        <w:t xml:space="preserve"> % удовлетворены качеством оказываемых услуг.  </w:t>
      </w:r>
    </w:p>
    <w:p w:rsidR="00AB31A8" w:rsidRPr="00CC5A3F" w:rsidRDefault="00AB31A8" w:rsidP="006343DE">
      <w:pPr>
        <w:tabs>
          <w:tab w:val="left" w:pos="4114"/>
        </w:tabs>
        <w:ind w:firstLine="709"/>
        <w:jc w:val="both"/>
        <w:rPr>
          <w:sz w:val="28"/>
          <w:szCs w:val="28"/>
        </w:rPr>
      </w:pPr>
      <w:r w:rsidRPr="00CC5A3F">
        <w:rPr>
          <w:sz w:val="28"/>
          <w:szCs w:val="28"/>
        </w:rPr>
        <w:t>Административные барьеры для осуществления деятельности на данном рынке отсутствуют.</w:t>
      </w:r>
    </w:p>
    <w:p w:rsidR="00AB31A8" w:rsidRPr="00CC5A3F" w:rsidRDefault="00AB31A8" w:rsidP="006343DE">
      <w:pPr>
        <w:tabs>
          <w:tab w:val="left" w:pos="4114"/>
        </w:tabs>
        <w:ind w:firstLine="709"/>
        <w:jc w:val="both"/>
        <w:rPr>
          <w:b/>
          <w:sz w:val="28"/>
          <w:szCs w:val="28"/>
        </w:rPr>
      </w:pPr>
    </w:p>
    <w:p w:rsidR="00AB31A8" w:rsidRPr="00CC5A3F" w:rsidRDefault="00AB31A8" w:rsidP="009C17BA">
      <w:pPr>
        <w:tabs>
          <w:tab w:val="left" w:pos="4114"/>
        </w:tabs>
        <w:jc w:val="center"/>
        <w:rPr>
          <w:b/>
          <w:i/>
          <w:sz w:val="28"/>
          <w:szCs w:val="28"/>
        </w:rPr>
      </w:pPr>
      <w:r w:rsidRPr="00CC5A3F">
        <w:rPr>
          <w:b/>
          <w:i/>
          <w:sz w:val="28"/>
          <w:szCs w:val="28"/>
        </w:rPr>
        <w:t>Рынок услуг связи, в том числе по предоставлению широкополосного доступа к информационно-телекоммуникационной сети «Интернет»</w:t>
      </w:r>
    </w:p>
    <w:p w:rsidR="00AB31A8" w:rsidRPr="00CC5A3F" w:rsidRDefault="00AB31A8" w:rsidP="006343DE">
      <w:pPr>
        <w:ind w:firstLine="709"/>
        <w:jc w:val="both"/>
        <w:rPr>
          <w:sz w:val="28"/>
          <w:szCs w:val="28"/>
        </w:rPr>
      </w:pPr>
      <w:r w:rsidRPr="00CC5A3F">
        <w:rPr>
          <w:sz w:val="28"/>
          <w:szCs w:val="28"/>
        </w:rPr>
        <w:t>В настоящее время на территории Комаричского района  услуги связи оказывают: Ростелеком ПАО «</w:t>
      </w:r>
      <w:hyperlink r:id="rId8" w:tooltip="Ростелеком" w:history="1">
        <w:r w:rsidRPr="00CC5A3F">
          <w:rPr>
            <w:rStyle w:val="a3"/>
            <w:color w:val="auto"/>
            <w:sz w:val="28"/>
            <w:szCs w:val="28"/>
          </w:rPr>
          <w:t>Ростелеком</w:t>
        </w:r>
      </w:hyperlink>
      <w:r w:rsidRPr="00CC5A3F">
        <w:rPr>
          <w:sz w:val="28"/>
          <w:szCs w:val="28"/>
        </w:rPr>
        <w:t xml:space="preserve">»,  </w:t>
      </w:r>
      <w:hyperlink r:id="rId9" w:tooltip="МТС" w:history="1">
        <w:r w:rsidRPr="00CC5A3F">
          <w:rPr>
            <w:rStyle w:val="a3"/>
            <w:color w:val="auto"/>
            <w:sz w:val="28"/>
            <w:szCs w:val="28"/>
          </w:rPr>
          <w:t>МТС</w:t>
        </w:r>
      </w:hyperlink>
      <w:r w:rsidRPr="00CC5A3F">
        <w:rPr>
          <w:sz w:val="28"/>
          <w:szCs w:val="28"/>
        </w:rPr>
        <w:t xml:space="preserve">  ПАО «Мобильные ТелеСистемы», </w:t>
      </w:r>
      <w:hyperlink r:id="rId10" w:tooltip="Билайн" w:history="1">
        <w:r w:rsidRPr="00CC5A3F">
          <w:rPr>
            <w:rStyle w:val="a3"/>
            <w:color w:val="auto"/>
            <w:sz w:val="28"/>
            <w:szCs w:val="28"/>
          </w:rPr>
          <w:t>Билайн</w:t>
        </w:r>
      </w:hyperlink>
      <w:r w:rsidRPr="00CC5A3F">
        <w:rPr>
          <w:sz w:val="28"/>
          <w:szCs w:val="28"/>
        </w:rPr>
        <w:t xml:space="preserve">  ПАО «ВымпелКом», Теле2  ООО «Т2 Мобайл», </w:t>
      </w:r>
      <w:hyperlink r:id="rId11" w:tooltip="МегаФон" w:history="1">
        <w:r w:rsidRPr="00CC5A3F">
          <w:rPr>
            <w:rStyle w:val="a3"/>
            <w:color w:val="auto"/>
            <w:sz w:val="28"/>
            <w:szCs w:val="28"/>
          </w:rPr>
          <w:t>МегаФон</w:t>
        </w:r>
      </w:hyperlink>
      <w:r w:rsidRPr="00CC5A3F">
        <w:rPr>
          <w:sz w:val="28"/>
          <w:szCs w:val="28"/>
        </w:rPr>
        <w:t xml:space="preserve">  ПАО «МегаФон».</w:t>
      </w:r>
    </w:p>
    <w:p w:rsidR="00AB31A8" w:rsidRPr="00CC5A3F" w:rsidRDefault="00AB31A8" w:rsidP="006343DE">
      <w:pPr>
        <w:ind w:firstLine="709"/>
        <w:jc w:val="both"/>
        <w:rPr>
          <w:sz w:val="28"/>
          <w:szCs w:val="28"/>
        </w:rPr>
      </w:pPr>
      <w:r w:rsidRPr="00CC5A3F">
        <w:rPr>
          <w:sz w:val="28"/>
          <w:szCs w:val="28"/>
        </w:rPr>
        <w:t>В перечень услуг операто</w:t>
      </w:r>
      <w:r w:rsidR="009C4B7A" w:rsidRPr="00CC5A3F">
        <w:rPr>
          <w:sz w:val="28"/>
          <w:szCs w:val="28"/>
        </w:rPr>
        <w:t xml:space="preserve">ров связи на территории района </w:t>
      </w:r>
      <w:r w:rsidRPr="00CC5A3F">
        <w:rPr>
          <w:sz w:val="28"/>
          <w:szCs w:val="28"/>
        </w:rPr>
        <w:t>входят:</w:t>
      </w:r>
    </w:p>
    <w:p w:rsidR="00AB31A8" w:rsidRPr="00CC5A3F" w:rsidRDefault="009C4B7A" w:rsidP="006343DE">
      <w:pPr>
        <w:ind w:firstLine="709"/>
        <w:jc w:val="both"/>
        <w:rPr>
          <w:sz w:val="28"/>
          <w:szCs w:val="28"/>
        </w:rPr>
      </w:pPr>
      <w:r w:rsidRPr="00CC5A3F">
        <w:rPr>
          <w:sz w:val="28"/>
          <w:szCs w:val="28"/>
        </w:rPr>
        <w:t xml:space="preserve">- проводная местная, </w:t>
      </w:r>
      <w:r w:rsidR="00AB31A8" w:rsidRPr="00CC5A3F">
        <w:rPr>
          <w:sz w:val="28"/>
          <w:szCs w:val="28"/>
        </w:rPr>
        <w:t>внутризоновая, междугородная и международная связь;</w:t>
      </w:r>
    </w:p>
    <w:p w:rsidR="00AB31A8" w:rsidRPr="00CC5A3F" w:rsidRDefault="00AB31A8" w:rsidP="006343DE">
      <w:pPr>
        <w:ind w:firstLine="709"/>
        <w:jc w:val="both"/>
        <w:rPr>
          <w:sz w:val="28"/>
          <w:szCs w:val="28"/>
        </w:rPr>
      </w:pPr>
      <w:r w:rsidRPr="00CC5A3F">
        <w:rPr>
          <w:sz w:val="28"/>
          <w:szCs w:val="28"/>
        </w:rPr>
        <w:t>- телеграфная и сотовая связь;</w:t>
      </w:r>
    </w:p>
    <w:p w:rsidR="00AB31A8" w:rsidRPr="00CC5A3F" w:rsidRDefault="00AB31A8" w:rsidP="006343DE">
      <w:pPr>
        <w:ind w:firstLine="709"/>
        <w:jc w:val="both"/>
        <w:rPr>
          <w:sz w:val="28"/>
          <w:szCs w:val="28"/>
        </w:rPr>
      </w:pPr>
      <w:r w:rsidRPr="00CC5A3F">
        <w:rPr>
          <w:sz w:val="28"/>
          <w:szCs w:val="28"/>
        </w:rPr>
        <w:t>- телевидения;</w:t>
      </w:r>
    </w:p>
    <w:p w:rsidR="00AB31A8" w:rsidRPr="00CC5A3F" w:rsidRDefault="00AB31A8" w:rsidP="006343DE">
      <w:pPr>
        <w:ind w:firstLine="709"/>
        <w:jc w:val="both"/>
        <w:rPr>
          <w:sz w:val="28"/>
          <w:szCs w:val="28"/>
        </w:rPr>
      </w:pPr>
      <w:r w:rsidRPr="00CC5A3F">
        <w:rPr>
          <w:sz w:val="28"/>
          <w:szCs w:val="28"/>
        </w:rPr>
        <w:t>- услуги Интернета, передача данных и пр.</w:t>
      </w:r>
    </w:p>
    <w:p w:rsidR="00AB31A8" w:rsidRPr="00CC5A3F" w:rsidRDefault="00AB31A8" w:rsidP="006343DE">
      <w:pPr>
        <w:pStyle w:val="a7"/>
        <w:spacing w:before="0" w:beforeAutospacing="0" w:after="0" w:afterAutospacing="0"/>
        <w:ind w:firstLine="709"/>
        <w:jc w:val="both"/>
        <w:rPr>
          <w:sz w:val="28"/>
          <w:szCs w:val="28"/>
        </w:rPr>
      </w:pPr>
      <w:r w:rsidRPr="00CC5A3F">
        <w:rPr>
          <w:sz w:val="28"/>
          <w:szCs w:val="28"/>
        </w:rPr>
        <w:t>ПАО Ростелеком</w:t>
      </w:r>
      <w:r w:rsidRPr="00CC5A3F">
        <w:rPr>
          <w:bCs/>
          <w:sz w:val="28"/>
          <w:szCs w:val="28"/>
        </w:rPr>
        <w:t xml:space="preserve"> </w:t>
      </w:r>
      <w:r w:rsidRPr="00CC5A3F">
        <w:rPr>
          <w:sz w:val="28"/>
          <w:szCs w:val="28"/>
        </w:rPr>
        <w:t xml:space="preserve">оказывает 100 % услуг проводной связи и широкополосного доступа в Интернет, а также универсальные услуги связи с использованием таксофонов. </w:t>
      </w:r>
    </w:p>
    <w:p w:rsidR="00AB31A8" w:rsidRPr="00CC5A3F" w:rsidRDefault="00AB31A8" w:rsidP="006343DE">
      <w:pPr>
        <w:pStyle w:val="af3"/>
        <w:spacing w:after="0"/>
        <w:ind w:left="0" w:firstLine="709"/>
        <w:jc w:val="both"/>
        <w:rPr>
          <w:rFonts w:ascii="Times New Roman" w:hAnsi="Times New Roman"/>
          <w:sz w:val="28"/>
          <w:szCs w:val="28"/>
          <w:lang w:val="ru-RU"/>
        </w:rPr>
      </w:pPr>
      <w:r w:rsidRPr="00CC5A3F">
        <w:rPr>
          <w:rFonts w:ascii="Times New Roman" w:hAnsi="Times New Roman"/>
          <w:sz w:val="28"/>
          <w:szCs w:val="28"/>
          <w:lang w:val="ru-RU"/>
        </w:rPr>
        <w:t>Среди основных операторов сотовой связи, присутствующих на территории района (ОАО «МегаФон», ПАО</w:t>
      </w:r>
      <w:r w:rsidRPr="00CC5A3F">
        <w:rPr>
          <w:rFonts w:ascii="Times New Roman" w:hAnsi="Times New Roman"/>
          <w:sz w:val="28"/>
          <w:szCs w:val="28"/>
        </w:rPr>
        <w:t> </w:t>
      </w:r>
      <w:r w:rsidRPr="00CC5A3F">
        <w:rPr>
          <w:rFonts w:ascii="Times New Roman" w:hAnsi="Times New Roman"/>
          <w:sz w:val="28"/>
          <w:szCs w:val="28"/>
          <w:lang w:val="ru-RU"/>
        </w:rPr>
        <w:t xml:space="preserve">«Мобильные ТелеСистемы», Теле2  ООО «Т2 Мобайл», </w:t>
      </w:r>
      <w:hyperlink r:id="rId12" w:tooltip="Билайн" w:history="1">
        <w:r w:rsidRPr="00CC5A3F">
          <w:rPr>
            <w:rStyle w:val="a3"/>
            <w:rFonts w:ascii="Times New Roman" w:hAnsi="Times New Roman"/>
            <w:color w:val="auto"/>
            <w:sz w:val="28"/>
            <w:szCs w:val="28"/>
            <w:lang w:val="ru-RU"/>
          </w:rPr>
          <w:t>Билайн</w:t>
        </w:r>
      </w:hyperlink>
      <w:r w:rsidRPr="00CC5A3F">
        <w:rPr>
          <w:rFonts w:ascii="Times New Roman" w:hAnsi="Times New Roman"/>
          <w:sz w:val="28"/>
          <w:szCs w:val="28"/>
          <w:lang w:val="ru-RU"/>
        </w:rPr>
        <w:t xml:space="preserve">  ПАО «ВымпелКом»), наблюдается высокая конкуренция. </w:t>
      </w:r>
    </w:p>
    <w:p w:rsidR="00AB31A8" w:rsidRPr="00CC5A3F" w:rsidRDefault="00AB31A8" w:rsidP="006343DE">
      <w:pPr>
        <w:widowControl w:val="0"/>
        <w:autoSpaceDE w:val="0"/>
        <w:autoSpaceDN w:val="0"/>
        <w:ind w:firstLine="709"/>
        <w:jc w:val="both"/>
        <w:rPr>
          <w:b/>
          <w:sz w:val="28"/>
          <w:szCs w:val="28"/>
        </w:rPr>
      </w:pPr>
      <w:r w:rsidRPr="00CC5A3F">
        <w:rPr>
          <w:sz w:val="28"/>
          <w:szCs w:val="28"/>
        </w:rPr>
        <w:t>Развитие и модернизация сетей сотовой связи способствует увеличению объёма рынка услуг подвижной связи, а также существенно улучшает качество и удобство пользования существующими услугами и сервисами. Таким образом, можно сделать вывод, что на рынке услуг связи в районе существует конкуренция. Но, несмотря на достаточно развитую телекоммуникационную инфраструктуру, в район</w:t>
      </w:r>
      <w:r w:rsidR="009C4B7A" w:rsidRPr="00CC5A3F">
        <w:rPr>
          <w:sz w:val="28"/>
          <w:szCs w:val="28"/>
        </w:rPr>
        <w:t xml:space="preserve">е остается актуальной проблема </w:t>
      </w:r>
      <w:r w:rsidRPr="00CC5A3F">
        <w:rPr>
          <w:sz w:val="28"/>
          <w:szCs w:val="28"/>
        </w:rPr>
        <w:t>плохого качества сотовой связи и доступа</w:t>
      </w:r>
      <w:r w:rsidR="009C4B7A" w:rsidRPr="00CC5A3F">
        <w:rPr>
          <w:sz w:val="28"/>
          <w:szCs w:val="28"/>
        </w:rPr>
        <w:t xml:space="preserve"> к сети Интернет </w:t>
      </w:r>
      <w:r w:rsidRPr="00CC5A3F">
        <w:rPr>
          <w:sz w:val="28"/>
          <w:szCs w:val="28"/>
        </w:rPr>
        <w:t>в отдаленных сельских населенных пунктах района, которые обуславливаются рельефом местности, уд</w:t>
      </w:r>
      <w:r w:rsidR="009C4B7A" w:rsidRPr="00CC5A3F">
        <w:rPr>
          <w:sz w:val="28"/>
          <w:szCs w:val="28"/>
        </w:rPr>
        <w:t xml:space="preserve">алённостью от базовых станций. </w:t>
      </w:r>
      <w:r w:rsidRPr="00CC5A3F">
        <w:rPr>
          <w:sz w:val="28"/>
          <w:szCs w:val="28"/>
        </w:rPr>
        <w:t xml:space="preserve">В </w:t>
      </w:r>
      <w:r w:rsidR="00EC3A5C">
        <w:rPr>
          <w:color w:val="FF0000"/>
          <w:sz w:val="28"/>
          <w:szCs w:val="28"/>
        </w:rPr>
        <w:t>2023</w:t>
      </w:r>
      <w:r w:rsidRPr="00CC5A3F">
        <w:rPr>
          <w:sz w:val="28"/>
          <w:szCs w:val="28"/>
        </w:rPr>
        <w:t xml:space="preserve"> году</w:t>
      </w:r>
      <w:r w:rsidR="009C4B7A" w:rsidRPr="00CC5A3F">
        <w:rPr>
          <w:sz w:val="28"/>
          <w:szCs w:val="28"/>
        </w:rPr>
        <w:t xml:space="preserve"> отсутствовали заявки </w:t>
      </w:r>
      <w:r w:rsidRPr="00CC5A3F">
        <w:rPr>
          <w:sz w:val="28"/>
          <w:szCs w:val="28"/>
        </w:rPr>
        <w:t>от операторов связи на размещение сетей и сооружений связи на объектах муниципальной собственности. Большинство респондентов отметили достаточное количество субъектов, оказывающих услуги на данном рынке и удовлетворительное качество оказываемых услуг.</w:t>
      </w:r>
    </w:p>
    <w:p w:rsidR="00AB31A8" w:rsidRPr="00CC5A3F" w:rsidRDefault="00AB31A8" w:rsidP="006343DE">
      <w:pPr>
        <w:tabs>
          <w:tab w:val="left" w:pos="4114"/>
        </w:tabs>
        <w:ind w:firstLine="709"/>
        <w:jc w:val="both"/>
        <w:rPr>
          <w:sz w:val="28"/>
          <w:szCs w:val="28"/>
        </w:rPr>
      </w:pPr>
      <w:r w:rsidRPr="00CC5A3F">
        <w:rPr>
          <w:sz w:val="28"/>
          <w:szCs w:val="28"/>
        </w:rPr>
        <w:t>Административные барьеры для осуществления деятельности на данном рынке отсутствуют.</w:t>
      </w:r>
    </w:p>
    <w:p w:rsidR="00AB31A8" w:rsidRPr="00CC5A3F" w:rsidRDefault="00AB31A8" w:rsidP="006343DE">
      <w:pPr>
        <w:tabs>
          <w:tab w:val="left" w:pos="4114"/>
        </w:tabs>
        <w:ind w:firstLine="709"/>
        <w:jc w:val="both"/>
        <w:rPr>
          <w:sz w:val="28"/>
          <w:szCs w:val="28"/>
        </w:rPr>
      </w:pPr>
    </w:p>
    <w:p w:rsidR="00AB31A8" w:rsidRPr="00CC5A3F" w:rsidRDefault="00AB31A8" w:rsidP="009C17BA">
      <w:pPr>
        <w:tabs>
          <w:tab w:val="left" w:pos="4114"/>
        </w:tabs>
        <w:jc w:val="center"/>
        <w:rPr>
          <w:b/>
          <w:i/>
          <w:sz w:val="28"/>
          <w:szCs w:val="28"/>
        </w:rPr>
      </w:pPr>
      <w:r w:rsidRPr="00CC5A3F">
        <w:rPr>
          <w:b/>
          <w:i/>
          <w:sz w:val="28"/>
          <w:szCs w:val="28"/>
        </w:rPr>
        <w:t>Рынок строительства объектов капитального строительства, за исключением жилищного и дорожного строительства</w:t>
      </w:r>
    </w:p>
    <w:p w:rsidR="00AB31A8" w:rsidRPr="00CC5A3F" w:rsidRDefault="00AB31A8" w:rsidP="006343DE">
      <w:pPr>
        <w:ind w:firstLine="709"/>
        <w:jc w:val="both"/>
        <w:rPr>
          <w:sz w:val="28"/>
          <w:szCs w:val="28"/>
        </w:rPr>
      </w:pPr>
      <w:r w:rsidRPr="00CC5A3F">
        <w:rPr>
          <w:sz w:val="28"/>
          <w:szCs w:val="28"/>
        </w:rPr>
        <w:t>Хозяйствующие субъекты на рынке строительства объектов капитального строительства</w:t>
      </w:r>
      <w:r w:rsidR="009C4B7A" w:rsidRPr="00CC5A3F">
        <w:rPr>
          <w:sz w:val="28"/>
          <w:szCs w:val="28"/>
        </w:rPr>
        <w:t>, в том числе</w:t>
      </w:r>
      <w:r w:rsidRPr="00CC5A3F">
        <w:rPr>
          <w:sz w:val="28"/>
          <w:szCs w:val="28"/>
        </w:rPr>
        <w:t xml:space="preserve"> с долей участия Российской Федерации, субъекта Российской Федерации и муниципального образования более 50 %, зарегистрированные на территории района отсутствуют. </w:t>
      </w:r>
    </w:p>
    <w:p w:rsidR="00AB31A8" w:rsidRPr="00CC5A3F" w:rsidRDefault="00AB31A8" w:rsidP="006343DE">
      <w:pPr>
        <w:ind w:firstLine="709"/>
        <w:jc w:val="both"/>
        <w:rPr>
          <w:sz w:val="28"/>
          <w:szCs w:val="28"/>
        </w:rPr>
      </w:pPr>
      <w:r w:rsidRPr="00CC5A3F">
        <w:rPr>
          <w:sz w:val="28"/>
          <w:szCs w:val="28"/>
        </w:rPr>
        <w:t>На данном рынке работы для муниципальных нужд осуществляются организациями частной формы собственности, в соответствии с заключенными контрактами</w:t>
      </w:r>
      <w:r w:rsidR="009C4B7A" w:rsidRPr="00CC5A3F">
        <w:rPr>
          <w:sz w:val="28"/>
          <w:szCs w:val="28"/>
        </w:rPr>
        <w:t xml:space="preserve"> в рамках </w:t>
      </w:r>
      <w:r w:rsidRPr="00CC5A3F">
        <w:rPr>
          <w:sz w:val="28"/>
          <w:szCs w:val="28"/>
        </w:rPr>
        <w:t>Федерального Зак</w:t>
      </w:r>
      <w:r w:rsidR="009C17BA" w:rsidRPr="00CC5A3F">
        <w:rPr>
          <w:sz w:val="28"/>
          <w:szCs w:val="28"/>
        </w:rPr>
        <w:t xml:space="preserve">она от 05.04.2013 </w:t>
      </w:r>
      <w:r w:rsidR="009C17BA" w:rsidRPr="00CC5A3F">
        <w:rPr>
          <w:sz w:val="28"/>
          <w:szCs w:val="28"/>
        </w:rPr>
        <w:lastRenderedPageBreak/>
        <w:t xml:space="preserve">года № 44-ФЗ </w:t>
      </w:r>
      <w:r w:rsidRPr="00CC5A3F">
        <w:rPr>
          <w:sz w:val="28"/>
          <w:szCs w:val="28"/>
        </w:rPr>
        <w:t>«О контрактной системе в сфере закупок товаров, работ и услуг для обеспечения государственных и муниципальных нужд».</w:t>
      </w:r>
      <w:r w:rsidR="00CD500A" w:rsidRPr="00CC5A3F">
        <w:rPr>
          <w:sz w:val="28"/>
          <w:szCs w:val="28"/>
        </w:rPr>
        <w:t xml:space="preserve"> </w:t>
      </w:r>
      <w:r w:rsidRPr="00CC5A3F">
        <w:rPr>
          <w:sz w:val="28"/>
          <w:szCs w:val="28"/>
        </w:rPr>
        <w:t>Административные барьеры для осуществления деятельности на данном рынке отсутствуют.</w:t>
      </w:r>
    </w:p>
    <w:p w:rsidR="007401C5" w:rsidRPr="00CC5A3F" w:rsidRDefault="007401C5" w:rsidP="006343DE">
      <w:pPr>
        <w:tabs>
          <w:tab w:val="left" w:pos="4114"/>
        </w:tabs>
        <w:ind w:firstLine="709"/>
        <w:jc w:val="both"/>
        <w:rPr>
          <w:sz w:val="28"/>
          <w:szCs w:val="28"/>
        </w:rPr>
      </w:pPr>
    </w:p>
    <w:p w:rsidR="00AB31A8" w:rsidRPr="00CC5A3F" w:rsidRDefault="00AB31A8" w:rsidP="00EA4FEA">
      <w:pPr>
        <w:tabs>
          <w:tab w:val="left" w:pos="4114"/>
        </w:tabs>
        <w:jc w:val="center"/>
        <w:rPr>
          <w:b/>
          <w:i/>
          <w:sz w:val="28"/>
          <w:szCs w:val="28"/>
        </w:rPr>
      </w:pPr>
      <w:r w:rsidRPr="00CC5A3F">
        <w:rPr>
          <w:b/>
          <w:i/>
          <w:sz w:val="28"/>
          <w:szCs w:val="28"/>
        </w:rPr>
        <w:t>Рынок кадастровых и землеустроительных работ</w:t>
      </w:r>
    </w:p>
    <w:p w:rsidR="00AB31A8" w:rsidRPr="00CC5A3F" w:rsidRDefault="00AB31A8" w:rsidP="006343DE">
      <w:pPr>
        <w:ind w:firstLine="709"/>
        <w:jc w:val="both"/>
        <w:rPr>
          <w:noProof/>
          <w:sz w:val="28"/>
          <w:szCs w:val="28"/>
        </w:rPr>
      </w:pPr>
      <w:r w:rsidRPr="00CC5A3F">
        <w:rPr>
          <w:noProof/>
          <w:sz w:val="28"/>
          <w:szCs w:val="28"/>
        </w:rPr>
        <w:t xml:space="preserve">В Комаричском  районе на рынке кадастровых и землеустроительных работ оказывают услуги  ГБУ «Брянскоблтехинвентаризация» и </w:t>
      </w:r>
      <w:r w:rsidR="00A154CF">
        <w:rPr>
          <w:noProof/>
          <w:color w:val="FF0000"/>
          <w:sz w:val="28"/>
          <w:szCs w:val="28"/>
        </w:rPr>
        <w:t>1</w:t>
      </w:r>
      <w:r w:rsidRPr="00CC5A3F">
        <w:rPr>
          <w:noProof/>
          <w:sz w:val="28"/>
          <w:szCs w:val="28"/>
        </w:rPr>
        <w:t xml:space="preserve"> индивидуальный предприниматель.</w:t>
      </w:r>
    </w:p>
    <w:p w:rsidR="00AB31A8" w:rsidRPr="00CC5A3F" w:rsidRDefault="00AB31A8" w:rsidP="006343DE">
      <w:pPr>
        <w:ind w:firstLine="709"/>
        <w:jc w:val="both"/>
        <w:rPr>
          <w:sz w:val="28"/>
          <w:szCs w:val="28"/>
        </w:rPr>
      </w:pPr>
      <w:r w:rsidRPr="00CC5A3F">
        <w:rPr>
          <w:sz w:val="28"/>
          <w:szCs w:val="28"/>
        </w:rPr>
        <w:t xml:space="preserve">Для обеспечения муниципальных нужд на данном рынке работы осуществляются субъектами частной формы собственности в соответствии с проводимыми конкурентными способами при размещении заказов на выполнение кадастровых и землеустроительных работ. </w:t>
      </w:r>
      <w:r w:rsidR="00FE0FAD">
        <w:rPr>
          <w:color w:val="FF0000"/>
          <w:sz w:val="28"/>
          <w:szCs w:val="28"/>
        </w:rPr>
        <w:t>70</w:t>
      </w:r>
      <w:r w:rsidR="0085390B" w:rsidRPr="00CC5A3F">
        <w:rPr>
          <w:sz w:val="28"/>
          <w:szCs w:val="28"/>
        </w:rPr>
        <w:t xml:space="preserve"> %</w:t>
      </w:r>
      <w:r w:rsidRPr="00CC5A3F">
        <w:rPr>
          <w:sz w:val="28"/>
          <w:szCs w:val="28"/>
        </w:rPr>
        <w:t xml:space="preserve"> респондентов удовлетворены количеством субъектов, оказывающих услуги на данном рынке и </w:t>
      </w:r>
      <w:r w:rsidR="00FD332F" w:rsidRPr="00CC5A3F">
        <w:rPr>
          <w:sz w:val="28"/>
          <w:szCs w:val="28"/>
        </w:rPr>
        <w:t xml:space="preserve">большинство опрошенных </w:t>
      </w:r>
      <w:r w:rsidR="0085390B" w:rsidRPr="00CC5A3F">
        <w:rPr>
          <w:sz w:val="28"/>
          <w:szCs w:val="28"/>
        </w:rPr>
        <w:t xml:space="preserve">удовлетворены </w:t>
      </w:r>
      <w:r w:rsidRPr="00CC5A3F">
        <w:rPr>
          <w:sz w:val="28"/>
          <w:szCs w:val="28"/>
        </w:rPr>
        <w:t>качеством оказываемых услуг.</w:t>
      </w:r>
    </w:p>
    <w:p w:rsidR="00AB31A8" w:rsidRPr="00CC5A3F" w:rsidRDefault="00AB31A8" w:rsidP="006343DE">
      <w:pPr>
        <w:tabs>
          <w:tab w:val="left" w:pos="4114"/>
        </w:tabs>
        <w:ind w:firstLine="709"/>
        <w:jc w:val="both"/>
        <w:rPr>
          <w:sz w:val="28"/>
          <w:szCs w:val="28"/>
        </w:rPr>
      </w:pPr>
      <w:r w:rsidRPr="00CC5A3F">
        <w:rPr>
          <w:sz w:val="28"/>
          <w:szCs w:val="28"/>
        </w:rPr>
        <w:t>Административные барьеры</w:t>
      </w:r>
      <w:r w:rsidR="00235724" w:rsidRPr="00CC5A3F">
        <w:rPr>
          <w:sz w:val="28"/>
          <w:szCs w:val="28"/>
        </w:rPr>
        <w:t xml:space="preserve"> для осуществления деятельности</w:t>
      </w:r>
      <w:r w:rsidRPr="00CC5A3F">
        <w:rPr>
          <w:sz w:val="28"/>
          <w:szCs w:val="28"/>
        </w:rPr>
        <w:t xml:space="preserve"> на рынке кадастр</w:t>
      </w:r>
      <w:r w:rsidR="00235724" w:rsidRPr="00CC5A3F">
        <w:rPr>
          <w:sz w:val="28"/>
          <w:szCs w:val="28"/>
        </w:rPr>
        <w:t>овых и землеустроительных работ</w:t>
      </w:r>
      <w:r w:rsidRPr="00CC5A3F">
        <w:rPr>
          <w:sz w:val="28"/>
          <w:szCs w:val="28"/>
        </w:rPr>
        <w:t xml:space="preserve"> отсутствуют. Рынок кадастровых и землеустроительных работ является со средним уровнем развития конкуренции.</w:t>
      </w:r>
    </w:p>
    <w:p w:rsidR="00AB31A8" w:rsidRPr="00CC5A3F" w:rsidRDefault="00AB31A8" w:rsidP="006343DE">
      <w:pPr>
        <w:tabs>
          <w:tab w:val="left" w:pos="4114"/>
        </w:tabs>
        <w:ind w:firstLine="709"/>
        <w:jc w:val="both"/>
        <w:rPr>
          <w:sz w:val="28"/>
          <w:szCs w:val="28"/>
        </w:rPr>
      </w:pPr>
    </w:p>
    <w:p w:rsidR="00AB31A8" w:rsidRPr="00CC5A3F" w:rsidRDefault="00AB31A8" w:rsidP="00EA4FEA">
      <w:pPr>
        <w:tabs>
          <w:tab w:val="left" w:pos="4114"/>
        </w:tabs>
        <w:jc w:val="center"/>
        <w:rPr>
          <w:b/>
          <w:i/>
          <w:sz w:val="28"/>
          <w:szCs w:val="28"/>
        </w:rPr>
      </w:pPr>
      <w:r w:rsidRPr="00CC5A3F">
        <w:rPr>
          <w:b/>
          <w:i/>
          <w:sz w:val="28"/>
          <w:szCs w:val="28"/>
        </w:rPr>
        <w:t>Рынок семеноводства</w:t>
      </w:r>
    </w:p>
    <w:p w:rsidR="00AB31A8" w:rsidRPr="00CC5A3F" w:rsidRDefault="00AB31A8" w:rsidP="006343DE">
      <w:pPr>
        <w:widowControl w:val="0"/>
        <w:autoSpaceDE w:val="0"/>
        <w:autoSpaceDN w:val="0"/>
        <w:ind w:firstLine="709"/>
        <w:jc w:val="both"/>
        <w:rPr>
          <w:sz w:val="28"/>
          <w:szCs w:val="28"/>
        </w:rPr>
      </w:pPr>
      <w:r w:rsidRPr="00CC5A3F">
        <w:rPr>
          <w:sz w:val="28"/>
          <w:szCs w:val="28"/>
        </w:rPr>
        <w:t>Сельскохозяйственные предприятия района закупают семена сельхоз</w:t>
      </w:r>
      <w:r w:rsidR="00235724" w:rsidRPr="00CC5A3F">
        <w:rPr>
          <w:sz w:val="28"/>
          <w:szCs w:val="28"/>
        </w:rPr>
        <w:t xml:space="preserve">культур </w:t>
      </w:r>
      <w:r w:rsidRPr="00CC5A3F">
        <w:rPr>
          <w:sz w:val="28"/>
          <w:szCs w:val="28"/>
        </w:rPr>
        <w:t>для сортообновления в основном за пределами района.</w:t>
      </w:r>
    </w:p>
    <w:p w:rsidR="00AB31A8" w:rsidRPr="00CC5A3F" w:rsidRDefault="00AB31A8" w:rsidP="006343DE">
      <w:pPr>
        <w:ind w:firstLine="709"/>
        <w:jc w:val="both"/>
        <w:rPr>
          <w:sz w:val="28"/>
          <w:szCs w:val="28"/>
        </w:rPr>
      </w:pPr>
      <w:r w:rsidRPr="00CC5A3F">
        <w:rPr>
          <w:sz w:val="28"/>
          <w:szCs w:val="28"/>
        </w:rPr>
        <w:t xml:space="preserve">В рамках государственной программы «Развитие сельского хозяйства и регулирование рынков сельскохозяйственной продукции, сырья и продовольствия Брянской области» хозяйствам оказывается господдержка на приобретение элитных семян. </w:t>
      </w:r>
    </w:p>
    <w:p w:rsidR="00AB31A8" w:rsidRPr="00CC5A3F" w:rsidRDefault="00AB31A8" w:rsidP="006343DE">
      <w:pPr>
        <w:ind w:firstLine="709"/>
        <w:jc w:val="both"/>
        <w:rPr>
          <w:sz w:val="28"/>
          <w:szCs w:val="28"/>
        </w:rPr>
      </w:pPr>
      <w:r w:rsidRPr="00CC5A3F">
        <w:rPr>
          <w:sz w:val="28"/>
          <w:szCs w:val="28"/>
        </w:rPr>
        <w:t xml:space="preserve">На территории Комаричского муниципального района </w:t>
      </w:r>
      <w:r w:rsidR="009447D2" w:rsidRPr="00CC5A3F">
        <w:rPr>
          <w:sz w:val="28"/>
          <w:szCs w:val="28"/>
        </w:rPr>
        <w:t>зарегистрирована</w:t>
      </w:r>
      <w:r w:rsidRPr="00CC5A3F">
        <w:rPr>
          <w:sz w:val="28"/>
          <w:szCs w:val="28"/>
        </w:rPr>
        <w:t xml:space="preserve"> одна организация частной формы собственности (КФХ Шохин С.В.)</w:t>
      </w:r>
      <w:r w:rsidR="009447D2" w:rsidRPr="00CC5A3F">
        <w:rPr>
          <w:sz w:val="28"/>
          <w:szCs w:val="28"/>
        </w:rPr>
        <w:t>, имеющая лицензию и</w:t>
      </w:r>
      <w:r w:rsidR="00235724" w:rsidRPr="00CC5A3F">
        <w:rPr>
          <w:sz w:val="28"/>
          <w:szCs w:val="28"/>
        </w:rPr>
        <w:t xml:space="preserve"> </w:t>
      </w:r>
      <w:r w:rsidRPr="00CC5A3F">
        <w:rPr>
          <w:sz w:val="28"/>
          <w:szCs w:val="28"/>
        </w:rPr>
        <w:t>осуществля</w:t>
      </w:r>
      <w:r w:rsidR="009447D2" w:rsidRPr="00CC5A3F">
        <w:rPr>
          <w:sz w:val="28"/>
          <w:szCs w:val="28"/>
        </w:rPr>
        <w:t>ющая</w:t>
      </w:r>
      <w:r w:rsidR="00235724" w:rsidRPr="00CC5A3F">
        <w:rPr>
          <w:sz w:val="28"/>
          <w:szCs w:val="28"/>
        </w:rPr>
        <w:t xml:space="preserve"> </w:t>
      </w:r>
      <w:r w:rsidRPr="00CC5A3F">
        <w:rPr>
          <w:sz w:val="28"/>
          <w:szCs w:val="28"/>
        </w:rPr>
        <w:t>деятельность на рынке семеноводства.</w:t>
      </w:r>
    </w:p>
    <w:p w:rsidR="00AB31A8" w:rsidRPr="00CC5A3F" w:rsidRDefault="00AB31A8" w:rsidP="006343DE">
      <w:pPr>
        <w:tabs>
          <w:tab w:val="left" w:pos="4114"/>
        </w:tabs>
        <w:ind w:firstLine="709"/>
        <w:jc w:val="both"/>
        <w:rPr>
          <w:sz w:val="28"/>
          <w:szCs w:val="28"/>
        </w:rPr>
      </w:pPr>
      <w:r w:rsidRPr="00CC5A3F">
        <w:rPr>
          <w:sz w:val="28"/>
          <w:szCs w:val="28"/>
        </w:rPr>
        <w:t>Административные барьеры для осуществления деятельности и развития конкуренции на рынке семеноводства отсутствуют.</w:t>
      </w:r>
    </w:p>
    <w:p w:rsidR="00AB31A8" w:rsidRPr="00CC5A3F" w:rsidRDefault="00AB31A8" w:rsidP="006343DE">
      <w:pPr>
        <w:tabs>
          <w:tab w:val="left" w:pos="4114"/>
        </w:tabs>
        <w:ind w:firstLine="709"/>
        <w:jc w:val="both"/>
        <w:rPr>
          <w:sz w:val="28"/>
          <w:szCs w:val="28"/>
        </w:rPr>
      </w:pPr>
    </w:p>
    <w:p w:rsidR="00AB31A8" w:rsidRPr="00CC5A3F" w:rsidRDefault="00AB31A8" w:rsidP="00EA4FEA">
      <w:pPr>
        <w:tabs>
          <w:tab w:val="left" w:pos="4114"/>
        </w:tabs>
        <w:jc w:val="center"/>
        <w:rPr>
          <w:b/>
          <w:i/>
          <w:sz w:val="28"/>
          <w:szCs w:val="28"/>
        </w:rPr>
      </w:pPr>
      <w:r w:rsidRPr="00CC5A3F">
        <w:rPr>
          <w:b/>
          <w:i/>
          <w:sz w:val="28"/>
          <w:szCs w:val="28"/>
        </w:rPr>
        <w:t>Рынок добычи общераспространенных полезных ископаемых на участках недр местного значения</w:t>
      </w:r>
    </w:p>
    <w:p w:rsidR="00AB31A8" w:rsidRPr="00CC5A3F" w:rsidRDefault="00AB31A8" w:rsidP="006343DE">
      <w:pPr>
        <w:suppressAutoHyphens/>
        <w:ind w:firstLine="709"/>
        <w:jc w:val="both"/>
        <w:rPr>
          <w:sz w:val="28"/>
          <w:szCs w:val="28"/>
        </w:rPr>
      </w:pPr>
      <w:r w:rsidRPr="00CC5A3F">
        <w:rPr>
          <w:sz w:val="28"/>
          <w:szCs w:val="28"/>
        </w:rPr>
        <w:t xml:space="preserve">В настоящее время на территории Комаричского муниципального района Брянской области деятельность по добыче общераспространенных полезных ископаемых осуществляет </w:t>
      </w:r>
      <w:r w:rsidRPr="000D2883">
        <w:rPr>
          <w:color w:val="FF0000"/>
          <w:sz w:val="28"/>
          <w:szCs w:val="28"/>
        </w:rPr>
        <w:t>1</w:t>
      </w:r>
      <w:r w:rsidRPr="00CC5A3F">
        <w:rPr>
          <w:sz w:val="28"/>
          <w:szCs w:val="28"/>
        </w:rPr>
        <w:t xml:space="preserve"> юридическое лицо (Комаричский ДРСУч ОАО «Брянскавтодор») </w:t>
      </w:r>
      <w:r w:rsidR="00B3578F" w:rsidRPr="00CC5A3F">
        <w:rPr>
          <w:sz w:val="28"/>
          <w:szCs w:val="28"/>
        </w:rPr>
        <w:t xml:space="preserve">с </w:t>
      </w:r>
      <w:r w:rsidRPr="00CC5A3F">
        <w:rPr>
          <w:sz w:val="28"/>
          <w:szCs w:val="28"/>
        </w:rPr>
        <w:t>долей участия субъекта Российской Федерации более 50 %, имеющее лицензию на добычу строительного песка.</w:t>
      </w:r>
    </w:p>
    <w:p w:rsidR="00AB31A8" w:rsidRPr="00CC5A3F" w:rsidRDefault="00AB31A8" w:rsidP="006343DE">
      <w:pPr>
        <w:tabs>
          <w:tab w:val="left" w:pos="4114"/>
        </w:tabs>
        <w:ind w:firstLine="709"/>
        <w:jc w:val="both"/>
        <w:rPr>
          <w:sz w:val="28"/>
          <w:szCs w:val="28"/>
        </w:rPr>
      </w:pPr>
      <w:r w:rsidRPr="00CC5A3F">
        <w:rPr>
          <w:sz w:val="28"/>
          <w:szCs w:val="28"/>
        </w:rPr>
        <w:t>Административные барьеры для осуществления деятельности на данном рынке отсутствуют.</w:t>
      </w:r>
    </w:p>
    <w:p w:rsidR="00AB31A8" w:rsidRPr="00CC5A3F" w:rsidRDefault="00AB31A8" w:rsidP="006343DE">
      <w:pPr>
        <w:tabs>
          <w:tab w:val="left" w:pos="4114"/>
        </w:tabs>
        <w:ind w:firstLine="709"/>
        <w:jc w:val="both"/>
        <w:rPr>
          <w:sz w:val="28"/>
          <w:szCs w:val="28"/>
        </w:rPr>
      </w:pPr>
    </w:p>
    <w:p w:rsidR="00AB31A8" w:rsidRPr="00CC5A3F" w:rsidRDefault="00AB31A8" w:rsidP="00EA4FEA">
      <w:pPr>
        <w:tabs>
          <w:tab w:val="left" w:pos="4114"/>
        </w:tabs>
        <w:jc w:val="center"/>
        <w:rPr>
          <w:b/>
          <w:i/>
          <w:sz w:val="28"/>
          <w:szCs w:val="28"/>
        </w:rPr>
      </w:pPr>
      <w:r w:rsidRPr="00CC5A3F">
        <w:rPr>
          <w:b/>
          <w:i/>
          <w:sz w:val="28"/>
          <w:szCs w:val="28"/>
        </w:rPr>
        <w:lastRenderedPageBreak/>
        <w:t>Рынок оказания услуг по ремонту автотранспортных средств</w:t>
      </w:r>
    </w:p>
    <w:p w:rsidR="00AB31A8" w:rsidRPr="00CC5A3F" w:rsidRDefault="00AB31A8" w:rsidP="006343DE">
      <w:pPr>
        <w:ind w:firstLine="709"/>
        <w:jc w:val="both"/>
        <w:rPr>
          <w:sz w:val="28"/>
          <w:szCs w:val="28"/>
        </w:rPr>
      </w:pPr>
      <w:r w:rsidRPr="00CC5A3F">
        <w:rPr>
          <w:sz w:val="28"/>
          <w:szCs w:val="28"/>
        </w:rPr>
        <w:t xml:space="preserve">На территории Комаричского муниципального района Брянской области оказание услуг по ремонту автотранспортных средств </w:t>
      </w:r>
      <w:r w:rsidR="000C5C72" w:rsidRPr="00CC5A3F">
        <w:rPr>
          <w:sz w:val="28"/>
          <w:szCs w:val="28"/>
        </w:rPr>
        <w:t xml:space="preserve">в </w:t>
      </w:r>
      <w:r w:rsidR="00FE0FAD">
        <w:rPr>
          <w:color w:val="FF0000"/>
          <w:sz w:val="28"/>
          <w:szCs w:val="28"/>
        </w:rPr>
        <w:t>2023</w:t>
      </w:r>
      <w:r w:rsidR="000C5C72" w:rsidRPr="00CC5A3F">
        <w:rPr>
          <w:sz w:val="28"/>
          <w:szCs w:val="28"/>
        </w:rPr>
        <w:t xml:space="preserve"> году </w:t>
      </w:r>
      <w:r w:rsidRPr="00CC5A3F">
        <w:rPr>
          <w:sz w:val="28"/>
          <w:szCs w:val="28"/>
        </w:rPr>
        <w:t>осуществля</w:t>
      </w:r>
      <w:r w:rsidR="000C5C72" w:rsidRPr="00CC5A3F">
        <w:rPr>
          <w:sz w:val="28"/>
          <w:szCs w:val="28"/>
        </w:rPr>
        <w:t>ли</w:t>
      </w:r>
      <w:r w:rsidRPr="00CC5A3F">
        <w:rPr>
          <w:sz w:val="28"/>
          <w:szCs w:val="28"/>
        </w:rPr>
        <w:t xml:space="preserve"> </w:t>
      </w:r>
      <w:r w:rsidR="00EA6FC1">
        <w:rPr>
          <w:color w:val="FF0000"/>
          <w:sz w:val="28"/>
          <w:szCs w:val="28"/>
        </w:rPr>
        <w:t>8</w:t>
      </w:r>
      <w:r w:rsidR="000C5C72" w:rsidRPr="00CC5A3F">
        <w:rPr>
          <w:sz w:val="28"/>
          <w:szCs w:val="28"/>
        </w:rPr>
        <w:t xml:space="preserve"> </w:t>
      </w:r>
      <w:r w:rsidRPr="00CC5A3F">
        <w:rPr>
          <w:sz w:val="28"/>
          <w:szCs w:val="28"/>
        </w:rPr>
        <w:t>субъект</w:t>
      </w:r>
      <w:r w:rsidR="000C5C72" w:rsidRPr="00CC5A3F">
        <w:rPr>
          <w:sz w:val="28"/>
          <w:szCs w:val="28"/>
        </w:rPr>
        <w:t>а</w:t>
      </w:r>
      <w:r w:rsidRPr="00CC5A3F">
        <w:rPr>
          <w:sz w:val="28"/>
          <w:szCs w:val="28"/>
        </w:rPr>
        <w:t xml:space="preserve"> частной формы собственности </w:t>
      </w:r>
      <w:r w:rsidR="00F57840" w:rsidRPr="00CC5A3F">
        <w:rPr>
          <w:sz w:val="28"/>
          <w:szCs w:val="28"/>
        </w:rPr>
        <w:t>в форме индивидуального предпринимательства</w:t>
      </w:r>
    </w:p>
    <w:p w:rsidR="00AB31A8" w:rsidRPr="00CC5A3F" w:rsidRDefault="00AB31A8" w:rsidP="006343DE">
      <w:pPr>
        <w:ind w:firstLine="709"/>
        <w:jc w:val="both"/>
        <w:rPr>
          <w:sz w:val="28"/>
          <w:szCs w:val="28"/>
        </w:rPr>
      </w:pPr>
      <w:r w:rsidRPr="00CC5A3F">
        <w:rPr>
          <w:sz w:val="28"/>
          <w:szCs w:val="28"/>
        </w:rPr>
        <w:t>Хозяйствующие субъекты с долей участия Российской Федерации, субъекта Российской Федерации и муниципального образования более 50 % отсутствуют. Указанный рынок является рынком с развитой конкуренцией.</w:t>
      </w:r>
    </w:p>
    <w:p w:rsidR="00AB31A8" w:rsidRPr="00CC5A3F" w:rsidRDefault="00AB31A8" w:rsidP="006343DE">
      <w:pPr>
        <w:tabs>
          <w:tab w:val="left" w:pos="4114"/>
        </w:tabs>
        <w:ind w:firstLine="709"/>
        <w:jc w:val="both"/>
        <w:rPr>
          <w:sz w:val="28"/>
          <w:szCs w:val="28"/>
        </w:rPr>
      </w:pPr>
      <w:r w:rsidRPr="00CC5A3F">
        <w:rPr>
          <w:sz w:val="28"/>
          <w:szCs w:val="28"/>
        </w:rPr>
        <w:t>Административные барьеры для ведения предпринимательской деятельности на данном рынке услуг отсутствуют.</w:t>
      </w:r>
    </w:p>
    <w:p w:rsidR="00AB31A8" w:rsidRPr="00CC5A3F" w:rsidRDefault="00AB31A8" w:rsidP="006343DE">
      <w:pPr>
        <w:tabs>
          <w:tab w:val="left" w:pos="4114"/>
        </w:tabs>
        <w:ind w:firstLine="709"/>
        <w:jc w:val="both"/>
        <w:rPr>
          <w:sz w:val="28"/>
          <w:szCs w:val="28"/>
        </w:rPr>
      </w:pPr>
    </w:p>
    <w:p w:rsidR="00AB31A8" w:rsidRPr="00CC5A3F" w:rsidRDefault="00AB31A8" w:rsidP="00EA4FEA">
      <w:pPr>
        <w:shd w:val="clear" w:color="auto" w:fill="FFFFFF"/>
        <w:tabs>
          <w:tab w:val="left" w:pos="7423"/>
        </w:tabs>
        <w:jc w:val="center"/>
        <w:rPr>
          <w:b/>
          <w:i/>
          <w:sz w:val="28"/>
          <w:szCs w:val="28"/>
        </w:rPr>
      </w:pPr>
      <w:r w:rsidRPr="00CC5A3F">
        <w:rPr>
          <w:b/>
          <w:i/>
          <w:sz w:val="28"/>
          <w:szCs w:val="28"/>
        </w:rPr>
        <w:t>Рынок обработки древесины и производства изделий из дерева</w:t>
      </w:r>
    </w:p>
    <w:p w:rsidR="00AB31A8" w:rsidRPr="00CC5A3F" w:rsidRDefault="00AB31A8" w:rsidP="006343DE">
      <w:pPr>
        <w:ind w:firstLine="709"/>
        <w:jc w:val="both"/>
        <w:rPr>
          <w:sz w:val="28"/>
          <w:szCs w:val="28"/>
        </w:rPr>
      </w:pPr>
      <w:r w:rsidRPr="00CC5A3F">
        <w:rPr>
          <w:sz w:val="28"/>
          <w:szCs w:val="28"/>
        </w:rPr>
        <w:t xml:space="preserve">В Комаричском районе на рынке обработки древесины и производства изделий из дерева осуществляют деятельность </w:t>
      </w:r>
      <w:r w:rsidRPr="00850D68">
        <w:rPr>
          <w:color w:val="FF0000"/>
          <w:sz w:val="28"/>
          <w:szCs w:val="28"/>
        </w:rPr>
        <w:t>6</w:t>
      </w:r>
      <w:r w:rsidRPr="00CC5A3F">
        <w:rPr>
          <w:sz w:val="28"/>
          <w:szCs w:val="28"/>
        </w:rPr>
        <w:t xml:space="preserve"> субъектов частной формы собственности</w:t>
      </w:r>
      <w:r w:rsidR="0047578A" w:rsidRPr="00CC5A3F">
        <w:rPr>
          <w:sz w:val="28"/>
          <w:szCs w:val="28"/>
        </w:rPr>
        <w:t xml:space="preserve">: </w:t>
      </w:r>
      <w:r w:rsidRPr="00983323">
        <w:rPr>
          <w:color w:val="FF0000"/>
          <w:sz w:val="28"/>
          <w:szCs w:val="28"/>
        </w:rPr>
        <w:t>1</w:t>
      </w:r>
      <w:r w:rsidRPr="00CC5A3F">
        <w:rPr>
          <w:sz w:val="28"/>
          <w:szCs w:val="28"/>
        </w:rPr>
        <w:t xml:space="preserve"> организаци</w:t>
      </w:r>
      <w:r w:rsidR="0047578A" w:rsidRPr="00CC5A3F">
        <w:rPr>
          <w:sz w:val="28"/>
          <w:szCs w:val="28"/>
        </w:rPr>
        <w:t>я</w:t>
      </w:r>
      <w:r w:rsidRPr="00CC5A3F">
        <w:rPr>
          <w:sz w:val="28"/>
          <w:szCs w:val="28"/>
        </w:rPr>
        <w:t xml:space="preserve"> </w:t>
      </w:r>
      <w:r w:rsidR="00C9280F" w:rsidRPr="00CC5A3F">
        <w:rPr>
          <w:sz w:val="28"/>
          <w:szCs w:val="28"/>
        </w:rPr>
        <w:t>в форме ООО и</w:t>
      </w:r>
      <w:r w:rsidRPr="00CC5A3F">
        <w:rPr>
          <w:sz w:val="28"/>
          <w:szCs w:val="28"/>
        </w:rPr>
        <w:t xml:space="preserve"> </w:t>
      </w:r>
      <w:r w:rsidRPr="00983323">
        <w:rPr>
          <w:color w:val="FF0000"/>
          <w:sz w:val="28"/>
          <w:szCs w:val="28"/>
        </w:rPr>
        <w:t>5</w:t>
      </w:r>
      <w:r w:rsidRPr="00CC5A3F">
        <w:rPr>
          <w:sz w:val="28"/>
          <w:szCs w:val="28"/>
        </w:rPr>
        <w:t xml:space="preserve"> индивидуальных предпринимателей.</w:t>
      </w:r>
    </w:p>
    <w:p w:rsidR="00AB31A8" w:rsidRPr="00CC5A3F" w:rsidRDefault="00AB31A8" w:rsidP="006343DE">
      <w:pPr>
        <w:ind w:firstLine="709"/>
        <w:jc w:val="both"/>
        <w:rPr>
          <w:sz w:val="28"/>
          <w:szCs w:val="28"/>
        </w:rPr>
      </w:pPr>
      <w:r w:rsidRPr="00CC5A3F">
        <w:rPr>
          <w:sz w:val="28"/>
          <w:szCs w:val="28"/>
        </w:rPr>
        <w:t>Указанный рынок является рынком с развитой конкуренцией.</w:t>
      </w:r>
    </w:p>
    <w:p w:rsidR="00AB31A8" w:rsidRPr="00CC5A3F" w:rsidRDefault="00AB31A8" w:rsidP="006343DE">
      <w:pPr>
        <w:shd w:val="clear" w:color="auto" w:fill="FFFFFF"/>
        <w:tabs>
          <w:tab w:val="left" w:pos="7423"/>
        </w:tabs>
        <w:ind w:firstLine="709"/>
        <w:jc w:val="both"/>
        <w:rPr>
          <w:sz w:val="28"/>
          <w:szCs w:val="28"/>
        </w:rPr>
      </w:pPr>
      <w:r w:rsidRPr="00CC5A3F">
        <w:rPr>
          <w:sz w:val="28"/>
          <w:szCs w:val="28"/>
        </w:rPr>
        <w:t>Административные барьеры для ведения предпринимательской деятельности на данном рынке услуг отсутствуют.</w:t>
      </w:r>
    </w:p>
    <w:p w:rsidR="000454AA" w:rsidRPr="00CC5A3F" w:rsidRDefault="000454AA" w:rsidP="006343DE">
      <w:pPr>
        <w:shd w:val="clear" w:color="auto" w:fill="FFFFFF"/>
        <w:tabs>
          <w:tab w:val="left" w:pos="7423"/>
        </w:tabs>
        <w:ind w:firstLine="709"/>
        <w:jc w:val="both"/>
        <w:rPr>
          <w:sz w:val="28"/>
          <w:szCs w:val="28"/>
        </w:rPr>
      </w:pPr>
    </w:p>
    <w:p w:rsidR="00C31C69" w:rsidRPr="00CC5A3F" w:rsidRDefault="00C31C69" w:rsidP="00EA4FEA">
      <w:pPr>
        <w:pStyle w:val="26"/>
        <w:spacing w:line="240" w:lineRule="auto"/>
        <w:rPr>
          <w:rFonts w:ascii="Times New Roman" w:hAnsi="Times New Roman" w:cs="Times New Roman"/>
          <w:b/>
          <w:i/>
          <w:sz w:val="28"/>
          <w:szCs w:val="28"/>
        </w:rPr>
      </w:pPr>
      <w:r w:rsidRPr="00CC5A3F">
        <w:rPr>
          <w:rFonts w:ascii="Times New Roman" w:hAnsi="Times New Roman" w:cs="Times New Roman"/>
          <w:b/>
          <w:i/>
          <w:sz w:val="28"/>
          <w:szCs w:val="28"/>
        </w:rPr>
        <w:t>Результаты опроса субъектов предпринимательской деятельности</w:t>
      </w:r>
    </w:p>
    <w:p w:rsidR="00C31C69" w:rsidRPr="00CC5A3F" w:rsidRDefault="00C31C69" w:rsidP="006343DE">
      <w:pPr>
        <w:pStyle w:val="26"/>
        <w:spacing w:line="240" w:lineRule="auto"/>
        <w:ind w:firstLine="709"/>
        <w:jc w:val="both"/>
        <w:rPr>
          <w:rFonts w:ascii="Times New Roman" w:hAnsi="Times New Roman" w:cs="Times New Roman"/>
          <w:sz w:val="28"/>
          <w:szCs w:val="28"/>
        </w:rPr>
      </w:pPr>
      <w:r w:rsidRPr="00CC5A3F">
        <w:rPr>
          <w:rFonts w:ascii="Times New Roman" w:hAnsi="Times New Roman" w:cs="Times New Roman"/>
          <w:sz w:val="28"/>
          <w:szCs w:val="28"/>
        </w:rPr>
        <w:t xml:space="preserve">В процессе сбора данных о состоянии и развитии конкурентной среды поступили </w:t>
      </w:r>
      <w:r w:rsidR="00F37E03">
        <w:rPr>
          <w:rFonts w:ascii="Times New Roman" w:hAnsi="Times New Roman" w:cs="Times New Roman"/>
          <w:color w:val="FF0000"/>
          <w:sz w:val="28"/>
          <w:szCs w:val="28"/>
        </w:rPr>
        <w:t>10</w:t>
      </w:r>
      <w:r w:rsidRPr="00CC5A3F">
        <w:rPr>
          <w:rFonts w:ascii="Times New Roman" w:hAnsi="Times New Roman" w:cs="Times New Roman"/>
          <w:sz w:val="28"/>
          <w:szCs w:val="28"/>
        </w:rPr>
        <w:t xml:space="preserve"> анкет от представителей бизнеса, в </w:t>
      </w:r>
      <w:r w:rsidR="00F37E03" w:rsidRPr="00F37E03">
        <w:rPr>
          <w:rFonts w:ascii="Times New Roman" w:hAnsi="Times New Roman" w:cs="Times New Roman"/>
          <w:color w:val="FF0000"/>
          <w:sz w:val="28"/>
          <w:szCs w:val="28"/>
        </w:rPr>
        <w:t>10</w:t>
      </w:r>
      <w:r w:rsidRPr="00CC5A3F">
        <w:rPr>
          <w:rFonts w:ascii="Times New Roman" w:hAnsi="Times New Roman" w:cs="Times New Roman"/>
          <w:sz w:val="28"/>
          <w:szCs w:val="28"/>
        </w:rPr>
        <w:t xml:space="preserve"> и</w:t>
      </w:r>
      <w:r w:rsidR="00846C29">
        <w:rPr>
          <w:rFonts w:ascii="Times New Roman" w:hAnsi="Times New Roman" w:cs="Times New Roman"/>
          <w:sz w:val="28"/>
          <w:szCs w:val="28"/>
        </w:rPr>
        <w:t>ндивидуальных предпринимателей.</w:t>
      </w:r>
      <w:r w:rsidRPr="00CC5A3F">
        <w:rPr>
          <w:rFonts w:ascii="Times New Roman" w:hAnsi="Times New Roman" w:cs="Times New Roman"/>
          <w:sz w:val="28"/>
          <w:szCs w:val="28"/>
        </w:rPr>
        <w:t xml:space="preserve"> </w:t>
      </w:r>
      <w:r w:rsidR="00F37E03">
        <w:rPr>
          <w:rFonts w:ascii="Times New Roman" w:hAnsi="Times New Roman" w:cs="Times New Roman"/>
          <w:color w:val="FF0000"/>
          <w:sz w:val="28"/>
          <w:szCs w:val="28"/>
        </w:rPr>
        <w:t>100</w:t>
      </w:r>
      <w:r w:rsidRPr="00CC5A3F">
        <w:rPr>
          <w:rFonts w:ascii="Times New Roman" w:hAnsi="Times New Roman" w:cs="Times New Roman"/>
          <w:sz w:val="28"/>
          <w:szCs w:val="28"/>
        </w:rPr>
        <w:t xml:space="preserve"> % опрошенных субъектов предпринимательской деятельности осуществляют свою деятельность более 5 лет, </w:t>
      </w:r>
      <w:r w:rsidR="007A33A9">
        <w:rPr>
          <w:rFonts w:ascii="Times New Roman" w:hAnsi="Times New Roman" w:cs="Times New Roman"/>
          <w:color w:val="FF0000"/>
          <w:sz w:val="28"/>
          <w:szCs w:val="28"/>
        </w:rPr>
        <w:t>100</w:t>
      </w:r>
      <w:r w:rsidRPr="00CC5A3F">
        <w:rPr>
          <w:rFonts w:ascii="Times New Roman" w:hAnsi="Times New Roman" w:cs="Times New Roman"/>
          <w:sz w:val="28"/>
          <w:szCs w:val="28"/>
        </w:rPr>
        <w:t xml:space="preserve"> % опрошенных я</w:t>
      </w:r>
      <w:r w:rsidR="007A33A9">
        <w:rPr>
          <w:rFonts w:ascii="Times New Roman" w:hAnsi="Times New Roman" w:cs="Times New Roman"/>
          <w:sz w:val="28"/>
          <w:szCs w:val="28"/>
        </w:rPr>
        <w:t>вляются собственниками бизнеса.</w:t>
      </w:r>
    </w:p>
    <w:p w:rsidR="00C31C69" w:rsidRPr="00CC5A3F" w:rsidRDefault="00C31C69" w:rsidP="006343DE">
      <w:pPr>
        <w:pStyle w:val="26"/>
        <w:spacing w:line="240" w:lineRule="auto"/>
        <w:ind w:firstLine="709"/>
        <w:jc w:val="both"/>
        <w:rPr>
          <w:rFonts w:ascii="Times New Roman" w:hAnsi="Times New Roman" w:cs="Times New Roman"/>
          <w:sz w:val="28"/>
          <w:szCs w:val="28"/>
        </w:rPr>
      </w:pPr>
      <w:r w:rsidRPr="00CC5A3F">
        <w:rPr>
          <w:rFonts w:ascii="Times New Roman" w:hAnsi="Times New Roman" w:cs="Times New Roman"/>
          <w:sz w:val="28"/>
          <w:szCs w:val="28"/>
        </w:rPr>
        <w:t>Большая часть опрошенных субъектов предпринимательской деятельности (</w:t>
      </w:r>
      <w:r w:rsidR="007A33A9">
        <w:rPr>
          <w:rFonts w:ascii="Times New Roman" w:hAnsi="Times New Roman" w:cs="Times New Roman"/>
          <w:color w:val="FF0000"/>
          <w:sz w:val="28"/>
          <w:szCs w:val="28"/>
        </w:rPr>
        <w:t>100</w:t>
      </w:r>
      <w:r w:rsidRPr="00CC5A3F">
        <w:rPr>
          <w:rFonts w:ascii="Times New Roman" w:hAnsi="Times New Roman" w:cs="Times New Roman"/>
          <w:sz w:val="28"/>
          <w:szCs w:val="28"/>
        </w:rPr>
        <w:t xml:space="preserve"> %) представлена численн</w:t>
      </w:r>
      <w:r w:rsidR="007A33A9">
        <w:rPr>
          <w:rFonts w:ascii="Times New Roman" w:hAnsi="Times New Roman" w:cs="Times New Roman"/>
          <w:sz w:val="28"/>
          <w:szCs w:val="28"/>
        </w:rPr>
        <w:t>остью до 15 человек работающих.</w:t>
      </w:r>
    </w:p>
    <w:p w:rsidR="00C31C69" w:rsidRPr="00CC5A3F" w:rsidRDefault="00C31C69" w:rsidP="006343DE">
      <w:pPr>
        <w:pStyle w:val="26"/>
        <w:spacing w:line="240" w:lineRule="auto"/>
        <w:ind w:firstLine="709"/>
        <w:jc w:val="both"/>
        <w:rPr>
          <w:rFonts w:ascii="Times New Roman" w:hAnsi="Times New Roman" w:cs="Times New Roman"/>
          <w:sz w:val="28"/>
          <w:szCs w:val="28"/>
        </w:rPr>
      </w:pPr>
      <w:r w:rsidRPr="00CC5A3F">
        <w:rPr>
          <w:rFonts w:ascii="Times New Roman" w:hAnsi="Times New Roman" w:cs="Times New Roman"/>
          <w:sz w:val="28"/>
          <w:szCs w:val="28"/>
        </w:rPr>
        <w:t>По величине годового оборота бизнеса (дохода, полученного от предприни</w:t>
      </w:r>
      <w:r w:rsidR="00B3578F" w:rsidRPr="00CC5A3F">
        <w:rPr>
          <w:rFonts w:ascii="Times New Roman" w:hAnsi="Times New Roman" w:cs="Times New Roman"/>
          <w:sz w:val="28"/>
          <w:szCs w:val="28"/>
        </w:rPr>
        <w:t xml:space="preserve">мательской деятельности) </w:t>
      </w:r>
      <w:r w:rsidRPr="00F1044F">
        <w:rPr>
          <w:rFonts w:ascii="Times New Roman" w:hAnsi="Times New Roman" w:cs="Times New Roman"/>
          <w:color w:val="FF0000"/>
          <w:sz w:val="28"/>
          <w:szCs w:val="28"/>
        </w:rPr>
        <w:t>100</w:t>
      </w:r>
      <w:r w:rsidRPr="00CC5A3F">
        <w:rPr>
          <w:rFonts w:ascii="Times New Roman" w:hAnsi="Times New Roman" w:cs="Times New Roman"/>
          <w:sz w:val="28"/>
          <w:szCs w:val="28"/>
        </w:rPr>
        <w:t xml:space="preserve"> % опрошенных в соответствии с Постановлением Правительства Российской Федерации от 13.07.2015 г. № 702 «О предельных значениях выручки от реализации товаров (работ, услуг) для каждой категории субъектов малого и среднего предпринимательства» относятся к микропредприятиям и имеют доход до 120 млн. рублей.</w:t>
      </w:r>
    </w:p>
    <w:p w:rsidR="00C31C69" w:rsidRPr="00CC5A3F" w:rsidRDefault="00F1044F" w:rsidP="006343DE">
      <w:pPr>
        <w:pStyle w:val="26"/>
        <w:spacing w:line="240" w:lineRule="auto"/>
        <w:ind w:firstLine="709"/>
        <w:jc w:val="both"/>
        <w:rPr>
          <w:rFonts w:ascii="Times New Roman" w:hAnsi="Times New Roman" w:cs="Times New Roman"/>
          <w:sz w:val="28"/>
          <w:szCs w:val="28"/>
        </w:rPr>
      </w:pPr>
      <w:r>
        <w:rPr>
          <w:rFonts w:ascii="Times New Roman" w:hAnsi="Times New Roman" w:cs="Times New Roman"/>
          <w:color w:val="FF0000"/>
          <w:sz w:val="28"/>
          <w:szCs w:val="28"/>
        </w:rPr>
        <w:t>100</w:t>
      </w:r>
      <w:r w:rsidR="00C31C69" w:rsidRPr="00CC5A3F">
        <w:rPr>
          <w:rFonts w:ascii="Times New Roman" w:hAnsi="Times New Roman" w:cs="Times New Roman"/>
          <w:sz w:val="28"/>
          <w:szCs w:val="28"/>
        </w:rPr>
        <w:t xml:space="preserve"> % опрошенных осуществляют торговлю или дистрибуцию товаров и услуг, произведенных </w:t>
      </w:r>
      <w:r>
        <w:rPr>
          <w:rFonts w:ascii="Times New Roman" w:hAnsi="Times New Roman" w:cs="Times New Roman"/>
          <w:sz w:val="28"/>
          <w:szCs w:val="28"/>
        </w:rPr>
        <w:t xml:space="preserve">другими компаниями. </w:t>
      </w:r>
      <w:r>
        <w:rPr>
          <w:rFonts w:ascii="Times New Roman" w:hAnsi="Times New Roman" w:cs="Times New Roman"/>
          <w:color w:val="FF0000"/>
          <w:sz w:val="28"/>
          <w:szCs w:val="28"/>
        </w:rPr>
        <w:t>100</w:t>
      </w:r>
      <w:r w:rsidR="00C31C69" w:rsidRPr="00CC5A3F">
        <w:rPr>
          <w:rFonts w:ascii="Times New Roman" w:hAnsi="Times New Roman" w:cs="Times New Roman"/>
          <w:sz w:val="28"/>
          <w:szCs w:val="28"/>
        </w:rPr>
        <w:t xml:space="preserve"> % респондентов указали на большое количество поставщиков основного закупаемого товара и отметили удовлетворенность состоянием конкуренцией между пост</w:t>
      </w:r>
      <w:r>
        <w:rPr>
          <w:rFonts w:ascii="Times New Roman" w:hAnsi="Times New Roman" w:cs="Times New Roman"/>
          <w:sz w:val="28"/>
          <w:szCs w:val="28"/>
        </w:rPr>
        <w:t>авщиками товаров.</w:t>
      </w:r>
    </w:p>
    <w:p w:rsidR="00C31C69" w:rsidRPr="00CC5A3F" w:rsidRDefault="00C31C69" w:rsidP="006343DE">
      <w:pPr>
        <w:pStyle w:val="26"/>
        <w:spacing w:line="240" w:lineRule="auto"/>
        <w:ind w:firstLine="709"/>
        <w:jc w:val="both"/>
        <w:rPr>
          <w:rFonts w:ascii="Times New Roman" w:hAnsi="Times New Roman" w:cs="Times New Roman"/>
          <w:sz w:val="28"/>
          <w:szCs w:val="28"/>
        </w:rPr>
      </w:pPr>
      <w:r w:rsidRPr="00CC5A3F">
        <w:rPr>
          <w:rFonts w:ascii="Times New Roman" w:hAnsi="Times New Roman" w:cs="Times New Roman"/>
          <w:sz w:val="28"/>
          <w:szCs w:val="28"/>
        </w:rPr>
        <w:t xml:space="preserve">Опрос в сфере экономической деятельности показал, что </w:t>
      </w:r>
      <w:r w:rsidR="003D6C93">
        <w:rPr>
          <w:rFonts w:ascii="Times New Roman" w:hAnsi="Times New Roman" w:cs="Times New Roman"/>
          <w:color w:val="FF0000"/>
          <w:sz w:val="28"/>
          <w:szCs w:val="28"/>
        </w:rPr>
        <w:t>100</w:t>
      </w:r>
      <w:r w:rsidRPr="00CC5A3F">
        <w:rPr>
          <w:rFonts w:ascii="Times New Roman" w:hAnsi="Times New Roman" w:cs="Times New Roman"/>
          <w:sz w:val="28"/>
          <w:szCs w:val="28"/>
        </w:rPr>
        <w:t xml:space="preserve"> % занимаются розничной торговлей. </w:t>
      </w:r>
    </w:p>
    <w:p w:rsidR="00C31C69" w:rsidRPr="00CC5A3F" w:rsidRDefault="00C31C69" w:rsidP="006343DE">
      <w:pPr>
        <w:pStyle w:val="26"/>
        <w:spacing w:line="240" w:lineRule="auto"/>
        <w:ind w:firstLine="709"/>
        <w:jc w:val="both"/>
        <w:rPr>
          <w:rFonts w:ascii="Times New Roman" w:hAnsi="Times New Roman" w:cs="Times New Roman"/>
          <w:sz w:val="28"/>
          <w:szCs w:val="28"/>
        </w:rPr>
      </w:pPr>
      <w:r w:rsidRPr="00CC5A3F">
        <w:rPr>
          <w:rFonts w:ascii="Times New Roman" w:hAnsi="Times New Roman" w:cs="Times New Roman"/>
          <w:sz w:val="28"/>
          <w:szCs w:val="28"/>
        </w:rPr>
        <w:t xml:space="preserve">Опрос респондентов о географических рынках для бизнеса показал, что основным рынком сбыта продукции (услуг) в </w:t>
      </w:r>
      <w:r w:rsidR="006A6967" w:rsidRPr="003D6C93">
        <w:rPr>
          <w:rFonts w:ascii="Times New Roman" w:hAnsi="Times New Roman" w:cs="Times New Roman"/>
          <w:color w:val="FF0000"/>
          <w:sz w:val="28"/>
          <w:szCs w:val="28"/>
        </w:rPr>
        <w:t>100</w:t>
      </w:r>
      <w:r w:rsidRPr="00CC5A3F">
        <w:rPr>
          <w:rFonts w:ascii="Times New Roman" w:hAnsi="Times New Roman" w:cs="Times New Roman"/>
          <w:sz w:val="28"/>
          <w:szCs w:val="28"/>
        </w:rPr>
        <w:t xml:space="preserve"> % случаев являлся локальный рынок (рынок муниципального образования).</w:t>
      </w:r>
    </w:p>
    <w:p w:rsidR="00C31C69" w:rsidRPr="00CC5A3F" w:rsidRDefault="004D03C4" w:rsidP="006343DE">
      <w:pPr>
        <w:pStyle w:val="26"/>
        <w:spacing w:line="240" w:lineRule="auto"/>
        <w:ind w:firstLine="709"/>
        <w:jc w:val="both"/>
        <w:rPr>
          <w:rFonts w:ascii="Times New Roman" w:hAnsi="Times New Roman" w:cs="Times New Roman"/>
          <w:sz w:val="28"/>
          <w:szCs w:val="28"/>
        </w:rPr>
      </w:pPr>
      <w:r>
        <w:rPr>
          <w:rFonts w:ascii="Times New Roman" w:hAnsi="Times New Roman" w:cs="Times New Roman"/>
          <w:color w:val="FF0000"/>
          <w:sz w:val="28"/>
          <w:szCs w:val="28"/>
        </w:rPr>
        <w:lastRenderedPageBreak/>
        <w:t>100</w:t>
      </w:r>
      <w:r w:rsidR="00C31C69" w:rsidRPr="00CC5A3F">
        <w:rPr>
          <w:rFonts w:ascii="Times New Roman" w:hAnsi="Times New Roman" w:cs="Times New Roman"/>
          <w:sz w:val="28"/>
          <w:szCs w:val="28"/>
        </w:rPr>
        <w:t xml:space="preserve"> % опрошенных от</w:t>
      </w:r>
      <w:r>
        <w:rPr>
          <w:rFonts w:ascii="Times New Roman" w:hAnsi="Times New Roman" w:cs="Times New Roman"/>
          <w:sz w:val="28"/>
          <w:szCs w:val="28"/>
        </w:rPr>
        <w:t>метили, что за последние 3 года,</w:t>
      </w:r>
      <w:r w:rsidR="00C31C69" w:rsidRPr="00CC5A3F">
        <w:rPr>
          <w:rFonts w:ascii="Times New Roman" w:hAnsi="Times New Roman" w:cs="Times New Roman"/>
          <w:sz w:val="28"/>
          <w:szCs w:val="28"/>
        </w:rPr>
        <w:t>что колич</w:t>
      </w:r>
      <w:r>
        <w:rPr>
          <w:rFonts w:ascii="Times New Roman" w:hAnsi="Times New Roman" w:cs="Times New Roman"/>
          <w:sz w:val="28"/>
          <w:szCs w:val="28"/>
        </w:rPr>
        <w:t>ество конкурентов не изменилось.</w:t>
      </w:r>
      <w:r w:rsidR="00C31C69" w:rsidRPr="00CC5A3F">
        <w:rPr>
          <w:rFonts w:ascii="Times New Roman" w:hAnsi="Times New Roman" w:cs="Times New Roman"/>
          <w:sz w:val="28"/>
          <w:szCs w:val="28"/>
        </w:rPr>
        <w:t xml:space="preserve"> </w:t>
      </w:r>
    </w:p>
    <w:p w:rsidR="00C31C69" w:rsidRPr="00CC5A3F" w:rsidRDefault="004D03C4" w:rsidP="006343DE">
      <w:pPr>
        <w:pStyle w:val="26"/>
        <w:spacing w:line="240" w:lineRule="auto"/>
        <w:ind w:firstLine="709"/>
        <w:jc w:val="both"/>
        <w:rPr>
          <w:rFonts w:ascii="Times New Roman" w:hAnsi="Times New Roman" w:cs="Times New Roman"/>
          <w:sz w:val="28"/>
          <w:szCs w:val="28"/>
        </w:rPr>
      </w:pPr>
      <w:r>
        <w:rPr>
          <w:rFonts w:ascii="Times New Roman" w:hAnsi="Times New Roman" w:cs="Times New Roman"/>
          <w:color w:val="FF0000"/>
          <w:sz w:val="28"/>
          <w:szCs w:val="28"/>
        </w:rPr>
        <w:t>100</w:t>
      </w:r>
      <w:r w:rsidR="00C31C69" w:rsidRPr="00CC5A3F">
        <w:rPr>
          <w:rFonts w:ascii="Times New Roman" w:hAnsi="Times New Roman" w:cs="Times New Roman"/>
          <w:sz w:val="28"/>
          <w:szCs w:val="28"/>
        </w:rPr>
        <w:t xml:space="preserve"> % респондентов указали количество конкурентов на основном для них рынке как «большое» (от 4 и более конкурентов)</w:t>
      </w:r>
      <w:r>
        <w:rPr>
          <w:rFonts w:ascii="Times New Roman" w:hAnsi="Times New Roman" w:cs="Times New Roman"/>
          <w:sz w:val="28"/>
          <w:szCs w:val="28"/>
        </w:rPr>
        <w:t>.</w:t>
      </w:r>
    </w:p>
    <w:p w:rsidR="00C31C69" w:rsidRPr="00CC5A3F" w:rsidRDefault="00C31C69" w:rsidP="006343DE">
      <w:pPr>
        <w:pStyle w:val="26"/>
        <w:spacing w:line="240" w:lineRule="auto"/>
        <w:ind w:firstLine="709"/>
        <w:jc w:val="both"/>
        <w:rPr>
          <w:rFonts w:ascii="Times New Roman" w:hAnsi="Times New Roman" w:cs="Times New Roman"/>
          <w:sz w:val="28"/>
          <w:szCs w:val="28"/>
        </w:rPr>
      </w:pPr>
      <w:r w:rsidRPr="00CC5A3F">
        <w:rPr>
          <w:rFonts w:ascii="Times New Roman" w:hAnsi="Times New Roman" w:cs="Times New Roman"/>
          <w:sz w:val="28"/>
          <w:szCs w:val="28"/>
        </w:rPr>
        <w:t xml:space="preserve">Для повышения конкурентоспособности бизнеса </w:t>
      </w:r>
      <w:r w:rsidR="002044C7">
        <w:rPr>
          <w:rFonts w:ascii="Times New Roman" w:hAnsi="Times New Roman" w:cs="Times New Roman"/>
          <w:color w:val="FF0000"/>
          <w:sz w:val="28"/>
          <w:szCs w:val="28"/>
        </w:rPr>
        <w:t>10</w:t>
      </w:r>
      <w:r w:rsidRPr="00CC5A3F">
        <w:rPr>
          <w:rFonts w:ascii="Times New Roman" w:hAnsi="Times New Roman" w:cs="Times New Roman"/>
          <w:sz w:val="28"/>
          <w:szCs w:val="28"/>
        </w:rPr>
        <w:t xml:space="preserve"> % респондентов за последние 3 года предпринимали новые способы продвижения продукции, </w:t>
      </w:r>
      <w:r w:rsidR="002044C7">
        <w:rPr>
          <w:rFonts w:ascii="Times New Roman" w:hAnsi="Times New Roman" w:cs="Times New Roman"/>
          <w:color w:val="FF0000"/>
          <w:sz w:val="28"/>
          <w:szCs w:val="28"/>
        </w:rPr>
        <w:t>90</w:t>
      </w:r>
      <w:r w:rsidRPr="00CC5A3F">
        <w:rPr>
          <w:rFonts w:ascii="Times New Roman" w:hAnsi="Times New Roman" w:cs="Times New Roman"/>
          <w:sz w:val="28"/>
          <w:szCs w:val="28"/>
        </w:rPr>
        <w:t xml:space="preserve"> % опрошенных не предпринимали никаких действий.</w:t>
      </w:r>
    </w:p>
    <w:p w:rsidR="002952D4" w:rsidRPr="00CC5A3F" w:rsidRDefault="002952D4" w:rsidP="006343DE">
      <w:pPr>
        <w:pStyle w:val="26"/>
        <w:spacing w:line="240" w:lineRule="auto"/>
        <w:ind w:firstLine="709"/>
        <w:jc w:val="both"/>
        <w:rPr>
          <w:rFonts w:ascii="Times New Roman" w:hAnsi="Times New Roman" w:cs="Times New Roman"/>
          <w:sz w:val="28"/>
          <w:szCs w:val="28"/>
        </w:rPr>
      </w:pPr>
      <w:r w:rsidRPr="00CC5A3F">
        <w:rPr>
          <w:rFonts w:ascii="Times New Roman" w:hAnsi="Times New Roman" w:cs="Times New Roman"/>
          <w:sz w:val="28"/>
          <w:szCs w:val="28"/>
        </w:rPr>
        <w:t>Барьеры являются негативными факторами, препятствующими развитию конкуренции, ограничивают ведение предпринимательской деятельности, снижают стимулы входа на рынки новых участников, повышают издержки. Результаты проведенных исследований показывают наличие административных барьеров, препятствующих ведению би</w:t>
      </w:r>
      <w:r w:rsidR="00BF22E0" w:rsidRPr="00CC5A3F">
        <w:rPr>
          <w:rFonts w:ascii="Times New Roman" w:hAnsi="Times New Roman" w:cs="Times New Roman"/>
          <w:sz w:val="28"/>
          <w:szCs w:val="28"/>
        </w:rPr>
        <w:t>знеса или открытию нового. П</w:t>
      </w:r>
      <w:r w:rsidRPr="00CC5A3F">
        <w:rPr>
          <w:rFonts w:ascii="Times New Roman" w:hAnsi="Times New Roman" w:cs="Times New Roman"/>
          <w:sz w:val="28"/>
          <w:szCs w:val="28"/>
        </w:rPr>
        <w:t>редприниматели (</w:t>
      </w:r>
      <w:r w:rsidR="006D5574">
        <w:rPr>
          <w:rFonts w:ascii="Times New Roman" w:hAnsi="Times New Roman" w:cs="Times New Roman"/>
          <w:color w:val="FF0000"/>
          <w:sz w:val="28"/>
          <w:szCs w:val="28"/>
        </w:rPr>
        <w:t>100</w:t>
      </w:r>
      <w:r w:rsidRPr="00CC5A3F">
        <w:rPr>
          <w:rFonts w:ascii="Times New Roman" w:hAnsi="Times New Roman" w:cs="Times New Roman"/>
          <w:sz w:val="28"/>
          <w:szCs w:val="28"/>
        </w:rPr>
        <w:t>%) отметили в качестве административного барьера высокие налоги. На отсутствие ограничений никто из опрошенных не указал.</w:t>
      </w:r>
    </w:p>
    <w:p w:rsidR="002952D4" w:rsidRPr="00CC5A3F" w:rsidRDefault="002952D4" w:rsidP="006343DE">
      <w:pPr>
        <w:pStyle w:val="26"/>
        <w:spacing w:line="240" w:lineRule="auto"/>
        <w:ind w:firstLine="709"/>
        <w:jc w:val="both"/>
        <w:rPr>
          <w:rFonts w:ascii="Times New Roman" w:hAnsi="Times New Roman" w:cs="Times New Roman"/>
          <w:sz w:val="28"/>
          <w:szCs w:val="28"/>
        </w:rPr>
      </w:pPr>
      <w:r w:rsidRPr="00CC5A3F">
        <w:rPr>
          <w:rFonts w:ascii="Times New Roman" w:hAnsi="Times New Roman" w:cs="Times New Roman"/>
          <w:sz w:val="28"/>
          <w:szCs w:val="28"/>
        </w:rPr>
        <w:t xml:space="preserve">В то же время на вопрос насколько преодолимы административные барьеры </w:t>
      </w:r>
      <w:r w:rsidR="006D5574">
        <w:rPr>
          <w:rFonts w:ascii="Times New Roman" w:hAnsi="Times New Roman" w:cs="Times New Roman"/>
          <w:color w:val="FF0000"/>
          <w:sz w:val="28"/>
          <w:szCs w:val="28"/>
        </w:rPr>
        <w:t>100</w:t>
      </w:r>
      <w:r w:rsidRPr="00CC5A3F">
        <w:rPr>
          <w:rFonts w:ascii="Times New Roman" w:hAnsi="Times New Roman" w:cs="Times New Roman"/>
          <w:sz w:val="28"/>
          <w:szCs w:val="28"/>
        </w:rPr>
        <w:t xml:space="preserve"> % респондентов считают, что админист</w:t>
      </w:r>
      <w:r w:rsidR="006D5574">
        <w:rPr>
          <w:rFonts w:ascii="Times New Roman" w:hAnsi="Times New Roman" w:cs="Times New Roman"/>
          <w:sz w:val="28"/>
          <w:szCs w:val="28"/>
        </w:rPr>
        <w:t>ративные барьеры отсутствуют.</w:t>
      </w:r>
    </w:p>
    <w:p w:rsidR="002952D4" w:rsidRPr="00CC5A3F" w:rsidRDefault="002952D4" w:rsidP="006343DE">
      <w:pPr>
        <w:pStyle w:val="26"/>
        <w:spacing w:line="240" w:lineRule="auto"/>
        <w:ind w:firstLine="709"/>
        <w:jc w:val="both"/>
        <w:rPr>
          <w:rFonts w:ascii="Times New Roman" w:hAnsi="Times New Roman" w:cs="Times New Roman"/>
          <w:sz w:val="28"/>
          <w:szCs w:val="28"/>
        </w:rPr>
      </w:pPr>
      <w:r w:rsidRPr="00CC5A3F">
        <w:rPr>
          <w:rFonts w:ascii="Times New Roman" w:hAnsi="Times New Roman" w:cs="Times New Roman"/>
          <w:sz w:val="28"/>
          <w:szCs w:val="28"/>
        </w:rPr>
        <w:t>Оценивая состоя</w:t>
      </w:r>
      <w:r w:rsidR="00B3578F" w:rsidRPr="00CC5A3F">
        <w:rPr>
          <w:rFonts w:ascii="Times New Roman" w:hAnsi="Times New Roman" w:cs="Times New Roman"/>
          <w:sz w:val="28"/>
          <w:szCs w:val="28"/>
        </w:rPr>
        <w:t xml:space="preserve">ние </w:t>
      </w:r>
      <w:r w:rsidR="007F22BF" w:rsidRPr="00CC5A3F">
        <w:rPr>
          <w:rFonts w:ascii="Times New Roman" w:hAnsi="Times New Roman" w:cs="Times New Roman"/>
          <w:sz w:val="28"/>
          <w:szCs w:val="28"/>
        </w:rPr>
        <w:t xml:space="preserve">(уровень) </w:t>
      </w:r>
      <w:r w:rsidR="00B3578F" w:rsidRPr="00CC5A3F">
        <w:rPr>
          <w:rFonts w:ascii="Times New Roman" w:hAnsi="Times New Roman" w:cs="Times New Roman"/>
          <w:sz w:val="28"/>
          <w:szCs w:val="28"/>
        </w:rPr>
        <w:t>административных барьеров,</w:t>
      </w:r>
      <w:r w:rsidRPr="00CC5A3F">
        <w:rPr>
          <w:rFonts w:ascii="Times New Roman" w:hAnsi="Times New Roman" w:cs="Times New Roman"/>
          <w:sz w:val="28"/>
          <w:szCs w:val="28"/>
        </w:rPr>
        <w:t xml:space="preserve"> </w:t>
      </w:r>
      <w:r w:rsidR="002A344C">
        <w:rPr>
          <w:rFonts w:ascii="Times New Roman" w:hAnsi="Times New Roman" w:cs="Times New Roman"/>
          <w:color w:val="FF0000"/>
          <w:sz w:val="28"/>
          <w:szCs w:val="28"/>
        </w:rPr>
        <w:t>100</w:t>
      </w:r>
      <w:r w:rsidRPr="00CC5A3F">
        <w:rPr>
          <w:rFonts w:ascii="Times New Roman" w:hAnsi="Times New Roman" w:cs="Times New Roman"/>
          <w:sz w:val="28"/>
          <w:szCs w:val="28"/>
        </w:rPr>
        <w:t xml:space="preserve"> % респондентов считают, что административные ба</w:t>
      </w:r>
      <w:r w:rsidR="002A344C">
        <w:rPr>
          <w:rFonts w:ascii="Times New Roman" w:hAnsi="Times New Roman" w:cs="Times New Roman"/>
          <w:sz w:val="28"/>
          <w:szCs w:val="28"/>
        </w:rPr>
        <w:t>рьеры отсутствуют, как и ранее.</w:t>
      </w:r>
    </w:p>
    <w:p w:rsidR="002952D4" w:rsidRPr="00CC5A3F" w:rsidRDefault="002952D4" w:rsidP="006343DE">
      <w:pPr>
        <w:ind w:firstLine="709"/>
        <w:jc w:val="both"/>
        <w:rPr>
          <w:sz w:val="28"/>
          <w:szCs w:val="28"/>
        </w:rPr>
      </w:pPr>
      <w:r w:rsidRPr="00CC5A3F">
        <w:rPr>
          <w:sz w:val="28"/>
          <w:szCs w:val="28"/>
        </w:rPr>
        <w:t xml:space="preserve">На вопрос «как бы Вы охарактеризовали деятельность органов власти на основном рынке для бизнеса, который Вы представляете?» </w:t>
      </w:r>
      <w:r w:rsidR="008F04ED">
        <w:rPr>
          <w:color w:val="FF0000"/>
          <w:sz w:val="28"/>
          <w:szCs w:val="28"/>
        </w:rPr>
        <w:t>100</w:t>
      </w:r>
      <w:r w:rsidR="0053685B" w:rsidRPr="00CC5A3F">
        <w:rPr>
          <w:sz w:val="28"/>
          <w:szCs w:val="28"/>
        </w:rPr>
        <w:t xml:space="preserve"> %</w:t>
      </w:r>
      <w:r w:rsidRPr="00CC5A3F">
        <w:rPr>
          <w:sz w:val="28"/>
          <w:szCs w:val="28"/>
        </w:rPr>
        <w:t xml:space="preserve"> субъектов предпринимательской деятельности ответили, что «удовлетворены»</w:t>
      </w:r>
      <w:r w:rsidR="008F04ED">
        <w:rPr>
          <w:sz w:val="28"/>
          <w:szCs w:val="28"/>
        </w:rPr>
        <w:t xml:space="preserve"> деятельностью органов власти.</w:t>
      </w:r>
    </w:p>
    <w:p w:rsidR="008F04ED" w:rsidRDefault="00B46E2B" w:rsidP="008F04ED">
      <w:pPr>
        <w:pStyle w:val="26"/>
        <w:spacing w:line="240" w:lineRule="auto"/>
        <w:ind w:firstLine="709"/>
        <w:jc w:val="both"/>
        <w:rPr>
          <w:rFonts w:ascii="Times New Roman" w:hAnsi="Times New Roman" w:cs="Times New Roman"/>
          <w:sz w:val="28"/>
          <w:szCs w:val="28"/>
        </w:rPr>
      </w:pPr>
      <w:r w:rsidRPr="00CC5A3F">
        <w:rPr>
          <w:rFonts w:ascii="Times New Roman" w:hAnsi="Times New Roman" w:cs="Times New Roman"/>
          <w:sz w:val="28"/>
          <w:szCs w:val="28"/>
        </w:rPr>
        <w:t>Большинство</w:t>
      </w:r>
      <w:r w:rsidR="002952D4" w:rsidRPr="00CC5A3F">
        <w:rPr>
          <w:rFonts w:ascii="Times New Roman" w:hAnsi="Times New Roman" w:cs="Times New Roman"/>
          <w:sz w:val="28"/>
          <w:szCs w:val="28"/>
        </w:rPr>
        <w:t xml:space="preserve"> предпринимател</w:t>
      </w:r>
      <w:r w:rsidRPr="00CC5A3F">
        <w:rPr>
          <w:rFonts w:ascii="Times New Roman" w:hAnsi="Times New Roman" w:cs="Times New Roman"/>
          <w:sz w:val="28"/>
          <w:szCs w:val="28"/>
        </w:rPr>
        <w:t>ей</w:t>
      </w:r>
      <w:r w:rsidR="002952D4" w:rsidRPr="00CC5A3F">
        <w:rPr>
          <w:rFonts w:ascii="Times New Roman" w:hAnsi="Times New Roman" w:cs="Times New Roman"/>
          <w:sz w:val="28"/>
          <w:szCs w:val="28"/>
        </w:rPr>
        <w:t xml:space="preserve"> (</w:t>
      </w:r>
      <w:r w:rsidR="008F04ED">
        <w:rPr>
          <w:rFonts w:ascii="Times New Roman" w:hAnsi="Times New Roman" w:cs="Times New Roman"/>
          <w:color w:val="FF0000"/>
          <w:sz w:val="28"/>
          <w:szCs w:val="28"/>
        </w:rPr>
        <w:t>100</w:t>
      </w:r>
      <w:r w:rsidR="002952D4" w:rsidRPr="00CC5A3F">
        <w:rPr>
          <w:rFonts w:ascii="Times New Roman" w:hAnsi="Times New Roman" w:cs="Times New Roman"/>
          <w:sz w:val="28"/>
          <w:szCs w:val="28"/>
        </w:rPr>
        <w:t>%) подтвердили отсутствие дискриминационных условий доступа на товарный рынок, являющийся основным для бизнеса</w:t>
      </w:r>
      <w:r w:rsidR="009A6466" w:rsidRPr="00CC5A3F">
        <w:rPr>
          <w:rFonts w:ascii="Times New Roman" w:hAnsi="Times New Roman" w:cs="Times New Roman"/>
          <w:sz w:val="28"/>
          <w:szCs w:val="28"/>
        </w:rPr>
        <w:t xml:space="preserve">. </w:t>
      </w:r>
    </w:p>
    <w:p w:rsidR="00653732" w:rsidRPr="00CC5A3F" w:rsidRDefault="00653732" w:rsidP="008F04ED">
      <w:pPr>
        <w:pStyle w:val="26"/>
        <w:spacing w:line="240" w:lineRule="auto"/>
        <w:ind w:firstLine="709"/>
        <w:jc w:val="both"/>
        <w:rPr>
          <w:rFonts w:ascii="Times New Roman" w:hAnsi="Times New Roman" w:cs="Times New Roman"/>
          <w:b/>
          <w:i/>
          <w:sz w:val="28"/>
          <w:szCs w:val="28"/>
        </w:rPr>
      </w:pPr>
      <w:r w:rsidRPr="00CC5A3F">
        <w:rPr>
          <w:rFonts w:ascii="Times New Roman" w:hAnsi="Times New Roman" w:cs="Times New Roman"/>
          <w:b/>
          <w:i/>
          <w:sz w:val="28"/>
          <w:szCs w:val="28"/>
        </w:rPr>
        <w:t>Результаты опроса потребителей товаров и услуг</w:t>
      </w:r>
    </w:p>
    <w:p w:rsidR="00D76E9E" w:rsidRDefault="00653732" w:rsidP="006343DE">
      <w:pPr>
        <w:pStyle w:val="26"/>
        <w:spacing w:line="240" w:lineRule="auto"/>
        <w:ind w:firstLine="709"/>
        <w:jc w:val="both"/>
        <w:rPr>
          <w:rFonts w:ascii="Times New Roman" w:hAnsi="Times New Roman" w:cs="Times New Roman"/>
          <w:sz w:val="28"/>
          <w:szCs w:val="28"/>
        </w:rPr>
      </w:pPr>
      <w:r w:rsidRPr="00CC5A3F">
        <w:rPr>
          <w:rFonts w:ascii="Times New Roman" w:hAnsi="Times New Roman" w:cs="Times New Roman"/>
          <w:sz w:val="28"/>
          <w:szCs w:val="28"/>
        </w:rPr>
        <w:t xml:space="preserve">В анкетировании потребителей приняло участие </w:t>
      </w:r>
      <w:r w:rsidR="00D76E9E">
        <w:rPr>
          <w:rFonts w:ascii="Times New Roman" w:hAnsi="Times New Roman" w:cs="Times New Roman"/>
          <w:color w:val="FF0000"/>
          <w:sz w:val="28"/>
          <w:szCs w:val="28"/>
        </w:rPr>
        <w:t>20</w:t>
      </w:r>
      <w:r w:rsidRPr="00CC5A3F">
        <w:rPr>
          <w:rFonts w:ascii="Times New Roman" w:hAnsi="Times New Roman" w:cs="Times New Roman"/>
          <w:sz w:val="28"/>
          <w:szCs w:val="28"/>
        </w:rPr>
        <w:t xml:space="preserve"> человек, из них </w:t>
      </w:r>
      <w:r w:rsidR="00D76E9E">
        <w:rPr>
          <w:rFonts w:ascii="Times New Roman" w:hAnsi="Times New Roman" w:cs="Times New Roman"/>
          <w:color w:val="FF0000"/>
          <w:sz w:val="28"/>
          <w:szCs w:val="28"/>
        </w:rPr>
        <w:t>25</w:t>
      </w:r>
      <w:r w:rsidRPr="00CC5A3F">
        <w:rPr>
          <w:rFonts w:ascii="Times New Roman" w:hAnsi="Times New Roman" w:cs="Times New Roman"/>
          <w:sz w:val="28"/>
          <w:szCs w:val="28"/>
        </w:rPr>
        <w:t xml:space="preserve"> % мужчин, </w:t>
      </w:r>
      <w:r w:rsidR="00D76E9E">
        <w:rPr>
          <w:rFonts w:ascii="Times New Roman" w:hAnsi="Times New Roman" w:cs="Times New Roman"/>
          <w:color w:val="FF0000"/>
          <w:sz w:val="28"/>
          <w:szCs w:val="28"/>
        </w:rPr>
        <w:t>75</w:t>
      </w:r>
      <w:r w:rsidRPr="00CC5A3F">
        <w:rPr>
          <w:rFonts w:ascii="Times New Roman" w:hAnsi="Times New Roman" w:cs="Times New Roman"/>
          <w:sz w:val="28"/>
          <w:szCs w:val="28"/>
        </w:rPr>
        <w:t xml:space="preserve"> % женщин. Большинство респондентов </w:t>
      </w:r>
      <w:r w:rsidR="00D76E9E">
        <w:rPr>
          <w:rFonts w:ascii="Times New Roman" w:hAnsi="Times New Roman" w:cs="Times New Roman"/>
          <w:color w:val="FF0000"/>
          <w:sz w:val="28"/>
          <w:szCs w:val="28"/>
        </w:rPr>
        <w:t>75</w:t>
      </w:r>
      <w:r w:rsidRPr="00CC5A3F">
        <w:rPr>
          <w:rFonts w:ascii="Times New Roman" w:hAnsi="Times New Roman" w:cs="Times New Roman"/>
          <w:sz w:val="28"/>
          <w:szCs w:val="28"/>
        </w:rPr>
        <w:t>% принадлежи</w:t>
      </w:r>
      <w:r w:rsidR="007C0A7C" w:rsidRPr="00CC5A3F">
        <w:rPr>
          <w:rFonts w:ascii="Times New Roman" w:hAnsi="Times New Roman" w:cs="Times New Roman"/>
          <w:sz w:val="28"/>
          <w:szCs w:val="28"/>
        </w:rPr>
        <w:t>т к возрастной группе от 35 до 4</w:t>
      </w:r>
      <w:r w:rsidRPr="00CC5A3F">
        <w:rPr>
          <w:rFonts w:ascii="Times New Roman" w:hAnsi="Times New Roman" w:cs="Times New Roman"/>
          <w:sz w:val="28"/>
          <w:szCs w:val="28"/>
        </w:rPr>
        <w:t>4 лет</w:t>
      </w:r>
      <w:r w:rsidR="00D76E9E">
        <w:rPr>
          <w:rFonts w:ascii="Times New Roman" w:hAnsi="Times New Roman" w:cs="Times New Roman"/>
          <w:sz w:val="28"/>
          <w:szCs w:val="28"/>
        </w:rPr>
        <w:t xml:space="preserve"> занимает, </w:t>
      </w:r>
      <w:r w:rsidRPr="00CC5A3F">
        <w:rPr>
          <w:rFonts w:ascii="Times New Roman" w:hAnsi="Times New Roman" w:cs="Times New Roman"/>
          <w:sz w:val="28"/>
          <w:szCs w:val="28"/>
        </w:rPr>
        <w:t xml:space="preserve">от </w:t>
      </w:r>
      <w:r w:rsidR="003B0BAF" w:rsidRPr="00CC5A3F">
        <w:rPr>
          <w:rFonts w:ascii="Times New Roman" w:hAnsi="Times New Roman" w:cs="Times New Roman"/>
          <w:sz w:val="28"/>
          <w:szCs w:val="28"/>
        </w:rPr>
        <w:t>4</w:t>
      </w:r>
      <w:r w:rsidRPr="00CC5A3F">
        <w:rPr>
          <w:rFonts w:ascii="Times New Roman" w:hAnsi="Times New Roman" w:cs="Times New Roman"/>
          <w:sz w:val="28"/>
          <w:szCs w:val="28"/>
        </w:rPr>
        <w:t xml:space="preserve">5 до </w:t>
      </w:r>
      <w:r w:rsidR="003B0BAF" w:rsidRPr="00CC5A3F">
        <w:rPr>
          <w:rFonts w:ascii="Times New Roman" w:hAnsi="Times New Roman" w:cs="Times New Roman"/>
          <w:sz w:val="28"/>
          <w:szCs w:val="28"/>
        </w:rPr>
        <w:t>5</w:t>
      </w:r>
      <w:r w:rsidRPr="00CC5A3F">
        <w:rPr>
          <w:rFonts w:ascii="Times New Roman" w:hAnsi="Times New Roman" w:cs="Times New Roman"/>
          <w:sz w:val="28"/>
          <w:szCs w:val="28"/>
        </w:rPr>
        <w:t xml:space="preserve">4 лет </w:t>
      </w:r>
      <w:r w:rsidR="007C0A7C" w:rsidRPr="00CC5A3F">
        <w:rPr>
          <w:rFonts w:ascii="Times New Roman" w:hAnsi="Times New Roman" w:cs="Times New Roman"/>
          <w:sz w:val="28"/>
          <w:szCs w:val="28"/>
        </w:rPr>
        <w:t>-</w:t>
      </w:r>
      <w:r w:rsidR="00D76E9E">
        <w:rPr>
          <w:rFonts w:ascii="Times New Roman" w:hAnsi="Times New Roman" w:cs="Times New Roman"/>
          <w:color w:val="FF0000"/>
          <w:sz w:val="28"/>
          <w:szCs w:val="28"/>
        </w:rPr>
        <w:t>15</w:t>
      </w:r>
      <w:r w:rsidR="003B0BAF" w:rsidRPr="00CC5A3F">
        <w:rPr>
          <w:rFonts w:ascii="Times New Roman" w:hAnsi="Times New Roman" w:cs="Times New Roman"/>
          <w:sz w:val="28"/>
          <w:szCs w:val="28"/>
        </w:rPr>
        <w:t>%, от 55 до 64 лет –</w:t>
      </w:r>
      <w:r w:rsidR="007C0A7C" w:rsidRPr="00CC5A3F">
        <w:rPr>
          <w:rFonts w:ascii="Times New Roman" w:hAnsi="Times New Roman" w:cs="Times New Roman"/>
          <w:sz w:val="28"/>
          <w:szCs w:val="28"/>
        </w:rPr>
        <w:t xml:space="preserve"> </w:t>
      </w:r>
      <w:r w:rsidR="00D76E9E">
        <w:rPr>
          <w:rFonts w:ascii="Times New Roman" w:hAnsi="Times New Roman" w:cs="Times New Roman"/>
          <w:color w:val="FF0000"/>
          <w:sz w:val="28"/>
          <w:szCs w:val="28"/>
        </w:rPr>
        <w:t>10</w:t>
      </w:r>
      <w:r w:rsidRPr="00CC5A3F">
        <w:rPr>
          <w:rFonts w:ascii="Times New Roman" w:hAnsi="Times New Roman" w:cs="Times New Roman"/>
          <w:sz w:val="28"/>
          <w:szCs w:val="28"/>
        </w:rPr>
        <w:t xml:space="preserve"> %. По социальному статусу респонденты распределились </w:t>
      </w:r>
      <w:r w:rsidR="00E95BD9" w:rsidRPr="00CC5A3F">
        <w:rPr>
          <w:rFonts w:ascii="Times New Roman" w:hAnsi="Times New Roman" w:cs="Times New Roman"/>
          <w:sz w:val="28"/>
          <w:szCs w:val="28"/>
        </w:rPr>
        <w:t xml:space="preserve">следующим </w:t>
      </w:r>
      <w:r w:rsidRPr="00CC5A3F">
        <w:rPr>
          <w:rFonts w:ascii="Times New Roman" w:hAnsi="Times New Roman" w:cs="Times New Roman"/>
          <w:sz w:val="28"/>
          <w:szCs w:val="28"/>
        </w:rPr>
        <w:t xml:space="preserve">образом: работают – </w:t>
      </w:r>
      <w:r w:rsidR="00D76E9E">
        <w:rPr>
          <w:rFonts w:ascii="Times New Roman" w:hAnsi="Times New Roman" w:cs="Times New Roman"/>
          <w:color w:val="FF0000"/>
          <w:sz w:val="28"/>
          <w:szCs w:val="28"/>
        </w:rPr>
        <w:t>100</w:t>
      </w:r>
      <w:r w:rsidR="009D224D" w:rsidRPr="00CC5A3F">
        <w:rPr>
          <w:rFonts w:ascii="Times New Roman" w:hAnsi="Times New Roman" w:cs="Times New Roman"/>
          <w:sz w:val="28"/>
          <w:szCs w:val="28"/>
        </w:rPr>
        <w:t xml:space="preserve">%, </w:t>
      </w:r>
    </w:p>
    <w:p w:rsidR="00653732" w:rsidRPr="00CC5A3F" w:rsidRDefault="00D76E9E" w:rsidP="006343DE">
      <w:pPr>
        <w:pStyle w:val="26"/>
        <w:spacing w:line="240" w:lineRule="auto"/>
        <w:ind w:firstLine="709"/>
        <w:jc w:val="both"/>
        <w:rPr>
          <w:rFonts w:ascii="Times New Roman" w:hAnsi="Times New Roman" w:cs="Times New Roman"/>
          <w:sz w:val="28"/>
          <w:szCs w:val="28"/>
        </w:rPr>
      </w:pPr>
      <w:r>
        <w:rPr>
          <w:rFonts w:ascii="Times New Roman" w:hAnsi="Times New Roman" w:cs="Times New Roman"/>
          <w:color w:val="FF0000"/>
          <w:sz w:val="28"/>
          <w:szCs w:val="28"/>
        </w:rPr>
        <w:t>25</w:t>
      </w:r>
      <w:r w:rsidR="00653732" w:rsidRPr="00CC5A3F">
        <w:rPr>
          <w:rFonts w:ascii="Times New Roman" w:hAnsi="Times New Roman" w:cs="Times New Roman"/>
          <w:sz w:val="28"/>
          <w:szCs w:val="28"/>
        </w:rPr>
        <w:t xml:space="preserve"> % респондентов имеют 1 ребенка, </w:t>
      </w:r>
      <w:r>
        <w:rPr>
          <w:rFonts w:ascii="Times New Roman" w:hAnsi="Times New Roman" w:cs="Times New Roman"/>
          <w:color w:val="FF0000"/>
          <w:sz w:val="28"/>
          <w:szCs w:val="28"/>
        </w:rPr>
        <w:t>65</w:t>
      </w:r>
      <w:r>
        <w:rPr>
          <w:rFonts w:ascii="Times New Roman" w:hAnsi="Times New Roman" w:cs="Times New Roman"/>
          <w:sz w:val="28"/>
          <w:szCs w:val="28"/>
        </w:rPr>
        <w:t xml:space="preserve"> %- 2 детей</w:t>
      </w:r>
      <w:r w:rsidR="00831E82" w:rsidRPr="00CC5A3F">
        <w:rPr>
          <w:rFonts w:ascii="Times New Roman" w:hAnsi="Times New Roman" w:cs="Times New Roman"/>
          <w:sz w:val="28"/>
          <w:szCs w:val="28"/>
        </w:rPr>
        <w:t xml:space="preserve">, у </w:t>
      </w:r>
      <w:r>
        <w:rPr>
          <w:rFonts w:ascii="Times New Roman" w:hAnsi="Times New Roman" w:cs="Times New Roman"/>
          <w:color w:val="FF0000"/>
          <w:sz w:val="28"/>
          <w:szCs w:val="28"/>
        </w:rPr>
        <w:t>10</w:t>
      </w:r>
      <w:r w:rsidR="00653732" w:rsidRPr="00CC5A3F">
        <w:rPr>
          <w:rFonts w:ascii="Times New Roman" w:hAnsi="Times New Roman" w:cs="Times New Roman"/>
          <w:sz w:val="28"/>
          <w:szCs w:val="28"/>
        </w:rPr>
        <w:t xml:space="preserve"> % - нет детей.</w:t>
      </w:r>
    </w:p>
    <w:p w:rsidR="00653732" w:rsidRPr="00CC5A3F" w:rsidRDefault="00653732" w:rsidP="006343DE">
      <w:pPr>
        <w:pStyle w:val="26"/>
        <w:spacing w:line="240" w:lineRule="auto"/>
        <w:ind w:firstLine="709"/>
        <w:jc w:val="both"/>
        <w:rPr>
          <w:rFonts w:ascii="Times New Roman" w:hAnsi="Times New Roman" w:cs="Times New Roman"/>
          <w:sz w:val="28"/>
          <w:szCs w:val="28"/>
        </w:rPr>
      </w:pPr>
      <w:r w:rsidRPr="00CC5A3F">
        <w:rPr>
          <w:rFonts w:ascii="Times New Roman" w:hAnsi="Times New Roman" w:cs="Times New Roman"/>
          <w:sz w:val="28"/>
          <w:szCs w:val="28"/>
        </w:rPr>
        <w:t>Большинство опрошен</w:t>
      </w:r>
      <w:r w:rsidR="002B567C" w:rsidRPr="00CC5A3F">
        <w:rPr>
          <w:rFonts w:ascii="Times New Roman" w:hAnsi="Times New Roman" w:cs="Times New Roman"/>
          <w:sz w:val="28"/>
          <w:szCs w:val="28"/>
        </w:rPr>
        <w:t xml:space="preserve">ных имеют высшее образование – </w:t>
      </w:r>
      <w:r w:rsidR="00426AF2">
        <w:rPr>
          <w:rFonts w:ascii="Times New Roman" w:hAnsi="Times New Roman" w:cs="Times New Roman"/>
          <w:color w:val="FF0000"/>
          <w:sz w:val="28"/>
          <w:szCs w:val="28"/>
        </w:rPr>
        <w:t>75</w:t>
      </w:r>
      <w:r w:rsidRPr="00CC5A3F">
        <w:rPr>
          <w:rFonts w:ascii="Times New Roman" w:hAnsi="Times New Roman" w:cs="Times New Roman"/>
          <w:sz w:val="28"/>
          <w:szCs w:val="28"/>
        </w:rPr>
        <w:t xml:space="preserve"> %, среднее профессиональное образование – </w:t>
      </w:r>
      <w:r w:rsidR="00426AF2">
        <w:rPr>
          <w:rFonts w:ascii="Times New Roman" w:hAnsi="Times New Roman" w:cs="Times New Roman"/>
          <w:color w:val="FF0000"/>
          <w:sz w:val="28"/>
          <w:szCs w:val="28"/>
        </w:rPr>
        <w:t>25</w:t>
      </w:r>
      <w:r w:rsidRPr="00CC5A3F">
        <w:rPr>
          <w:rFonts w:ascii="Times New Roman" w:hAnsi="Times New Roman" w:cs="Times New Roman"/>
          <w:sz w:val="28"/>
          <w:szCs w:val="28"/>
        </w:rPr>
        <w:t xml:space="preserve"> % респондентов. </w:t>
      </w:r>
    </w:p>
    <w:p w:rsidR="00426AF2" w:rsidRDefault="00426AF2" w:rsidP="006343DE">
      <w:pPr>
        <w:pStyle w:val="26"/>
        <w:spacing w:line="240" w:lineRule="auto"/>
        <w:ind w:firstLine="709"/>
        <w:jc w:val="both"/>
        <w:rPr>
          <w:rFonts w:ascii="Times New Roman" w:hAnsi="Times New Roman" w:cs="Times New Roman"/>
          <w:sz w:val="28"/>
          <w:szCs w:val="28"/>
        </w:rPr>
      </w:pPr>
      <w:r>
        <w:rPr>
          <w:rFonts w:ascii="Times New Roman" w:hAnsi="Times New Roman" w:cs="Times New Roman"/>
          <w:color w:val="FF0000"/>
          <w:sz w:val="28"/>
          <w:szCs w:val="28"/>
        </w:rPr>
        <w:t>50</w:t>
      </w:r>
      <w:r w:rsidR="00645ED5" w:rsidRPr="00CC5A3F">
        <w:rPr>
          <w:rFonts w:ascii="Times New Roman" w:hAnsi="Times New Roman" w:cs="Times New Roman"/>
          <w:sz w:val="28"/>
          <w:szCs w:val="28"/>
        </w:rPr>
        <w:t xml:space="preserve"> % опрошенных имеют среднемесячный доход на одного члена семьи </w:t>
      </w:r>
      <w:r w:rsidR="00B3578F" w:rsidRPr="00CC5A3F">
        <w:rPr>
          <w:rFonts w:ascii="Times New Roman" w:hAnsi="Times New Roman" w:cs="Times New Roman"/>
          <w:sz w:val="28"/>
          <w:szCs w:val="28"/>
        </w:rPr>
        <w:t xml:space="preserve">от 10 до 20 тысяч рублей, </w:t>
      </w:r>
      <w:r>
        <w:rPr>
          <w:rFonts w:ascii="Times New Roman" w:hAnsi="Times New Roman" w:cs="Times New Roman"/>
          <w:color w:val="FF0000"/>
          <w:sz w:val="28"/>
          <w:szCs w:val="28"/>
        </w:rPr>
        <w:t>50</w:t>
      </w:r>
      <w:r w:rsidR="00B3578F" w:rsidRPr="003E7EF5">
        <w:rPr>
          <w:rFonts w:ascii="Times New Roman" w:hAnsi="Times New Roman" w:cs="Times New Roman"/>
          <w:color w:val="FF0000"/>
          <w:sz w:val="28"/>
          <w:szCs w:val="28"/>
        </w:rPr>
        <w:t xml:space="preserve"> </w:t>
      </w:r>
      <w:r w:rsidR="00B3578F" w:rsidRPr="00CC5A3F">
        <w:rPr>
          <w:rFonts w:ascii="Times New Roman" w:hAnsi="Times New Roman" w:cs="Times New Roman"/>
          <w:sz w:val="28"/>
          <w:szCs w:val="28"/>
        </w:rPr>
        <w:t xml:space="preserve">% от 20 до 30 тысяч </w:t>
      </w:r>
      <w:r w:rsidR="00653732" w:rsidRPr="00CC5A3F">
        <w:rPr>
          <w:rFonts w:ascii="Times New Roman" w:hAnsi="Times New Roman" w:cs="Times New Roman"/>
          <w:sz w:val="28"/>
          <w:szCs w:val="28"/>
        </w:rPr>
        <w:t>рублей</w:t>
      </w:r>
      <w:r w:rsidR="00D31253" w:rsidRPr="00CC5A3F">
        <w:rPr>
          <w:rFonts w:ascii="Times New Roman" w:hAnsi="Times New Roman" w:cs="Times New Roman"/>
          <w:sz w:val="28"/>
          <w:szCs w:val="28"/>
        </w:rPr>
        <w:t xml:space="preserve">, </w:t>
      </w:r>
    </w:p>
    <w:p w:rsidR="008E3F0E" w:rsidRPr="00CC5A3F" w:rsidRDefault="008E3F0E" w:rsidP="006343DE">
      <w:pPr>
        <w:pStyle w:val="26"/>
        <w:spacing w:line="240" w:lineRule="auto"/>
        <w:ind w:firstLine="709"/>
        <w:jc w:val="both"/>
        <w:rPr>
          <w:rFonts w:ascii="Times New Roman" w:hAnsi="Times New Roman" w:cs="Times New Roman"/>
          <w:sz w:val="28"/>
          <w:szCs w:val="28"/>
        </w:rPr>
      </w:pPr>
      <w:r w:rsidRPr="00CC5A3F">
        <w:rPr>
          <w:rFonts w:ascii="Times New Roman" w:hAnsi="Times New Roman" w:cs="Times New Roman"/>
          <w:sz w:val="28"/>
          <w:szCs w:val="28"/>
        </w:rPr>
        <w:t>Удовлетворенность качеством и ценами товаров, работ и услуг:</w:t>
      </w:r>
    </w:p>
    <w:p w:rsidR="00E84CB6" w:rsidRPr="00CC5A3F" w:rsidRDefault="00E84CB6" w:rsidP="006343DE">
      <w:pPr>
        <w:pStyle w:val="26"/>
        <w:spacing w:line="240" w:lineRule="auto"/>
        <w:ind w:firstLine="709"/>
        <w:jc w:val="both"/>
        <w:rPr>
          <w:rFonts w:ascii="Times New Roman" w:hAnsi="Times New Roman" w:cs="Times New Roman"/>
          <w:sz w:val="28"/>
          <w:szCs w:val="28"/>
        </w:rPr>
      </w:pPr>
      <w:r w:rsidRPr="00CC5A3F">
        <w:rPr>
          <w:rFonts w:ascii="Times New Roman" w:hAnsi="Times New Roman" w:cs="Times New Roman"/>
          <w:sz w:val="28"/>
          <w:szCs w:val="28"/>
        </w:rPr>
        <w:t>Данные опроса показали, что</w:t>
      </w:r>
      <w:r w:rsidR="00514755" w:rsidRPr="00CC5A3F">
        <w:rPr>
          <w:rFonts w:ascii="Times New Roman" w:hAnsi="Times New Roman" w:cs="Times New Roman"/>
          <w:sz w:val="28"/>
          <w:szCs w:val="28"/>
        </w:rPr>
        <w:t xml:space="preserve"> </w:t>
      </w:r>
      <w:r w:rsidRPr="00CC5A3F">
        <w:rPr>
          <w:rFonts w:ascii="Times New Roman" w:hAnsi="Times New Roman" w:cs="Times New Roman"/>
          <w:sz w:val="28"/>
          <w:szCs w:val="28"/>
        </w:rPr>
        <w:t xml:space="preserve">от </w:t>
      </w:r>
      <w:r w:rsidR="00514755" w:rsidRPr="00E1157E">
        <w:rPr>
          <w:rFonts w:ascii="Times New Roman" w:hAnsi="Times New Roman" w:cs="Times New Roman"/>
          <w:color w:val="FF0000"/>
          <w:sz w:val="28"/>
          <w:szCs w:val="28"/>
        </w:rPr>
        <w:t>50</w:t>
      </w:r>
      <w:r w:rsidRPr="00E1157E">
        <w:rPr>
          <w:rFonts w:ascii="Times New Roman" w:hAnsi="Times New Roman" w:cs="Times New Roman"/>
          <w:color w:val="FF0000"/>
          <w:sz w:val="28"/>
          <w:szCs w:val="28"/>
        </w:rPr>
        <w:t xml:space="preserve"> до 100</w:t>
      </w:r>
      <w:r w:rsidR="0093758E" w:rsidRPr="00CC5A3F">
        <w:rPr>
          <w:rFonts w:ascii="Times New Roman" w:hAnsi="Times New Roman" w:cs="Times New Roman"/>
          <w:sz w:val="28"/>
          <w:szCs w:val="28"/>
        </w:rPr>
        <w:t xml:space="preserve"> </w:t>
      </w:r>
      <w:r w:rsidRPr="00CC5A3F">
        <w:rPr>
          <w:rFonts w:ascii="Times New Roman" w:hAnsi="Times New Roman" w:cs="Times New Roman"/>
          <w:sz w:val="28"/>
          <w:szCs w:val="28"/>
        </w:rPr>
        <w:t xml:space="preserve">% респондентов считают, что предложения на рынках </w:t>
      </w:r>
      <w:r w:rsidR="00514755" w:rsidRPr="00CC5A3F">
        <w:rPr>
          <w:rFonts w:ascii="Times New Roman" w:hAnsi="Times New Roman" w:cs="Times New Roman"/>
          <w:sz w:val="28"/>
          <w:szCs w:val="28"/>
        </w:rPr>
        <w:t xml:space="preserve">услуг дошкольного образования, общего образования, среднего профессионального образования, </w:t>
      </w:r>
      <w:r w:rsidRPr="00CC5A3F">
        <w:rPr>
          <w:rFonts w:ascii="Times New Roman" w:hAnsi="Times New Roman" w:cs="Times New Roman"/>
          <w:sz w:val="28"/>
          <w:szCs w:val="28"/>
        </w:rPr>
        <w:t xml:space="preserve">розничной торговли лекарственными препаратами, </w:t>
      </w:r>
      <w:r w:rsidR="00514755" w:rsidRPr="00CC5A3F">
        <w:rPr>
          <w:rFonts w:ascii="Times New Roman" w:hAnsi="Times New Roman" w:cs="Times New Roman"/>
          <w:sz w:val="28"/>
          <w:szCs w:val="28"/>
        </w:rPr>
        <w:t xml:space="preserve">социальных, </w:t>
      </w:r>
      <w:r w:rsidRPr="00CC5A3F">
        <w:rPr>
          <w:rFonts w:ascii="Times New Roman" w:hAnsi="Times New Roman" w:cs="Times New Roman"/>
          <w:sz w:val="28"/>
          <w:szCs w:val="28"/>
        </w:rPr>
        <w:t>ритуальных услуг</w:t>
      </w:r>
      <w:r w:rsidR="00371136" w:rsidRPr="00CC5A3F">
        <w:rPr>
          <w:rFonts w:ascii="Times New Roman" w:hAnsi="Times New Roman" w:cs="Times New Roman"/>
          <w:sz w:val="28"/>
          <w:szCs w:val="28"/>
        </w:rPr>
        <w:t xml:space="preserve">, теплоснабжения, купли-продажи электрической энергии,  выполнению работ </w:t>
      </w:r>
      <w:r w:rsidR="00371136" w:rsidRPr="00CC5A3F">
        <w:rPr>
          <w:rFonts w:ascii="Times New Roman" w:hAnsi="Times New Roman" w:cs="Times New Roman"/>
          <w:sz w:val="28"/>
          <w:szCs w:val="28"/>
        </w:rPr>
        <w:lastRenderedPageBreak/>
        <w:t xml:space="preserve">по содержанию и текущему ремонту имущества МКД, </w:t>
      </w:r>
      <w:r w:rsidR="00514755" w:rsidRPr="00CC5A3F">
        <w:rPr>
          <w:rFonts w:ascii="Times New Roman" w:hAnsi="Times New Roman" w:cs="Times New Roman"/>
          <w:sz w:val="28"/>
          <w:szCs w:val="28"/>
        </w:rPr>
        <w:t xml:space="preserve">купли-продажи электрической энергии, </w:t>
      </w:r>
      <w:r w:rsidR="00371136" w:rsidRPr="00CC5A3F">
        <w:rPr>
          <w:rFonts w:ascii="Times New Roman" w:hAnsi="Times New Roman" w:cs="Times New Roman"/>
          <w:sz w:val="28"/>
          <w:szCs w:val="28"/>
        </w:rPr>
        <w:t xml:space="preserve">оказания услуг по перевозке пассажиров автомобильным транспортом по межмуниципальным и муниципальным маршрутам регулярных перевозок, по перевозке пассажиров легковым такси, услуг связи, </w:t>
      </w:r>
      <w:r w:rsidR="00514755" w:rsidRPr="00CC5A3F">
        <w:rPr>
          <w:rFonts w:ascii="Times New Roman" w:hAnsi="Times New Roman" w:cs="Times New Roman"/>
          <w:sz w:val="28"/>
          <w:szCs w:val="28"/>
        </w:rPr>
        <w:t>ремонту автотранспортных средств, обработки древесины и производства изделий из дерева</w:t>
      </w:r>
      <w:r w:rsidR="00371136" w:rsidRPr="00CC5A3F">
        <w:rPr>
          <w:rFonts w:ascii="Times New Roman" w:hAnsi="Times New Roman" w:cs="Times New Roman"/>
          <w:sz w:val="28"/>
          <w:szCs w:val="28"/>
        </w:rPr>
        <w:t xml:space="preserve"> являются достаточными, от </w:t>
      </w:r>
      <w:r w:rsidR="00000289" w:rsidRPr="00E1157E">
        <w:rPr>
          <w:rFonts w:ascii="Times New Roman" w:hAnsi="Times New Roman" w:cs="Times New Roman"/>
          <w:color w:val="FF0000"/>
          <w:sz w:val="28"/>
          <w:szCs w:val="28"/>
        </w:rPr>
        <w:t>50 до 100</w:t>
      </w:r>
      <w:r w:rsidR="00371136" w:rsidRPr="00CC5A3F">
        <w:rPr>
          <w:rFonts w:ascii="Times New Roman" w:hAnsi="Times New Roman" w:cs="Times New Roman"/>
          <w:sz w:val="28"/>
          <w:szCs w:val="28"/>
        </w:rPr>
        <w:t xml:space="preserve"> % (в зависимости от рынка) участников опроса удовлетворены</w:t>
      </w:r>
      <w:r w:rsidR="005D3F57" w:rsidRPr="00CC5A3F">
        <w:rPr>
          <w:rFonts w:ascii="Times New Roman" w:hAnsi="Times New Roman" w:cs="Times New Roman"/>
          <w:sz w:val="28"/>
          <w:szCs w:val="28"/>
        </w:rPr>
        <w:t xml:space="preserve"> (и скорее удовлетворены)</w:t>
      </w:r>
      <w:r w:rsidR="00371136" w:rsidRPr="00CC5A3F">
        <w:rPr>
          <w:rFonts w:ascii="Times New Roman" w:hAnsi="Times New Roman" w:cs="Times New Roman"/>
          <w:sz w:val="28"/>
          <w:szCs w:val="28"/>
        </w:rPr>
        <w:t xml:space="preserve"> </w:t>
      </w:r>
      <w:r w:rsidR="00514755" w:rsidRPr="00CC5A3F">
        <w:rPr>
          <w:rFonts w:ascii="Times New Roman" w:hAnsi="Times New Roman" w:cs="Times New Roman"/>
          <w:sz w:val="28"/>
          <w:szCs w:val="28"/>
        </w:rPr>
        <w:t>возможность</w:t>
      </w:r>
      <w:r w:rsidR="005D3F57" w:rsidRPr="00CC5A3F">
        <w:rPr>
          <w:rFonts w:ascii="Times New Roman" w:hAnsi="Times New Roman" w:cs="Times New Roman"/>
          <w:sz w:val="28"/>
          <w:szCs w:val="28"/>
        </w:rPr>
        <w:t>ю</w:t>
      </w:r>
      <w:r w:rsidR="00514755" w:rsidRPr="00CC5A3F">
        <w:rPr>
          <w:rFonts w:ascii="Times New Roman" w:hAnsi="Times New Roman" w:cs="Times New Roman"/>
          <w:sz w:val="28"/>
          <w:szCs w:val="28"/>
        </w:rPr>
        <w:t xml:space="preserve"> выбора, </w:t>
      </w:r>
      <w:r w:rsidR="00371136" w:rsidRPr="00CC5A3F">
        <w:rPr>
          <w:rFonts w:ascii="Times New Roman" w:hAnsi="Times New Roman" w:cs="Times New Roman"/>
          <w:sz w:val="28"/>
          <w:szCs w:val="28"/>
        </w:rPr>
        <w:t>качеством и ценами на услуги данных рынков.</w:t>
      </w:r>
      <w:r w:rsidRPr="00CC5A3F">
        <w:rPr>
          <w:rFonts w:ascii="Times New Roman" w:hAnsi="Times New Roman" w:cs="Times New Roman"/>
          <w:sz w:val="28"/>
          <w:szCs w:val="28"/>
        </w:rPr>
        <w:t xml:space="preserve">  </w:t>
      </w:r>
    </w:p>
    <w:p w:rsidR="00913EE6" w:rsidRPr="00CC5A3F" w:rsidRDefault="00913EE6" w:rsidP="006343DE">
      <w:pPr>
        <w:pStyle w:val="26"/>
        <w:spacing w:line="240" w:lineRule="auto"/>
        <w:ind w:firstLine="709"/>
        <w:jc w:val="both"/>
        <w:rPr>
          <w:rFonts w:ascii="Times New Roman" w:hAnsi="Times New Roman" w:cs="Times New Roman"/>
          <w:sz w:val="28"/>
          <w:szCs w:val="28"/>
        </w:rPr>
      </w:pPr>
      <w:r w:rsidRPr="00CC5A3F">
        <w:rPr>
          <w:rFonts w:ascii="Times New Roman" w:hAnsi="Times New Roman" w:cs="Times New Roman"/>
          <w:sz w:val="28"/>
          <w:szCs w:val="28"/>
        </w:rPr>
        <w:t xml:space="preserve">От </w:t>
      </w:r>
      <w:r w:rsidR="00B957C7">
        <w:rPr>
          <w:rFonts w:ascii="Times New Roman" w:hAnsi="Times New Roman" w:cs="Times New Roman"/>
          <w:color w:val="FF0000"/>
          <w:sz w:val="28"/>
          <w:szCs w:val="28"/>
        </w:rPr>
        <w:t>30</w:t>
      </w:r>
      <w:r w:rsidRPr="00CC5A3F">
        <w:rPr>
          <w:rFonts w:ascii="Times New Roman" w:hAnsi="Times New Roman" w:cs="Times New Roman"/>
          <w:sz w:val="28"/>
          <w:szCs w:val="28"/>
        </w:rPr>
        <w:t xml:space="preserve"> % до </w:t>
      </w:r>
      <w:r w:rsidR="00B957C7">
        <w:rPr>
          <w:rFonts w:ascii="Times New Roman" w:hAnsi="Times New Roman" w:cs="Times New Roman"/>
          <w:color w:val="FF0000"/>
          <w:sz w:val="28"/>
          <w:szCs w:val="28"/>
        </w:rPr>
        <w:t>70</w:t>
      </w:r>
      <w:r w:rsidRPr="00CC5A3F">
        <w:rPr>
          <w:rFonts w:ascii="Times New Roman" w:hAnsi="Times New Roman" w:cs="Times New Roman"/>
          <w:sz w:val="28"/>
          <w:szCs w:val="28"/>
        </w:rPr>
        <w:t xml:space="preserve"> % опрошенных потре</w:t>
      </w:r>
      <w:r w:rsidR="00B3578F" w:rsidRPr="00CC5A3F">
        <w:rPr>
          <w:rFonts w:ascii="Times New Roman" w:hAnsi="Times New Roman" w:cs="Times New Roman"/>
          <w:sz w:val="28"/>
          <w:szCs w:val="28"/>
        </w:rPr>
        <w:t xml:space="preserve">бителей считают, что на рынках </w:t>
      </w:r>
      <w:r w:rsidRPr="00CC5A3F">
        <w:rPr>
          <w:rFonts w:ascii="Times New Roman" w:hAnsi="Times New Roman" w:cs="Times New Roman"/>
          <w:sz w:val="28"/>
          <w:szCs w:val="28"/>
        </w:rPr>
        <w:t>услуг дополнительного образования детей, услуг отдыха и оздоровления детей, психолого-педагогического сопровождения детей с ОВЗ, услуг по</w:t>
      </w:r>
      <w:r w:rsidR="00B3578F" w:rsidRPr="00CC5A3F">
        <w:rPr>
          <w:rFonts w:ascii="Times New Roman" w:hAnsi="Times New Roman" w:cs="Times New Roman"/>
          <w:sz w:val="28"/>
          <w:szCs w:val="28"/>
        </w:rPr>
        <w:t xml:space="preserve"> сбору и транспортированию ТКО,</w:t>
      </w:r>
      <w:r w:rsidRPr="00CC5A3F">
        <w:rPr>
          <w:rFonts w:ascii="Times New Roman" w:hAnsi="Times New Roman" w:cs="Times New Roman"/>
          <w:sz w:val="28"/>
          <w:szCs w:val="28"/>
        </w:rPr>
        <w:t xml:space="preserve"> на рынке выполнения работ по благоустройству городской среды представлено недостаточное количество организаций, при этом уровнем цен и качеством услуг этих организаций удовлетворены</w:t>
      </w:r>
      <w:r w:rsidR="005D3F57" w:rsidRPr="00CC5A3F">
        <w:rPr>
          <w:rFonts w:ascii="Times New Roman" w:hAnsi="Times New Roman" w:cs="Times New Roman"/>
          <w:sz w:val="28"/>
          <w:szCs w:val="28"/>
        </w:rPr>
        <w:t xml:space="preserve"> и скорее удовлетворены</w:t>
      </w:r>
      <w:r w:rsidR="00000289" w:rsidRPr="00CC5A3F">
        <w:rPr>
          <w:rFonts w:ascii="Times New Roman" w:hAnsi="Times New Roman" w:cs="Times New Roman"/>
          <w:sz w:val="28"/>
          <w:szCs w:val="28"/>
        </w:rPr>
        <w:t>.</w:t>
      </w:r>
    </w:p>
    <w:p w:rsidR="004957CC" w:rsidRPr="00CC5A3F" w:rsidRDefault="008126F9" w:rsidP="006343DE">
      <w:pPr>
        <w:pStyle w:val="26"/>
        <w:spacing w:line="240" w:lineRule="auto"/>
        <w:ind w:firstLine="709"/>
        <w:jc w:val="both"/>
        <w:rPr>
          <w:rFonts w:ascii="Times New Roman" w:hAnsi="Times New Roman" w:cs="Times New Roman"/>
          <w:sz w:val="28"/>
          <w:szCs w:val="28"/>
        </w:rPr>
      </w:pPr>
      <w:r w:rsidRPr="00CC5A3F">
        <w:rPr>
          <w:rFonts w:ascii="Times New Roman" w:hAnsi="Times New Roman" w:cs="Times New Roman"/>
          <w:sz w:val="28"/>
          <w:szCs w:val="28"/>
        </w:rPr>
        <w:t xml:space="preserve">На вопрос «как изменились характеристики товаров и услуг на рынках района в течение последних </w:t>
      </w:r>
      <w:r w:rsidR="00CC4713" w:rsidRPr="00CC5A3F">
        <w:rPr>
          <w:rFonts w:ascii="Times New Roman" w:hAnsi="Times New Roman" w:cs="Times New Roman"/>
          <w:sz w:val="28"/>
          <w:szCs w:val="28"/>
        </w:rPr>
        <w:t>трех</w:t>
      </w:r>
      <w:r w:rsidRPr="00CC5A3F">
        <w:rPr>
          <w:rFonts w:ascii="Times New Roman" w:hAnsi="Times New Roman" w:cs="Times New Roman"/>
          <w:sz w:val="28"/>
          <w:szCs w:val="28"/>
        </w:rPr>
        <w:t xml:space="preserve"> лет</w:t>
      </w:r>
      <w:r w:rsidR="00F22F50" w:rsidRPr="00CC5A3F">
        <w:rPr>
          <w:rFonts w:ascii="Times New Roman" w:hAnsi="Times New Roman" w:cs="Times New Roman"/>
          <w:sz w:val="28"/>
          <w:szCs w:val="28"/>
        </w:rPr>
        <w:t>»</w:t>
      </w:r>
      <w:r w:rsidR="00B3578F" w:rsidRPr="00CC5A3F">
        <w:rPr>
          <w:rFonts w:ascii="Times New Roman" w:hAnsi="Times New Roman" w:cs="Times New Roman"/>
          <w:sz w:val="28"/>
          <w:szCs w:val="28"/>
        </w:rPr>
        <w:t xml:space="preserve"> большинство</w:t>
      </w:r>
      <w:r w:rsidRPr="00CC5A3F">
        <w:rPr>
          <w:rFonts w:ascii="Times New Roman" w:hAnsi="Times New Roman" w:cs="Times New Roman"/>
          <w:sz w:val="28"/>
          <w:szCs w:val="28"/>
        </w:rPr>
        <w:t xml:space="preserve"> опрошенных </w:t>
      </w:r>
      <w:r w:rsidR="006A4736" w:rsidRPr="00CC5A3F">
        <w:rPr>
          <w:rFonts w:ascii="Times New Roman" w:hAnsi="Times New Roman" w:cs="Times New Roman"/>
          <w:sz w:val="28"/>
          <w:szCs w:val="28"/>
        </w:rPr>
        <w:t xml:space="preserve">считают, что возможность выбора на рынках осталась </w:t>
      </w:r>
      <w:r w:rsidR="005C43B8" w:rsidRPr="00CC5A3F">
        <w:rPr>
          <w:rFonts w:ascii="Times New Roman" w:hAnsi="Times New Roman" w:cs="Times New Roman"/>
          <w:sz w:val="28"/>
          <w:szCs w:val="28"/>
        </w:rPr>
        <w:t xml:space="preserve">(за некоторым исключением) </w:t>
      </w:r>
      <w:r w:rsidR="006A4736" w:rsidRPr="00CC5A3F">
        <w:rPr>
          <w:rFonts w:ascii="Times New Roman" w:hAnsi="Times New Roman" w:cs="Times New Roman"/>
          <w:sz w:val="28"/>
          <w:szCs w:val="28"/>
        </w:rPr>
        <w:t>на прежнем уровне</w:t>
      </w:r>
      <w:r w:rsidR="003D6AAE" w:rsidRPr="00CC5A3F">
        <w:rPr>
          <w:rFonts w:ascii="Times New Roman" w:hAnsi="Times New Roman" w:cs="Times New Roman"/>
          <w:sz w:val="28"/>
          <w:szCs w:val="28"/>
        </w:rPr>
        <w:t>.</w:t>
      </w:r>
      <w:r w:rsidR="004957CC" w:rsidRPr="00CC5A3F">
        <w:rPr>
          <w:rFonts w:ascii="Times New Roman" w:hAnsi="Times New Roman" w:cs="Times New Roman"/>
          <w:sz w:val="28"/>
          <w:szCs w:val="28"/>
        </w:rPr>
        <w:t xml:space="preserve"> Больш</w:t>
      </w:r>
      <w:r w:rsidR="00B3578F" w:rsidRPr="00CC5A3F">
        <w:rPr>
          <w:rFonts w:ascii="Times New Roman" w:hAnsi="Times New Roman" w:cs="Times New Roman"/>
          <w:sz w:val="28"/>
          <w:szCs w:val="28"/>
        </w:rPr>
        <w:t xml:space="preserve">инство опрошенных потребителей </w:t>
      </w:r>
      <w:r w:rsidR="004957CC" w:rsidRPr="00CC5A3F">
        <w:rPr>
          <w:rFonts w:ascii="Times New Roman" w:hAnsi="Times New Roman" w:cs="Times New Roman"/>
          <w:sz w:val="28"/>
          <w:szCs w:val="28"/>
        </w:rPr>
        <w:t xml:space="preserve">считают, что на обследуемых рынках цена и </w:t>
      </w:r>
      <w:r w:rsidR="00B3578F" w:rsidRPr="00CC5A3F">
        <w:rPr>
          <w:rFonts w:ascii="Times New Roman" w:hAnsi="Times New Roman" w:cs="Times New Roman"/>
          <w:sz w:val="28"/>
          <w:szCs w:val="28"/>
        </w:rPr>
        <w:t>качество услуг не изменились. В</w:t>
      </w:r>
      <w:r w:rsidR="004957CC" w:rsidRPr="00CC5A3F">
        <w:rPr>
          <w:rFonts w:ascii="Times New Roman" w:hAnsi="Times New Roman" w:cs="Times New Roman"/>
          <w:sz w:val="28"/>
          <w:szCs w:val="28"/>
        </w:rPr>
        <w:t xml:space="preserve"> то же время, </w:t>
      </w:r>
      <w:r w:rsidR="00B957C7">
        <w:rPr>
          <w:rFonts w:ascii="Times New Roman" w:hAnsi="Times New Roman" w:cs="Times New Roman"/>
          <w:sz w:val="28"/>
          <w:szCs w:val="28"/>
        </w:rPr>
        <w:t>респонденты</w:t>
      </w:r>
      <w:r w:rsidR="005839BB" w:rsidRPr="00CC5A3F">
        <w:rPr>
          <w:rFonts w:ascii="Times New Roman" w:hAnsi="Times New Roman" w:cs="Times New Roman"/>
          <w:sz w:val="28"/>
          <w:szCs w:val="28"/>
        </w:rPr>
        <w:t xml:space="preserve"> </w:t>
      </w:r>
      <w:r w:rsidR="005C43B8" w:rsidRPr="00CC5A3F">
        <w:rPr>
          <w:rFonts w:ascii="Times New Roman" w:hAnsi="Times New Roman" w:cs="Times New Roman"/>
          <w:sz w:val="28"/>
          <w:szCs w:val="28"/>
        </w:rPr>
        <w:t>указа</w:t>
      </w:r>
      <w:r w:rsidR="005839BB" w:rsidRPr="00CC5A3F">
        <w:rPr>
          <w:rFonts w:ascii="Times New Roman" w:hAnsi="Times New Roman" w:cs="Times New Roman"/>
          <w:sz w:val="28"/>
          <w:szCs w:val="28"/>
        </w:rPr>
        <w:t>ли рост цен</w:t>
      </w:r>
      <w:r w:rsidR="006A4736" w:rsidRPr="00CC5A3F">
        <w:rPr>
          <w:rFonts w:ascii="Times New Roman" w:hAnsi="Times New Roman" w:cs="Times New Roman"/>
          <w:sz w:val="28"/>
          <w:szCs w:val="28"/>
        </w:rPr>
        <w:t xml:space="preserve"> на рынк</w:t>
      </w:r>
      <w:r w:rsidR="008A567E" w:rsidRPr="00CC5A3F">
        <w:rPr>
          <w:rFonts w:ascii="Times New Roman" w:hAnsi="Times New Roman" w:cs="Times New Roman"/>
          <w:sz w:val="28"/>
          <w:szCs w:val="28"/>
        </w:rPr>
        <w:t>е</w:t>
      </w:r>
      <w:r w:rsidR="006A4736" w:rsidRPr="00CC5A3F">
        <w:rPr>
          <w:rFonts w:ascii="Times New Roman" w:hAnsi="Times New Roman" w:cs="Times New Roman"/>
          <w:sz w:val="28"/>
          <w:szCs w:val="28"/>
        </w:rPr>
        <w:t xml:space="preserve"> розничной торговли лекарственными препаратами,</w:t>
      </w:r>
      <w:r w:rsidR="008A567E" w:rsidRPr="00CC5A3F">
        <w:rPr>
          <w:rFonts w:ascii="Times New Roman" w:hAnsi="Times New Roman" w:cs="Times New Roman"/>
          <w:sz w:val="28"/>
          <w:szCs w:val="28"/>
        </w:rPr>
        <w:t xml:space="preserve"> рынках</w:t>
      </w:r>
      <w:r w:rsidR="006A4736" w:rsidRPr="00CC5A3F">
        <w:rPr>
          <w:rFonts w:ascii="Times New Roman" w:hAnsi="Times New Roman" w:cs="Times New Roman"/>
          <w:sz w:val="28"/>
          <w:szCs w:val="28"/>
        </w:rPr>
        <w:t xml:space="preserve"> ритуальн</w:t>
      </w:r>
      <w:r w:rsidR="008A567E" w:rsidRPr="00CC5A3F">
        <w:rPr>
          <w:rFonts w:ascii="Times New Roman" w:hAnsi="Times New Roman" w:cs="Times New Roman"/>
          <w:sz w:val="28"/>
          <w:szCs w:val="28"/>
        </w:rPr>
        <w:t>ых услуг</w:t>
      </w:r>
      <w:r w:rsidR="006A4736" w:rsidRPr="00CC5A3F">
        <w:rPr>
          <w:rFonts w:ascii="Times New Roman" w:hAnsi="Times New Roman" w:cs="Times New Roman"/>
          <w:sz w:val="28"/>
          <w:szCs w:val="28"/>
        </w:rPr>
        <w:t>, услуг связи,</w:t>
      </w:r>
      <w:r w:rsidR="003D6AAE" w:rsidRPr="00CC5A3F">
        <w:rPr>
          <w:rFonts w:ascii="Times New Roman" w:hAnsi="Times New Roman" w:cs="Times New Roman"/>
          <w:sz w:val="28"/>
          <w:szCs w:val="28"/>
        </w:rPr>
        <w:t xml:space="preserve"> ремонту автотранспортных средств, </w:t>
      </w:r>
      <w:r w:rsidR="005839BB" w:rsidRPr="00CC5A3F">
        <w:rPr>
          <w:rFonts w:ascii="Times New Roman" w:hAnsi="Times New Roman" w:cs="Times New Roman"/>
          <w:sz w:val="28"/>
          <w:szCs w:val="28"/>
        </w:rPr>
        <w:t xml:space="preserve">выполнению работ по содержанию и текущему ремонту общего имущества МКД, выполнению работ по благоустройству городской среды, </w:t>
      </w:r>
      <w:r w:rsidR="003D6AAE" w:rsidRPr="00CC5A3F">
        <w:rPr>
          <w:rFonts w:ascii="Times New Roman" w:hAnsi="Times New Roman" w:cs="Times New Roman"/>
          <w:sz w:val="28"/>
          <w:szCs w:val="28"/>
        </w:rPr>
        <w:t>услуг по перевозк</w:t>
      </w:r>
      <w:r w:rsidR="005839BB" w:rsidRPr="00CC5A3F">
        <w:rPr>
          <w:rFonts w:ascii="Times New Roman" w:hAnsi="Times New Roman" w:cs="Times New Roman"/>
          <w:sz w:val="28"/>
          <w:szCs w:val="28"/>
        </w:rPr>
        <w:t>е пассажиров автомоби</w:t>
      </w:r>
      <w:r w:rsidR="003D6AAE" w:rsidRPr="00CC5A3F">
        <w:rPr>
          <w:rFonts w:ascii="Times New Roman" w:hAnsi="Times New Roman" w:cs="Times New Roman"/>
          <w:sz w:val="28"/>
          <w:szCs w:val="28"/>
        </w:rPr>
        <w:t>льным транспортом по маршрутам регулярных перевозок</w:t>
      </w:r>
      <w:r w:rsidRPr="00CC5A3F">
        <w:rPr>
          <w:rFonts w:ascii="Times New Roman" w:hAnsi="Times New Roman" w:cs="Times New Roman"/>
          <w:sz w:val="28"/>
          <w:szCs w:val="28"/>
        </w:rPr>
        <w:t>.</w:t>
      </w:r>
      <w:r w:rsidR="005C43B8" w:rsidRPr="00CC5A3F">
        <w:rPr>
          <w:rFonts w:ascii="Times New Roman" w:hAnsi="Times New Roman" w:cs="Times New Roman"/>
          <w:sz w:val="28"/>
          <w:szCs w:val="28"/>
        </w:rPr>
        <w:t xml:space="preserve"> </w:t>
      </w:r>
      <w:r w:rsidR="004957CC" w:rsidRPr="00CC5A3F">
        <w:rPr>
          <w:rFonts w:ascii="Times New Roman" w:hAnsi="Times New Roman" w:cs="Times New Roman"/>
          <w:sz w:val="28"/>
          <w:szCs w:val="28"/>
        </w:rPr>
        <w:t>Незначительное количество респондентов указали на рост качества услуг на рынках среднего профессионального образования, дополнительного образования детей, розничной торговли лекарственными препа</w:t>
      </w:r>
      <w:r w:rsidR="00E7636D" w:rsidRPr="00CC5A3F">
        <w:rPr>
          <w:rFonts w:ascii="Times New Roman" w:hAnsi="Times New Roman" w:cs="Times New Roman"/>
          <w:sz w:val="28"/>
          <w:szCs w:val="28"/>
        </w:rPr>
        <w:t>р</w:t>
      </w:r>
      <w:r w:rsidR="004957CC" w:rsidRPr="00CC5A3F">
        <w:rPr>
          <w:rFonts w:ascii="Times New Roman" w:hAnsi="Times New Roman" w:cs="Times New Roman"/>
          <w:sz w:val="28"/>
          <w:szCs w:val="28"/>
        </w:rPr>
        <w:t>а</w:t>
      </w:r>
      <w:r w:rsidR="00E7636D" w:rsidRPr="00CC5A3F">
        <w:rPr>
          <w:rFonts w:ascii="Times New Roman" w:hAnsi="Times New Roman" w:cs="Times New Roman"/>
          <w:sz w:val="28"/>
          <w:szCs w:val="28"/>
        </w:rPr>
        <w:t>т</w:t>
      </w:r>
      <w:r w:rsidR="004957CC" w:rsidRPr="00CC5A3F">
        <w:rPr>
          <w:rFonts w:ascii="Times New Roman" w:hAnsi="Times New Roman" w:cs="Times New Roman"/>
          <w:sz w:val="28"/>
          <w:szCs w:val="28"/>
        </w:rPr>
        <w:t>ами</w:t>
      </w:r>
      <w:r w:rsidR="00E7636D" w:rsidRPr="00CC5A3F">
        <w:rPr>
          <w:rFonts w:ascii="Times New Roman" w:hAnsi="Times New Roman" w:cs="Times New Roman"/>
          <w:sz w:val="28"/>
          <w:szCs w:val="28"/>
        </w:rPr>
        <w:t>, ритуальных услуг.</w:t>
      </w:r>
    </w:p>
    <w:p w:rsidR="00B40A4E" w:rsidRPr="00CC5A3F" w:rsidRDefault="00B40A4E" w:rsidP="006343DE">
      <w:pPr>
        <w:pStyle w:val="26"/>
        <w:spacing w:line="240" w:lineRule="auto"/>
        <w:ind w:firstLine="709"/>
        <w:jc w:val="both"/>
        <w:rPr>
          <w:rFonts w:ascii="Times New Roman" w:hAnsi="Times New Roman" w:cs="Times New Roman"/>
          <w:sz w:val="28"/>
          <w:szCs w:val="28"/>
        </w:rPr>
      </w:pPr>
      <w:r w:rsidRPr="00CC5A3F">
        <w:rPr>
          <w:rFonts w:ascii="Times New Roman" w:hAnsi="Times New Roman" w:cs="Times New Roman"/>
          <w:sz w:val="28"/>
          <w:szCs w:val="28"/>
        </w:rPr>
        <w:t>Хозяйствующие субъекты на рынках производства кирпича, бетона, наружной рекламы, легкой промышленности, племенного животноводства,   архитектурно-строительного проектирования, жилищного строительства, строительства объектов капитального строительства, семеноводства, добычи общераспространенных полезных ископаемых, производства электрической энергии (мощности) отсутствуют, поэтому большинство потребителей на вопросы о качестве, возможности выбора и уровне цен, а также изменении этих характеристик за последние 3 года на указанных рынках выбрали ответ «затрудняюсь ответить».</w:t>
      </w:r>
    </w:p>
    <w:p w:rsidR="008126F9" w:rsidRPr="00CC5A3F" w:rsidRDefault="00863766" w:rsidP="006343DE">
      <w:pPr>
        <w:ind w:firstLine="709"/>
        <w:jc w:val="both"/>
        <w:rPr>
          <w:sz w:val="28"/>
          <w:szCs w:val="28"/>
        </w:rPr>
      </w:pPr>
      <w:r w:rsidRPr="00CC5A3F">
        <w:rPr>
          <w:sz w:val="28"/>
          <w:szCs w:val="28"/>
        </w:rPr>
        <w:t>По мнению опрошенных потребителей</w:t>
      </w:r>
      <w:r w:rsidR="00DC301B">
        <w:rPr>
          <w:sz w:val="28"/>
          <w:szCs w:val="28"/>
        </w:rPr>
        <w:t>,</w:t>
      </w:r>
      <w:r w:rsidRPr="00CC5A3F">
        <w:rPr>
          <w:sz w:val="28"/>
          <w:szCs w:val="28"/>
        </w:rPr>
        <w:t xml:space="preserve"> в Брянской области цены выше по сравнению с другими регионами на </w:t>
      </w:r>
      <w:r w:rsidR="00DC301B">
        <w:rPr>
          <w:color w:val="FF0000"/>
          <w:sz w:val="28"/>
          <w:szCs w:val="28"/>
        </w:rPr>
        <w:t>продукты</w:t>
      </w:r>
      <w:r w:rsidRPr="00CC5A3F">
        <w:rPr>
          <w:sz w:val="28"/>
          <w:szCs w:val="28"/>
        </w:rPr>
        <w:t xml:space="preserve"> (отметили</w:t>
      </w:r>
      <w:r w:rsidR="002A59C3" w:rsidRPr="00CC5A3F">
        <w:rPr>
          <w:sz w:val="28"/>
          <w:szCs w:val="28"/>
        </w:rPr>
        <w:t xml:space="preserve"> </w:t>
      </w:r>
      <w:r w:rsidR="00DC301B">
        <w:rPr>
          <w:color w:val="FF0000"/>
          <w:sz w:val="28"/>
          <w:szCs w:val="28"/>
        </w:rPr>
        <w:t>100</w:t>
      </w:r>
      <w:r w:rsidR="00DC301B">
        <w:rPr>
          <w:sz w:val="28"/>
          <w:szCs w:val="28"/>
        </w:rPr>
        <w:t>% опрошенных).</w:t>
      </w:r>
      <w:r w:rsidRPr="00CC5A3F">
        <w:rPr>
          <w:sz w:val="28"/>
          <w:szCs w:val="28"/>
        </w:rPr>
        <w:t xml:space="preserve"> При этом отмечается более высокое качество по сравнению с другими регионами</w:t>
      </w:r>
      <w:r w:rsidR="00B3578F" w:rsidRPr="00CC5A3F">
        <w:rPr>
          <w:sz w:val="28"/>
          <w:szCs w:val="28"/>
        </w:rPr>
        <w:t>:</w:t>
      </w:r>
      <w:r w:rsidR="002A59C3" w:rsidRPr="00CC5A3F">
        <w:rPr>
          <w:sz w:val="28"/>
          <w:szCs w:val="28"/>
        </w:rPr>
        <w:t xml:space="preserve"> хлеба (отметили </w:t>
      </w:r>
      <w:r w:rsidR="00DC301B">
        <w:rPr>
          <w:color w:val="FF0000"/>
          <w:sz w:val="28"/>
          <w:szCs w:val="28"/>
        </w:rPr>
        <w:t>35</w:t>
      </w:r>
      <w:r w:rsidR="00F40E95" w:rsidRPr="00CC5A3F">
        <w:rPr>
          <w:sz w:val="28"/>
          <w:szCs w:val="28"/>
        </w:rPr>
        <w:t xml:space="preserve"> </w:t>
      </w:r>
      <w:r w:rsidR="002A59C3" w:rsidRPr="00CC5A3F">
        <w:rPr>
          <w:sz w:val="28"/>
          <w:szCs w:val="28"/>
        </w:rPr>
        <w:t>%), сахара (</w:t>
      </w:r>
      <w:r w:rsidR="00DC301B">
        <w:rPr>
          <w:color w:val="FF0000"/>
          <w:sz w:val="28"/>
          <w:szCs w:val="28"/>
        </w:rPr>
        <w:t>50</w:t>
      </w:r>
      <w:r w:rsidRPr="00CC5A3F">
        <w:rPr>
          <w:sz w:val="28"/>
          <w:szCs w:val="28"/>
        </w:rPr>
        <w:t>%)</w:t>
      </w:r>
      <w:r w:rsidR="00DC301B">
        <w:rPr>
          <w:sz w:val="28"/>
          <w:szCs w:val="28"/>
        </w:rPr>
        <w:t xml:space="preserve">. </w:t>
      </w:r>
      <w:r w:rsidRPr="00CC5A3F">
        <w:rPr>
          <w:sz w:val="28"/>
          <w:szCs w:val="28"/>
        </w:rPr>
        <w:t>З</w:t>
      </w:r>
      <w:r w:rsidR="008126F9" w:rsidRPr="00CC5A3F">
        <w:rPr>
          <w:sz w:val="28"/>
          <w:szCs w:val="28"/>
        </w:rPr>
        <w:t xml:space="preserve">атруднились ответить – </w:t>
      </w:r>
      <w:r w:rsidR="00DC301B">
        <w:rPr>
          <w:color w:val="FF0000"/>
          <w:sz w:val="28"/>
          <w:szCs w:val="28"/>
        </w:rPr>
        <w:t>15</w:t>
      </w:r>
      <w:r w:rsidR="008126F9" w:rsidRPr="00CC5A3F">
        <w:rPr>
          <w:sz w:val="28"/>
          <w:szCs w:val="28"/>
        </w:rPr>
        <w:t xml:space="preserve"> %.</w:t>
      </w:r>
    </w:p>
    <w:p w:rsidR="00B96B8D" w:rsidRPr="00CC5A3F" w:rsidRDefault="00C31C69" w:rsidP="006343DE">
      <w:pPr>
        <w:ind w:firstLine="709"/>
        <w:jc w:val="both"/>
        <w:rPr>
          <w:sz w:val="28"/>
          <w:szCs w:val="28"/>
        </w:rPr>
      </w:pPr>
      <w:r w:rsidRPr="00CC5A3F">
        <w:rPr>
          <w:sz w:val="28"/>
          <w:szCs w:val="28"/>
        </w:rPr>
        <w:lastRenderedPageBreak/>
        <w:t xml:space="preserve">Одной из задач по внедрению стандарта развития конкуренции является повышение </w:t>
      </w:r>
      <w:r w:rsidRPr="00CC5A3F">
        <w:rPr>
          <w:i/>
          <w:sz w:val="28"/>
          <w:szCs w:val="28"/>
        </w:rPr>
        <w:t xml:space="preserve">уровня </w:t>
      </w:r>
      <w:r w:rsidRPr="00CC5A3F">
        <w:rPr>
          <w:b/>
          <w:i/>
          <w:sz w:val="28"/>
          <w:szCs w:val="28"/>
        </w:rPr>
        <w:t>информационной открытости по вопросу о состоянии конкурентной среды на рынках товаров и услуг</w:t>
      </w:r>
      <w:r w:rsidRPr="00CC5A3F">
        <w:rPr>
          <w:b/>
          <w:sz w:val="28"/>
          <w:szCs w:val="28"/>
        </w:rPr>
        <w:t>.</w:t>
      </w:r>
      <w:r w:rsidR="00B96B8D" w:rsidRPr="00CC5A3F">
        <w:rPr>
          <w:sz w:val="28"/>
          <w:szCs w:val="28"/>
        </w:rPr>
        <w:t xml:space="preserve"> На официальном сайте администрации Комаричского муниципального района создан раздел, посвященный развитию конкуренции http://adminkom.</w:t>
      </w:r>
      <w:r w:rsidR="00B96B8D" w:rsidRPr="00CC5A3F">
        <w:rPr>
          <w:sz w:val="28"/>
          <w:szCs w:val="28"/>
          <w:lang w:val="en-US"/>
        </w:rPr>
        <w:t>ru</w:t>
      </w:r>
      <w:r w:rsidR="00B96B8D" w:rsidRPr="00CC5A3F">
        <w:rPr>
          <w:sz w:val="28"/>
          <w:szCs w:val="28"/>
        </w:rPr>
        <w:t>/</w:t>
      </w:r>
      <w:r w:rsidR="00B96B8D" w:rsidRPr="00CC5A3F">
        <w:rPr>
          <w:sz w:val="28"/>
          <w:szCs w:val="28"/>
          <w:lang w:val="en-US"/>
        </w:rPr>
        <w:t>razvitie</w:t>
      </w:r>
      <w:r w:rsidR="00B96B8D" w:rsidRPr="00CC5A3F">
        <w:rPr>
          <w:sz w:val="28"/>
          <w:szCs w:val="28"/>
        </w:rPr>
        <w:t>-</w:t>
      </w:r>
      <w:r w:rsidR="00B96B8D" w:rsidRPr="00CC5A3F">
        <w:rPr>
          <w:sz w:val="28"/>
          <w:szCs w:val="28"/>
          <w:lang w:val="en-US"/>
        </w:rPr>
        <w:t>konkurencii</w:t>
      </w:r>
      <w:r w:rsidR="00B3578F" w:rsidRPr="00CC5A3F">
        <w:rPr>
          <w:sz w:val="28"/>
          <w:szCs w:val="28"/>
        </w:rPr>
        <w:t xml:space="preserve">/ </w:t>
      </w:r>
      <w:r w:rsidR="00B96B8D" w:rsidRPr="00CC5A3F">
        <w:rPr>
          <w:sz w:val="28"/>
          <w:szCs w:val="28"/>
        </w:rPr>
        <w:t>– Развитие конкуренции. В данном разделе размещается информация, касающаяся развития конкуренции и внедрения Стандарта развития конкуренции.</w:t>
      </w:r>
    </w:p>
    <w:p w:rsidR="00C31C69" w:rsidRPr="00CC5A3F" w:rsidRDefault="00C31C69" w:rsidP="006343DE">
      <w:pPr>
        <w:pStyle w:val="26"/>
        <w:spacing w:line="240" w:lineRule="auto"/>
        <w:ind w:firstLine="709"/>
        <w:jc w:val="both"/>
        <w:rPr>
          <w:rFonts w:ascii="Times New Roman" w:hAnsi="Times New Roman" w:cs="Times New Roman"/>
          <w:sz w:val="28"/>
          <w:szCs w:val="28"/>
        </w:rPr>
      </w:pPr>
      <w:r w:rsidRPr="00CC5A3F">
        <w:rPr>
          <w:rFonts w:ascii="Times New Roman" w:hAnsi="Times New Roman" w:cs="Times New Roman"/>
          <w:sz w:val="28"/>
          <w:szCs w:val="28"/>
        </w:rPr>
        <w:t>Из</w:t>
      </w:r>
      <w:r w:rsidR="00B96B8D" w:rsidRPr="00CC5A3F">
        <w:rPr>
          <w:rFonts w:ascii="Times New Roman" w:hAnsi="Times New Roman" w:cs="Times New Roman"/>
          <w:sz w:val="28"/>
          <w:szCs w:val="28"/>
        </w:rPr>
        <w:t>учение</w:t>
      </w:r>
      <w:r w:rsidRPr="00CC5A3F">
        <w:rPr>
          <w:rFonts w:ascii="Times New Roman" w:hAnsi="Times New Roman" w:cs="Times New Roman"/>
          <w:sz w:val="28"/>
          <w:szCs w:val="28"/>
        </w:rPr>
        <w:t xml:space="preserve"> оценки качества официальной информации о состоянии конкурентной среды </w:t>
      </w:r>
      <w:r w:rsidR="006A786A" w:rsidRPr="00CC5A3F">
        <w:rPr>
          <w:rFonts w:ascii="Times New Roman" w:hAnsi="Times New Roman" w:cs="Times New Roman"/>
          <w:sz w:val="28"/>
          <w:szCs w:val="28"/>
        </w:rPr>
        <w:t xml:space="preserve">среди представителей бизнеса </w:t>
      </w:r>
      <w:r w:rsidRPr="00CC5A3F">
        <w:rPr>
          <w:rFonts w:ascii="Times New Roman" w:hAnsi="Times New Roman" w:cs="Times New Roman"/>
          <w:sz w:val="28"/>
          <w:szCs w:val="28"/>
        </w:rPr>
        <w:t>проводилась по трем параметрам – уровню доступности, уровню понятности и уровню получения информации. Как показал опрос</w:t>
      </w:r>
      <w:r w:rsidR="00323C44" w:rsidRPr="00CC5A3F">
        <w:rPr>
          <w:rFonts w:ascii="Times New Roman" w:hAnsi="Times New Roman" w:cs="Times New Roman"/>
          <w:sz w:val="28"/>
          <w:szCs w:val="28"/>
        </w:rPr>
        <w:t>,</w:t>
      </w:r>
      <w:r w:rsidRPr="00CC5A3F">
        <w:rPr>
          <w:rFonts w:ascii="Times New Roman" w:hAnsi="Times New Roman" w:cs="Times New Roman"/>
          <w:sz w:val="28"/>
          <w:szCs w:val="28"/>
        </w:rPr>
        <w:t xml:space="preserve"> </w:t>
      </w:r>
      <w:r w:rsidR="00A74F8A" w:rsidRPr="00CC5A3F">
        <w:rPr>
          <w:rFonts w:ascii="Times New Roman" w:hAnsi="Times New Roman" w:cs="Times New Roman"/>
          <w:sz w:val="28"/>
          <w:szCs w:val="28"/>
        </w:rPr>
        <w:t>наи</w:t>
      </w:r>
      <w:r w:rsidR="00B3578F" w:rsidRPr="00CC5A3F">
        <w:rPr>
          <w:rFonts w:ascii="Times New Roman" w:hAnsi="Times New Roman" w:cs="Times New Roman"/>
          <w:sz w:val="28"/>
          <w:szCs w:val="28"/>
        </w:rPr>
        <w:t>большая часть респондентов</w:t>
      </w:r>
      <w:r w:rsidRPr="00CC5A3F">
        <w:rPr>
          <w:rFonts w:ascii="Times New Roman" w:hAnsi="Times New Roman" w:cs="Times New Roman"/>
          <w:sz w:val="28"/>
          <w:szCs w:val="28"/>
        </w:rPr>
        <w:t xml:space="preserve"> удовлетворены и скорее удовлетворены качеством официальной информации по всем трем параметрам.</w:t>
      </w:r>
      <w:r w:rsidR="00877E2B" w:rsidRPr="00CC5A3F">
        <w:rPr>
          <w:rFonts w:ascii="Times New Roman" w:hAnsi="Times New Roman" w:cs="Times New Roman"/>
          <w:sz w:val="28"/>
          <w:szCs w:val="28"/>
        </w:rPr>
        <w:t xml:space="preserve"> </w:t>
      </w:r>
    </w:p>
    <w:p w:rsidR="00DA17DD" w:rsidRPr="00CC5A3F" w:rsidRDefault="00C31C69" w:rsidP="006343DE">
      <w:pPr>
        <w:pStyle w:val="26"/>
        <w:spacing w:line="240" w:lineRule="auto"/>
        <w:ind w:firstLine="709"/>
        <w:jc w:val="both"/>
        <w:rPr>
          <w:rFonts w:ascii="Times New Roman" w:hAnsi="Times New Roman" w:cs="Times New Roman"/>
          <w:sz w:val="28"/>
          <w:szCs w:val="28"/>
        </w:rPr>
      </w:pPr>
      <w:r w:rsidRPr="00CC5A3F">
        <w:rPr>
          <w:rFonts w:ascii="Times New Roman" w:hAnsi="Times New Roman" w:cs="Times New Roman"/>
          <w:sz w:val="28"/>
          <w:szCs w:val="28"/>
        </w:rPr>
        <w:t>Удовлетворенность</w:t>
      </w:r>
      <w:r w:rsidR="00C81F99" w:rsidRPr="00CC5A3F">
        <w:rPr>
          <w:rFonts w:ascii="Times New Roman" w:hAnsi="Times New Roman" w:cs="Times New Roman"/>
          <w:sz w:val="28"/>
          <w:szCs w:val="28"/>
        </w:rPr>
        <w:t xml:space="preserve"> удобством получения,</w:t>
      </w:r>
      <w:r w:rsidRPr="00CC5A3F">
        <w:rPr>
          <w:rFonts w:ascii="Times New Roman" w:hAnsi="Times New Roman" w:cs="Times New Roman"/>
          <w:sz w:val="28"/>
          <w:szCs w:val="28"/>
        </w:rPr>
        <w:t xml:space="preserve"> по</w:t>
      </w:r>
      <w:r w:rsidR="00C81F99" w:rsidRPr="00CC5A3F">
        <w:rPr>
          <w:rFonts w:ascii="Times New Roman" w:hAnsi="Times New Roman" w:cs="Times New Roman"/>
          <w:sz w:val="28"/>
          <w:szCs w:val="28"/>
        </w:rPr>
        <w:t>нятностью и</w:t>
      </w:r>
      <w:r w:rsidRPr="00CC5A3F">
        <w:rPr>
          <w:rFonts w:ascii="Times New Roman" w:hAnsi="Times New Roman" w:cs="Times New Roman"/>
          <w:sz w:val="28"/>
          <w:szCs w:val="28"/>
        </w:rPr>
        <w:t xml:space="preserve"> доступностью размещаемой уполномоченным органом по содействию развитию конкуренции информации, связанной с внедрением Стандарта развития конкуренции отметили </w:t>
      </w:r>
      <w:r w:rsidR="00592920">
        <w:rPr>
          <w:rFonts w:ascii="Times New Roman" w:hAnsi="Times New Roman" w:cs="Times New Roman"/>
          <w:color w:val="FF0000"/>
          <w:sz w:val="28"/>
          <w:szCs w:val="28"/>
        </w:rPr>
        <w:t>60</w:t>
      </w:r>
      <w:r w:rsidRPr="00CC5A3F">
        <w:rPr>
          <w:rFonts w:ascii="Times New Roman" w:hAnsi="Times New Roman" w:cs="Times New Roman"/>
          <w:sz w:val="28"/>
          <w:szCs w:val="28"/>
        </w:rPr>
        <w:t xml:space="preserve"> % </w:t>
      </w:r>
      <w:r w:rsidR="00AF5930" w:rsidRPr="00CC5A3F">
        <w:rPr>
          <w:rFonts w:ascii="Times New Roman" w:hAnsi="Times New Roman" w:cs="Times New Roman"/>
          <w:sz w:val="28"/>
          <w:szCs w:val="28"/>
        </w:rPr>
        <w:t xml:space="preserve">представителей бизнеса и </w:t>
      </w:r>
      <w:r w:rsidR="00592920">
        <w:rPr>
          <w:rFonts w:ascii="Times New Roman" w:hAnsi="Times New Roman" w:cs="Times New Roman"/>
          <w:color w:val="FF0000"/>
          <w:sz w:val="28"/>
          <w:szCs w:val="28"/>
        </w:rPr>
        <w:t>75</w:t>
      </w:r>
      <w:r w:rsidR="00AF5930" w:rsidRPr="00CC5A3F">
        <w:rPr>
          <w:rFonts w:ascii="Times New Roman" w:hAnsi="Times New Roman" w:cs="Times New Roman"/>
          <w:sz w:val="28"/>
          <w:szCs w:val="28"/>
        </w:rPr>
        <w:t xml:space="preserve"> %</w:t>
      </w:r>
      <w:r w:rsidR="00B3578F" w:rsidRPr="00CC5A3F">
        <w:rPr>
          <w:rFonts w:ascii="Times New Roman" w:hAnsi="Times New Roman" w:cs="Times New Roman"/>
          <w:sz w:val="28"/>
          <w:szCs w:val="28"/>
        </w:rPr>
        <w:t xml:space="preserve"> потребителей товаров, работ и </w:t>
      </w:r>
      <w:r w:rsidR="00AF5930" w:rsidRPr="00CC5A3F">
        <w:rPr>
          <w:rFonts w:ascii="Times New Roman" w:hAnsi="Times New Roman" w:cs="Times New Roman"/>
          <w:sz w:val="28"/>
          <w:szCs w:val="28"/>
        </w:rPr>
        <w:t>услуг</w:t>
      </w:r>
      <w:r w:rsidRPr="00CC5A3F">
        <w:rPr>
          <w:rFonts w:ascii="Times New Roman" w:hAnsi="Times New Roman" w:cs="Times New Roman"/>
          <w:sz w:val="28"/>
          <w:szCs w:val="28"/>
        </w:rPr>
        <w:t xml:space="preserve">. </w:t>
      </w:r>
      <w:r w:rsidR="00E426E0" w:rsidRPr="00CC5A3F">
        <w:rPr>
          <w:rFonts w:ascii="Times New Roman" w:hAnsi="Times New Roman" w:cs="Times New Roman"/>
          <w:sz w:val="28"/>
          <w:szCs w:val="28"/>
        </w:rPr>
        <w:t xml:space="preserve">Затруднились с ответом около </w:t>
      </w:r>
      <w:r w:rsidR="00592920">
        <w:rPr>
          <w:rFonts w:ascii="Times New Roman" w:hAnsi="Times New Roman" w:cs="Times New Roman"/>
          <w:color w:val="FF0000"/>
          <w:sz w:val="28"/>
          <w:szCs w:val="28"/>
        </w:rPr>
        <w:t>10</w:t>
      </w:r>
      <w:r w:rsidR="00DA17DD" w:rsidRPr="00CC5A3F">
        <w:rPr>
          <w:rFonts w:ascii="Times New Roman" w:hAnsi="Times New Roman" w:cs="Times New Roman"/>
          <w:sz w:val="28"/>
          <w:szCs w:val="28"/>
        </w:rPr>
        <w:t xml:space="preserve"> % респондентов.</w:t>
      </w:r>
    </w:p>
    <w:p w:rsidR="00C31C69" w:rsidRPr="00CC5A3F" w:rsidRDefault="00C81F99" w:rsidP="006343DE">
      <w:pPr>
        <w:pStyle w:val="26"/>
        <w:spacing w:line="240" w:lineRule="auto"/>
        <w:ind w:firstLine="709"/>
        <w:jc w:val="both"/>
        <w:rPr>
          <w:rFonts w:ascii="Times New Roman" w:hAnsi="Times New Roman" w:cs="Times New Roman"/>
          <w:sz w:val="28"/>
          <w:szCs w:val="28"/>
        </w:rPr>
      </w:pPr>
      <w:r w:rsidRPr="00CC5A3F">
        <w:rPr>
          <w:rFonts w:ascii="Times New Roman" w:hAnsi="Times New Roman" w:cs="Times New Roman"/>
          <w:sz w:val="28"/>
          <w:szCs w:val="28"/>
        </w:rPr>
        <w:t xml:space="preserve">Полнотой размещаемой информации о </w:t>
      </w:r>
      <w:r w:rsidR="00493C15" w:rsidRPr="00CC5A3F">
        <w:rPr>
          <w:rFonts w:ascii="Times New Roman" w:hAnsi="Times New Roman" w:cs="Times New Roman"/>
          <w:sz w:val="28"/>
          <w:szCs w:val="28"/>
        </w:rPr>
        <w:t xml:space="preserve">развитии конкуренции довольны </w:t>
      </w:r>
      <w:r w:rsidR="00592920">
        <w:rPr>
          <w:rFonts w:ascii="Times New Roman" w:hAnsi="Times New Roman" w:cs="Times New Roman"/>
          <w:color w:val="FF0000"/>
          <w:sz w:val="28"/>
          <w:szCs w:val="28"/>
        </w:rPr>
        <w:t>100</w:t>
      </w:r>
      <w:r w:rsidRPr="00CC5A3F">
        <w:rPr>
          <w:rFonts w:ascii="Times New Roman" w:hAnsi="Times New Roman" w:cs="Times New Roman"/>
          <w:sz w:val="28"/>
          <w:szCs w:val="28"/>
        </w:rPr>
        <w:t>% опрошенных</w:t>
      </w:r>
      <w:r w:rsidR="00493C15" w:rsidRPr="00CC5A3F">
        <w:rPr>
          <w:rFonts w:ascii="Times New Roman" w:hAnsi="Times New Roman" w:cs="Times New Roman"/>
          <w:sz w:val="28"/>
          <w:szCs w:val="28"/>
        </w:rPr>
        <w:t xml:space="preserve"> представителей занятости и </w:t>
      </w:r>
      <w:r w:rsidR="00592920">
        <w:rPr>
          <w:rFonts w:ascii="Times New Roman" w:hAnsi="Times New Roman" w:cs="Times New Roman"/>
          <w:color w:val="FF0000"/>
          <w:sz w:val="28"/>
          <w:szCs w:val="28"/>
        </w:rPr>
        <w:t>70</w:t>
      </w:r>
      <w:r w:rsidR="008E1166" w:rsidRPr="00CC5A3F">
        <w:rPr>
          <w:rFonts w:ascii="Times New Roman" w:hAnsi="Times New Roman" w:cs="Times New Roman"/>
          <w:sz w:val="28"/>
          <w:szCs w:val="28"/>
        </w:rPr>
        <w:t xml:space="preserve"> % потребителей товаров</w:t>
      </w:r>
      <w:r w:rsidRPr="00CC5A3F">
        <w:rPr>
          <w:rFonts w:ascii="Times New Roman" w:hAnsi="Times New Roman" w:cs="Times New Roman"/>
          <w:sz w:val="28"/>
          <w:szCs w:val="28"/>
        </w:rPr>
        <w:t xml:space="preserve">. </w:t>
      </w:r>
      <w:r w:rsidR="00592920">
        <w:rPr>
          <w:rFonts w:ascii="Times New Roman" w:hAnsi="Times New Roman" w:cs="Times New Roman"/>
          <w:color w:val="FF0000"/>
          <w:sz w:val="28"/>
          <w:szCs w:val="28"/>
        </w:rPr>
        <w:t>80</w:t>
      </w:r>
      <w:r w:rsidR="00592920">
        <w:rPr>
          <w:rFonts w:ascii="Times New Roman" w:hAnsi="Times New Roman" w:cs="Times New Roman"/>
          <w:sz w:val="28"/>
          <w:szCs w:val="28"/>
        </w:rPr>
        <w:t>%</w:t>
      </w:r>
      <w:r w:rsidR="00A74F8A" w:rsidRPr="00CC5A3F">
        <w:rPr>
          <w:rFonts w:ascii="Times New Roman" w:hAnsi="Times New Roman" w:cs="Times New Roman"/>
          <w:sz w:val="28"/>
          <w:szCs w:val="28"/>
        </w:rPr>
        <w:t xml:space="preserve"> представителей бизнеса</w:t>
      </w:r>
      <w:r w:rsidR="00C31C69" w:rsidRPr="00CC5A3F">
        <w:rPr>
          <w:rFonts w:ascii="Times New Roman" w:hAnsi="Times New Roman" w:cs="Times New Roman"/>
          <w:sz w:val="28"/>
          <w:szCs w:val="28"/>
        </w:rPr>
        <w:t xml:space="preserve"> указали, что предпочитают пользоваться и доверяют информации о состоянии конкурентной среды на товарных рынках размещаемой на официальных сайтах исполнительных органов государственной власти Брянской области и ор</w:t>
      </w:r>
      <w:r w:rsidR="00B3578F" w:rsidRPr="00CC5A3F">
        <w:rPr>
          <w:rFonts w:ascii="Times New Roman" w:hAnsi="Times New Roman" w:cs="Times New Roman"/>
          <w:sz w:val="28"/>
          <w:szCs w:val="28"/>
        </w:rPr>
        <w:t xml:space="preserve">ганов местного самоуправления, </w:t>
      </w:r>
      <w:r w:rsidR="00592920">
        <w:rPr>
          <w:rFonts w:ascii="Times New Roman" w:hAnsi="Times New Roman" w:cs="Times New Roman"/>
          <w:color w:val="FF0000"/>
          <w:sz w:val="28"/>
          <w:szCs w:val="28"/>
        </w:rPr>
        <w:t>10</w:t>
      </w:r>
      <w:r w:rsidR="00C31C69" w:rsidRPr="00CC5A3F">
        <w:rPr>
          <w:rFonts w:ascii="Times New Roman" w:hAnsi="Times New Roman" w:cs="Times New Roman"/>
          <w:sz w:val="28"/>
          <w:szCs w:val="28"/>
        </w:rPr>
        <w:t xml:space="preserve"> % отметили телевидение и </w:t>
      </w:r>
      <w:r w:rsidR="00592920">
        <w:rPr>
          <w:rFonts w:ascii="Times New Roman" w:hAnsi="Times New Roman" w:cs="Times New Roman"/>
          <w:color w:val="FF0000"/>
          <w:sz w:val="28"/>
          <w:szCs w:val="28"/>
        </w:rPr>
        <w:t>10</w:t>
      </w:r>
      <w:r w:rsidRPr="00CC5A3F">
        <w:rPr>
          <w:rFonts w:ascii="Times New Roman" w:hAnsi="Times New Roman" w:cs="Times New Roman"/>
          <w:sz w:val="28"/>
          <w:szCs w:val="28"/>
        </w:rPr>
        <w:t xml:space="preserve"> % -</w:t>
      </w:r>
      <w:r w:rsidR="00C31C69" w:rsidRPr="00CC5A3F">
        <w:rPr>
          <w:rFonts w:ascii="Times New Roman" w:hAnsi="Times New Roman" w:cs="Times New Roman"/>
          <w:sz w:val="28"/>
          <w:szCs w:val="28"/>
        </w:rPr>
        <w:t>печатные СМИ.</w:t>
      </w:r>
    </w:p>
    <w:p w:rsidR="00CE3EA9" w:rsidRPr="00CC5A3F" w:rsidRDefault="00CE3EA9" w:rsidP="006343DE">
      <w:pPr>
        <w:pStyle w:val="26"/>
        <w:spacing w:line="240" w:lineRule="auto"/>
        <w:ind w:firstLine="709"/>
        <w:jc w:val="both"/>
        <w:rPr>
          <w:rFonts w:ascii="Times New Roman" w:hAnsi="Times New Roman" w:cs="Times New Roman"/>
          <w:sz w:val="28"/>
          <w:szCs w:val="28"/>
        </w:rPr>
      </w:pPr>
      <w:r w:rsidRPr="00CC5A3F">
        <w:rPr>
          <w:rFonts w:ascii="Times New Roman" w:hAnsi="Times New Roman" w:cs="Times New Roman"/>
          <w:sz w:val="28"/>
          <w:szCs w:val="28"/>
        </w:rPr>
        <w:t xml:space="preserve">Большинство </w:t>
      </w:r>
      <w:r w:rsidR="00B3578F" w:rsidRPr="00CC5A3F">
        <w:rPr>
          <w:rFonts w:ascii="Times New Roman" w:hAnsi="Times New Roman" w:cs="Times New Roman"/>
          <w:sz w:val="28"/>
          <w:szCs w:val="28"/>
        </w:rPr>
        <w:t xml:space="preserve">потребителей </w:t>
      </w:r>
      <w:r w:rsidRPr="00CC5A3F">
        <w:rPr>
          <w:rFonts w:ascii="Times New Roman" w:hAnsi="Times New Roman" w:cs="Times New Roman"/>
          <w:sz w:val="28"/>
          <w:szCs w:val="28"/>
        </w:rPr>
        <w:t xml:space="preserve">предпочитают пользоваться и доверяют информации о состоянии конкурентной среды на товарных рынках, размещаемой на сайтах </w:t>
      </w:r>
      <w:r w:rsidR="00A74F8A" w:rsidRPr="00CC5A3F">
        <w:rPr>
          <w:rFonts w:ascii="Times New Roman" w:hAnsi="Times New Roman" w:cs="Times New Roman"/>
          <w:sz w:val="28"/>
          <w:szCs w:val="28"/>
        </w:rPr>
        <w:t>исполнительных органов государственной власти Брянской области и органов местного самоуправления (</w:t>
      </w:r>
      <w:r w:rsidR="007F2CA0">
        <w:rPr>
          <w:rFonts w:ascii="Times New Roman" w:hAnsi="Times New Roman" w:cs="Times New Roman"/>
          <w:color w:val="FF0000"/>
          <w:sz w:val="28"/>
          <w:szCs w:val="28"/>
        </w:rPr>
        <w:t>100</w:t>
      </w:r>
      <w:r w:rsidR="007F2CA0">
        <w:rPr>
          <w:rFonts w:ascii="Times New Roman" w:hAnsi="Times New Roman" w:cs="Times New Roman"/>
          <w:sz w:val="28"/>
          <w:szCs w:val="28"/>
        </w:rPr>
        <w:t>%).</w:t>
      </w:r>
    </w:p>
    <w:p w:rsidR="00CE3EA9" w:rsidRPr="00CC5A3F" w:rsidRDefault="00CE3EA9" w:rsidP="006343DE">
      <w:pPr>
        <w:pStyle w:val="26"/>
        <w:spacing w:line="240" w:lineRule="auto"/>
        <w:ind w:firstLine="709"/>
        <w:jc w:val="both"/>
        <w:rPr>
          <w:rFonts w:ascii="Times New Roman" w:hAnsi="Times New Roman" w:cs="Times New Roman"/>
          <w:sz w:val="28"/>
          <w:szCs w:val="28"/>
        </w:rPr>
      </w:pPr>
    </w:p>
    <w:p w:rsidR="00C05F5D" w:rsidRPr="00CC5A3F" w:rsidRDefault="002952D4" w:rsidP="006343DE">
      <w:pPr>
        <w:pStyle w:val="26"/>
        <w:spacing w:line="240" w:lineRule="auto"/>
        <w:ind w:firstLine="709"/>
        <w:jc w:val="both"/>
        <w:rPr>
          <w:rFonts w:ascii="Times New Roman" w:hAnsi="Times New Roman" w:cs="Times New Roman"/>
          <w:sz w:val="28"/>
          <w:szCs w:val="28"/>
        </w:rPr>
      </w:pPr>
      <w:r w:rsidRPr="00CC5A3F">
        <w:rPr>
          <w:rFonts w:ascii="Times New Roman" w:hAnsi="Times New Roman" w:cs="Times New Roman"/>
          <w:b/>
          <w:i/>
          <w:sz w:val="28"/>
          <w:szCs w:val="28"/>
        </w:rPr>
        <w:t xml:space="preserve">Оценка </w:t>
      </w:r>
      <w:r w:rsidR="00C05F5D" w:rsidRPr="00CC5A3F">
        <w:rPr>
          <w:rFonts w:ascii="Times New Roman" w:hAnsi="Times New Roman" w:cs="Times New Roman"/>
          <w:b/>
          <w:i/>
          <w:sz w:val="28"/>
          <w:szCs w:val="28"/>
        </w:rPr>
        <w:t xml:space="preserve">субъектами предпринимательства </w:t>
      </w:r>
      <w:r w:rsidRPr="00CC5A3F">
        <w:rPr>
          <w:rFonts w:ascii="Times New Roman" w:hAnsi="Times New Roman" w:cs="Times New Roman"/>
          <w:b/>
          <w:i/>
          <w:sz w:val="28"/>
          <w:szCs w:val="28"/>
        </w:rPr>
        <w:t>услуг субъектов естественных монополий</w:t>
      </w:r>
      <w:r w:rsidRPr="00CC5A3F">
        <w:rPr>
          <w:rFonts w:ascii="Times New Roman" w:hAnsi="Times New Roman" w:cs="Times New Roman"/>
          <w:sz w:val="28"/>
          <w:szCs w:val="28"/>
        </w:rPr>
        <w:t xml:space="preserve"> проводилась по следующим критериям: сроки получения доступа, сложность процедур подключения, стоимость подключения. </w:t>
      </w:r>
    </w:p>
    <w:p w:rsidR="002952D4" w:rsidRPr="00CC5A3F" w:rsidRDefault="00D40207" w:rsidP="00D40207">
      <w:pPr>
        <w:pStyle w:val="26"/>
        <w:spacing w:line="240" w:lineRule="auto"/>
        <w:ind w:firstLine="709"/>
        <w:jc w:val="both"/>
        <w:rPr>
          <w:rFonts w:ascii="Times New Roman" w:hAnsi="Times New Roman" w:cs="Times New Roman"/>
          <w:sz w:val="28"/>
          <w:szCs w:val="28"/>
        </w:rPr>
      </w:pPr>
      <w:r>
        <w:rPr>
          <w:rFonts w:ascii="Times New Roman" w:hAnsi="Times New Roman" w:cs="Times New Roman"/>
          <w:color w:val="FF0000"/>
          <w:sz w:val="28"/>
          <w:szCs w:val="28"/>
        </w:rPr>
        <w:t>90</w:t>
      </w:r>
      <w:r w:rsidR="00D736AA" w:rsidRPr="00CC5A3F">
        <w:rPr>
          <w:rFonts w:ascii="Times New Roman" w:hAnsi="Times New Roman" w:cs="Times New Roman"/>
          <w:sz w:val="28"/>
          <w:szCs w:val="28"/>
        </w:rPr>
        <w:t xml:space="preserve"> % </w:t>
      </w:r>
      <w:r w:rsidR="002952D4" w:rsidRPr="00CC5A3F">
        <w:rPr>
          <w:rFonts w:ascii="Times New Roman" w:hAnsi="Times New Roman" w:cs="Times New Roman"/>
          <w:sz w:val="28"/>
          <w:szCs w:val="28"/>
        </w:rPr>
        <w:t>респондентов удовлетворены и скорее удовлетворены стоимостью, сроками и сложностью процедур подключения услуг водоснабжения и водоотведения,</w:t>
      </w:r>
      <w:r w:rsidR="00D736AA" w:rsidRPr="00CC5A3F">
        <w:rPr>
          <w:rFonts w:ascii="Times New Roman" w:hAnsi="Times New Roman" w:cs="Times New Roman"/>
          <w:sz w:val="28"/>
          <w:szCs w:val="28"/>
        </w:rPr>
        <w:t xml:space="preserve"> телефонной связи</w:t>
      </w:r>
      <w:r w:rsidR="002952D4" w:rsidRPr="00CC5A3F">
        <w:rPr>
          <w:rFonts w:ascii="Times New Roman" w:hAnsi="Times New Roman" w:cs="Times New Roman"/>
          <w:sz w:val="28"/>
          <w:szCs w:val="28"/>
        </w:rPr>
        <w:t>.</w:t>
      </w:r>
      <w:r w:rsidR="000702B0" w:rsidRPr="00CC5A3F">
        <w:rPr>
          <w:rFonts w:ascii="Times New Roman" w:hAnsi="Times New Roman" w:cs="Times New Roman"/>
          <w:sz w:val="28"/>
          <w:szCs w:val="28"/>
        </w:rPr>
        <w:t xml:space="preserve"> </w:t>
      </w:r>
      <w:r>
        <w:rPr>
          <w:rFonts w:ascii="Times New Roman" w:hAnsi="Times New Roman" w:cs="Times New Roman"/>
          <w:color w:val="FF0000"/>
          <w:sz w:val="28"/>
          <w:szCs w:val="28"/>
        </w:rPr>
        <w:t>100</w:t>
      </w:r>
      <w:r w:rsidR="00D736AA" w:rsidRPr="00CC5A3F">
        <w:rPr>
          <w:rFonts w:ascii="Times New Roman" w:hAnsi="Times New Roman" w:cs="Times New Roman"/>
          <w:sz w:val="28"/>
          <w:szCs w:val="28"/>
        </w:rPr>
        <w:t xml:space="preserve"> </w:t>
      </w:r>
      <w:r w:rsidR="002952D4" w:rsidRPr="00CC5A3F">
        <w:rPr>
          <w:rFonts w:ascii="Times New Roman" w:hAnsi="Times New Roman" w:cs="Times New Roman"/>
          <w:sz w:val="28"/>
          <w:szCs w:val="28"/>
        </w:rPr>
        <w:t xml:space="preserve">% опрошенных субъектов предпринимательства </w:t>
      </w:r>
      <w:r>
        <w:rPr>
          <w:rFonts w:ascii="Times New Roman" w:hAnsi="Times New Roman" w:cs="Times New Roman"/>
          <w:sz w:val="28"/>
          <w:szCs w:val="28"/>
        </w:rPr>
        <w:t>не сталкивались</w:t>
      </w:r>
      <w:r w:rsidR="002952D4" w:rsidRPr="00CC5A3F">
        <w:rPr>
          <w:rFonts w:ascii="Times New Roman" w:hAnsi="Times New Roman" w:cs="Times New Roman"/>
          <w:sz w:val="28"/>
          <w:szCs w:val="28"/>
        </w:rPr>
        <w:t xml:space="preserve"> </w:t>
      </w:r>
      <w:r>
        <w:rPr>
          <w:rFonts w:ascii="Times New Roman" w:hAnsi="Times New Roman" w:cs="Times New Roman"/>
          <w:sz w:val="28"/>
          <w:szCs w:val="28"/>
        </w:rPr>
        <w:t xml:space="preserve">с </w:t>
      </w:r>
      <w:r w:rsidR="00665D11" w:rsidRPr="00CC5A3F">
        <w:rPr>
          <w:rFonts w:ascii="Times New Roman" w:hAnsi="Times New Roman" w:cs="Times New Roman"/>
          <w:sz w:val="28"/>
          <w:szCs w:val="28"/>
        </w:rPr>
        <w:t>процедур</w:t>
      </w:r>
      <w:r>
        <w:rPr>
          <w:rFonts w:ascii="Times New Roman" w:hAnsi="Times New Roman" w:cs="Times New Roman"/>
          <w:sz w:val="28"/>
          <w:szCs w:val="28"/>
        </w:rPr>
        <w:t>ами</w:t>
      </w:r>
      <w:r w:rsidR="00665D11" w:rsidRPr="00CC5A3F">
        <w:rPr>
          <w:rFonts w:ascii="Times New Roman" w:hAnsi="Times New Roman" w:cs="Times New Roman"/>
          <w:sz w:val="28"/>
          <w:szCs w:val="28"/>
        </w:rPr>
        <w:t xml:space="preserve"> и сроками подключения услуг газоснабжения</w:t>
      </w:r>
      <w:r>
        <w:rPr>
          <w:rFonts w:ascii="Times New Roman" w:hAnsi="Times New Roman" w:cs="Times New Roman"/>
          <w:sz w:val="28"/>
          <w:szCs w:val="28"/>
        </w:rPr>
        <w:t xml:space="preserve"> за последние 5 лет</w:t>
      </w:r>
      <w:r w:rsidR="00665D11" w:rsidRPr="00CC5A3F">
        <w:rPr>
          <w:rFonts w:ascii="Times New Roman" w:hAnsi="Times New Roman" w:cs="Times New Roman"/>
          <w:sz w:val="28"/>
          <w:szCs w:val="28"/>
        </w:rPr>
        <w:t xml:space="preserve">. </w:t>
      </w:r>
      <w:r w:rsidR="002952D4" w:rsidRPr="00550BEF">
        <w:rPr>
          <w:rFonts w:ascii="Times New Roman" w:hAnsi="Times New Roman" w:cs="Times New Roman"/>
          <w:color w:val="FF0000"/>
          <w:sz w:val="28"/>
          <w:szCs w:val="28"/>
        </w:rPr>
        <w:t>100</w:t>
      </w:r>
      <w:r w:rsidR="002952D4" w:rsidRPr="00CC5A3F">
        <w:rPr>
          <w:rFonts w:ascii="Times New Roman" w:hAnsi="Times New Roman" w:cs="Times New Roman"/>
          <w:sz w:val="28"/>
          <w:szCs w:val="28"/>
        </w:rPr>
        <w:t xml:space="preserve"> % указали на рост цен на услуги субъектов естественных монополий. Свыше </w:t>
      </w:r>
      <w:r w:rsidR="002952D4" w:rsidRPr="00550BEF">
        <w:rPr>
          <w:rFonts w:ascii="Times New Roman" w:hAnsi="Times New Roman" w:cs="Times New Roman"/>
          <w:color w:val="FF0000"/>
          <w:sz w:val="28"/>
          <w:szCs w:val="28"/>
        </w:rPr>
        <w:t>70</w:t>
      </w:r>
      <w:r w:rsidR="002952D4" w:rsidRPr="00CC5A3F">
        <w:rPr>
          <w:rFonts w:ascii="Times New Roman" w:hAnsi="Times New Roman" w:cs="Times New Roman"/>
          <w:sz w:val="28"/>
          <w:szCs w:val="28"/>
        </w:rPr>
        <w:t xml:space="preserve"> % опрошенных затруднились оценить услуги по техническому присоединению к сетям инженерно-технического обеспечения (качество и стоимость) в электронном виде.</w:t>
      </w:r>
    </w:p>
    <w:p w:rsidR="002952D4" w:rsidRPr="00CC5A3F" w:rsidRDefault="00D40207" w:rsidP="006343DE">
      <w:pPr>
        <w:pStyle w:val="26"/>
        <w:spacing w:line="240" w:lineRule="auto"/>
        <w:ind w:firstLine="709"/>
        <w:jc w:val="both"/>
        <w:rPr>
          <w:rFonts w:ascii="Times New Roman" w:hAnsi="Times New Roman" w:cs="Times New Roman"/>
          <w:sz w:val="28"/>
          <w:szCs w:val="28"/>
        </w:rPr>
      </w:pPr>
      <w:r>
        <w:rPr>
          <w:rFonts w:ascii="Times New Roman" w:hAnsi="Times New Roman" w:cs="Times New Roman"/>
          <w:color w:val="FF0000"/>
          <w:sz w:val="28"/>
          <w:szCs w:val="28"/>
        </w:rPr>
        <w:lastRenderedPageBreak/>
        <w:t>100</w:t>
      </w:r>
      <w:r w:rsidR="002952D4" w:rsidRPr="00CC5A3F">
        <w:rPr>
          <w:rFonts w:ascii="Times New Roman" w:hAnsi="Times New Roman" w:cs="Times New Roman"/>
          <w:sz w:val="28"/>
          <w:szCs w:val="28"/>
        </w:rPr>
        <w:t xml:space="preserve">% опрошенных </w:t>
      </w:r>
      <w:r>
        <w:rPr>
          <w:rFonts w:ascii="Times New Roman" w:hAnsi="Times New Roman" w:cs="Times New Roman"/>
          <w:sz w:val="28"/>
          <w:szCs w:val="28"/>
        </w:rPr>
        <w:t xml:space="preserve">затруднились ответить о </w:t>
      </w:r>
      <w:r w:rsidR="002952D4" w:rsidRPr="00CC5A3F">
        <w:rPr>
          <w:rFonts w:ascii="Times New Roman" w:hAnsi="Times New Roman" w:cs="Times New Roman"/>
          <w:sz w:val="28"/>
          <w:szCs w:val="28"/>
        </w:rPr>
        <w:t>проблем</w:t>
      </w:r>
      <w:r>
        <w:rPr>
          <w:rFonts w:ascii="Times New Roman" w:hAnsi="Times New Roman" w:cs="Times New Roman"/>
          <w:sz w:val="28"/>
          <w:szCs w:val="28"/>
        </w:rPr>
        <w:t>ах</w:t>
      </w:r>
      <w:r w:rsidR="002952D4" w:rsidRPr="00CC5A3F">
        <w:rPr>
          <w:rFonts w:ascii="Times New Roman" w:hAnsi="Times New Roman" w:cs="Times New Roman"/>
          <w:sz w:val="28"/>
          <w:szCs w:val="28"/>
        </w:rPr>
        <w:t xml:space="preserve"> при взаимодействии с суб</w:t>
      </w:r>
      <w:r>
        <w:rPr>
          <w:rFonts w:ascii="Times New Roman" w:hAnsi="Times New Roman" w:cs="Times New Roman"/>
          <w:sz w:val="28"/>
          <w:szCs w:val="28"/>
        </w:rPr>
        <w:t>ъектами естественных монополий.</w:t>
      </w:r>
    </w:p>
    <w:p w:rsidR="00C93534" w:rsidRPr="00CC5A3F" w:rsidRDefault="00C93534" w:rsidP="006343DE">
      <w:pPr>
        <w:ind w:firstLine="709"/>
        <w:jc w:val="both"/>
        <w:rPr>
          <w:sz w:val="28"/>
          <w:szCs w:val="28"/>
        </w:rPr>
      </w:pPr>
    </w:p>
    <w:p w:rsidR="00C05F5D" w:rsidRPr="00CC5A3F" w:rsidRDefault="00C05F5D" w:rsidP="00EA4FEA">
      <w:pPr>
        <w:pStyle w:val="26"/>
        <w:spacing w:line="240" w:lineRule="auto"/>
        <w:rPr>
          <w:rFonts w:ascii="Times New Roman" w:hAnsi="Times New Roman" w:cs="Times New Roman"/>
          <w:b/>
          <w:i/>
          <w:sz w:val="28"/>
          <w:szCs w:val="28"/>
        </w:rPr>
      </w:pPr>
      <w:r w:rsidRPr="00CC5A3F">
        <w:rPr>
          <w:rFonts w:ascii="Times New Roman" w:hAnsi="Times New Roman" w:cs="Times New Roman"/>
          <w:b/>
          <w:i/>
          <w:sz w:val="28"/>
          <w:szCs w:val="28"/>
        </w:rPr>
        <w:t xml:space="preserve">Удовлетворенность потребителей качеством товаров, работ и услуг, предоставляемых субъектами естественных монополий. </w:t>
      </w:r>
    </w:p>
    <w:p w:rsidR="00C05F5D" w:rsidRPr="00CC5A3F" w:rsidRDefault="005A4E10" w:rsidP="006343DE">
      <w:pPr>
        <w:pStyle w:val="26"/>
        <w:spacing w:line="240" w:lineRule="auto"/>
        <w:ind w:firstLine="709"/>
        <w:jc w:val="both"/>
        <w:rPr>
          <w:rFonts w:ascii="Times New Roman" w:hAnsi="Times New Roman" w:cs="Times New Roman"/>
          <w:sz w:val="28"/>
          <w:szCs w:val="28"/>
        </w:rPr>
      </w:pPr>
      <w:r>
        <w:rPr>
          <w:rFonts w:ascii="Times New Roman" w:hAnsi="Times New Roman" w:cs="Times New Roman"/>
          <w:color w:val="FF0000"/>
          <w:sz w:val="28"/>
          <w:szCs w:val="28"/>
        </w:rPr>
        <w:t>70</w:t>
      </w:r>
      <w:r w:rsidR="00C05F5D" w:rsidRPr="00CC5A3F">
        <w:rPr>
          <w:rFonts w:ascii="Times New Roman" w:hAnsi="Times New Roman" w:cs="Times New Roman"/>
          <w:sz w:val="28"/>
          <w:szCs w:val="28"/>
        </w:rPr>
        <w:t xml:space="preserve"> % потребителей отметили отсутствие проблем при взаимодействии с субъектами естественных монополий в виде навязывания дополнительных услуг, проблем с установкой и заменой приборов учета</w:t>
      </w:r>
      <w:r w:rsidR="004804AA" w:rsidRPr="00CC5A3F">
        <w:rPr>
          <w:rFonts w:ascii="Times New Roman" w:hAnsi="Times New Roman" w:cs="Times New Roman"/>
          <w:sz w:val="28"/>
          <w:szCs w:val="28"/>
        </w:rPr>
        <w:t xml:space="preserve">, </w:t>
      </w:r>
      <w:r>
        <w:rPr>
          <w:rFonts w:ascii="Times New Roman" w:hAnsi="Times New Roman" w:cs="Times New Roman"/>
          <w:color w:val="FF0000"/>
          <w:sz w:val="28"/>
          <w:szCs w:val="28"/>
        </w:rPr>
        <w:t>30</w:t>
      </w:r>
      <w:r w:rsidR="004804AA" w:rsidRPr="00CC5A3F">
        <w:rPr>
          <w:rFonts w:ascii="Times New Roman" w:hAnsi="Times New Roman" w:cs="Times New Roman"/>
          <w:sz w:val="28"/>
          <w:szCs w:val="28"/>
        </w:rPr>
        <w:t xml:space="preserve"> % опрошенных указали на навязывание дополнительных услуг ресурсоснабжающими организациями</w:t>
      </w:r>
      <w:r w:rsidR="00C05F5D" w:rsidRPr="00CC5A3F">
        <w:rPr>
          <w:rFonts w:ascii="Times New Roman" w:hAnsi="Times New Roman" w:cs="Times New Roman"/>
          <w:sz w:val="28"/>
          <w:szCs w:val="28"/>
        </w:rPr>
        <w:t xml:space="preserve">. </w:t>
      </w:r>
    </w:p>
    <w:p w:rsidR="00C05F5D" w:rsidRPr="00CC5A3F" w:rsidRDefault="00C05F5D" w:rsidP="006343DE">
      <w:pPr>
        <w:pStyle w:val="26"/>
        <w:spacing w:line="240" w:lineRule="auto"/>
        <w:ind w:firstLine="709"/>
        <w:jc w:val="both"/>
        <w:rPr>
          <w:rFonts w:ascii="Times New Roman" w:hAnsi="Times New Roman" w:cs="Times New Roman"/>
          <w:sz w:val="28"/>
          <w:szCs w:val="28"/>
        </w:rPr>
      </w:pPr>
      <w:r w:rsidRPr="00CC5A3F">
        <w:rPr>
          <w:rFonts w:ascii="Times New Roman" w:hAnsi="Times New Roman" w:cs="Times New Roman"/>
          <w:sz w:val="28"/>
          <w:szCs w:val="28"/>
        </w:rPr>
        <w:t xml:space="preserve">Из общего числа опрошенных потребителей </w:t>
      </w:r>
      <w:r w:rsidR="005A4E10">
        <w:rPr>
          <w:rFonts w:ascii="Times New Roman" w:hAnsi="Times New Roman" w:cs="Times New Roman"/>
          <w:color w:val="FF0000"/>
          <w:sz w:val="28"/>
          <w:szCs w:val="28"/>
        </w:rPr>
        <w:t>100</w:t>
      </w:r>
      <w:r w:rsidRPr="00CC5A3F">
        <w:rPr>
          <w:rFonts w:ascii="Times New Roman" w:hAnsi="Times New Roman" w:cs="Times New Roman"/>
          <w:sz w:val="28"/>
          <w:szCs w:val="28"/>
        </w:rPr>
        <w:t xml:space="preserve"> % указали, что в отчетном периоде за защитой прав потребителей в </w:t>
      </w:r>
      <w:r w:rsidR="005A4E10">
        <w:rPr>
          <w:rFonts w:ascii="Times New Roman" w:hAnsi="Times New Roman" w:cs="Times New Roman"/>
          <w:sz w:val="28"/>
          <w:szCs w:val="28"/>
        </w:rPr>
        <w:t>надзорные органы не обращались.</w:t>
      </w:r>
    </w:p>
    <w:p w:rsidR="004010C3" w:rsidRPr="00CC5A3F" w:rsidRDefault="00151BE1" w:rsidP="006343DE">
      <w:pPr>
        <w:ind w:firstLine="709"/>
        <w:jc w:val="both"/>
        <w:rPr>
          <w:sz w:val="28"/>
          <w:szCs w:val="28"/>
        </w:rPr>
      </w:pPr>
      <w:r w:rsidRPr="00CC5A3F">
        <w:rPr>
          <w:sz w:val="28"/>
          <w:szCs w:val="28"/>
        </w:rPr>
        <w:t xml:space="preserve">В опросе населения в отношении </w:t>
      </w:r>
      <w:r w:rsidRPr="00CC5A3F">
        <w:rPr>
          <w:b/>
          <w:i/>
          <w:sz w:val="28"/>
          <w:szCs w:val="28"/>
        </w:rPr>
        <w:t>доступности финансовых услуг и удовлетворенности деятельности в сфере финансовых услуг</w:t>
      </w:r>
      <w:r w:rsidRPr="00CC5A3F">
        <w:rPr>
          <w:sz w:val="28"/>
          <w:szCs w:val="28"/>
        </w:rPr>
        <w:t xml:space="preserve"> приняли </w:t>
      </w:r>
      <w:r w:rsidR="00DE263E">
        <w:rPr>
          <w:color w:val="FF0000"/>
          <w:sz w:val="28"/>
          <w:szCs w:val="28"/>
        </w:rPr>
        <w:t>20</w:t>
      </w:r>
      <w:r w:rsidRPr="00CC5A3F">
        <w:rPr>
          <w:sz w:val="28"/>
          <w:szCs w:val="28"/>
        </w:rPr>
        <w:t xml:space="preserve"> человек</w:t>
      </w:r>
      <w:r w:rsidR="004010C3" w:rsidRPr="00CC5A3F">
        <w:rPr>
          <w:sz w:val="28"/>
          <w:szCs w:val="28"/>
        </w:rPr>
        <w:t xml:space="preserve">, в т.ч. </w:t>
      </w:r>
      <w:r w:rsidR="00DE263E">
        <w:rPr>
          <w:color w:val="FF0000"/>
          <w:sz w:val="28"/>
          <w:szCs w:val="28"/>
        </w:rPr>
        <w:t>5</w:t>
      </w:r>
      <w:r w:rsidR="004010C3" w:rsidRPr="00CC5A3F">
        <w:rPr>
          <w:sz w:val="28"/>
          <w:szCs w:val="28"/>
        </w:rPr>
        <w:t xml:space="preserve"> мужчин, </w:t>
      </w:r>
      <w:r w:rsidR="00DE263E">
        <w:rPr>
          <w:color w:val="FF0000"/>
          <w:sz w:val="28"/>
          <w:szCs w:val="28"/>
        </w:rPr>
        <w:t>15</w:t>
      </w:r>
      <w:r w:rsidR="00EF4C7A" w:rsidRPr="00CC5A3F">
        <w:rPr>
          <w:sz w:val="28"/>
          <w:szCs w:val="28"/>
        </w:rPr>
        <w:t xml:space="preserve"> женщин</w:t>
      </w:r>
      <w:r w:rsidRPr="00CC5A3F">
        <w:rPr>
          <w:sz w:val="28"/>
          <w:szCs w:val="28"/>
        </w:rPr>
        <w:t xml:space="preserve">. </w:t>
      </w:r>
      <w:r w:rsidR="004010C3" w:rsidRPr="00CC5A3F">
        <w:rPr>
          <w:sz w:val="28"/>
          <w:szCs w:val="28"/>
        </w:rPr>
        <w:t xml:space="preserve">Большинство респондентов </w:t>
      </w:r>
      <w:r w:rsidR="004010C3" w:rsidRPr="00E11E98">
        <w:rPr>
          <w:color w:val="FF0000"/>
          <w:sz w:val="28"/>
          <w:szCs w:val="28"/>
        </w:rPr>
        <w:t>50</w:t>
      </w:r>
      <w:r w:rsidR="004010C3" w:rsidRPr="00CC5A3F">
        <w:rPr>
          <w:sz w:val="28"/>
          <w:szCs w:val="28"/>
        </w:rPr>
        <w:t xml:space="preserve">% принадлежит к возрастной группе от 35 до 44 лет </w:t>
      </w:r>
      <w:r w:rsidR="00DE263E">
        <w:rPr>
          <w:color w:val="FF0000"/>
          <w:sz w:val="28"/>
          <w:szCs w:val="28"/>
        </w:rPr>
        <w:t>75</w:t>
      </w:r>
      <w:r w:rsidR="004010C3" w:rsidRPr="00CC5A3F">
        <w:rPr>
          <w:sz w:val="28"/>
          <w:szCs w:val="28"/>
        </w:rPr>
        <w:t xml:space="preserve"> %, от 45 до 54 лет -</w:t>
      </w:r>
      <w:r w:rsidR="00DE263E">
        <w:rPr>
          <w:color w:val="FF0000"/>
          <w:sz w:val="28"/>
          <w:szCs w:val="28"/>
        </w:rPr>
        <w:t>15</w:t>
      </w:r>
      <w:r w:rsidR="004010C3" w:rsidRPr="00CC5A3F">
        <w:rPr>
          <w:sz w:val="28"/>
          <w:szCs w:val="28"/>
        </w:rPr>
        <w:t xml:space="preserve">%, от 55 до 64 лет – </w:t>
      </w:r>
      <w:r w:rsidR="00DE263E">
        <w:rPr>
          <w:color w:val="FF0000"/>
          <w:sz w:val="28"/>
          <w:szCs w:val="28"/>
        </w:rPr>
        <w:t>10</w:t>
      </w:r>
      <w:r w:rsidR="004010C3" w:rsidRPr="00CC5A3F">
        <w:rPr>
          <w:sz w:val="28"/>
          <w:szCs w:val="28"/>
        </w:rPr>
        <w:t xml:space="preserve"> %. По социальному статусу респонденты распределились следующим образом: работаю</w:t>
      </w:r>
      <w:r w:rsidR="00665D11" w:rsidRPr="00CC5A3F">
        <w:rPr>
          <w:sz w:val="28"/>
          <w:szCs w:val="28"/>
        </w:rPr>
        <w:t xml:space="preserve">т – </w:t>
      </w:r>
      <w:r w:rsidR="00DE263E">
        <w:rPr>
          <w:color w:val="FF0000"/>
          <w:sz w:val="28"/>
          <w:szCs w:val="28"/>
        </w:rPr>
        <w:t>100</w:t>
      </w:r>
      <w:r w:rsidR="00DE263E">
        <w:rPr>
          <w:sz w:val="28"/>
          <w:szCs w:val="28"/>
        </w:rPr>
        <w:t>%</w:t>
      </w:r>
    </w:p>
    <w:p w:rsidR="004010C3" w:rsidRPr="00CC5A3F" w:rsidRDefault="00DE263E" w:rsidP="006343DE">
      <w:pPr>
        <w:ind w:firstLine="709"/>
        <w:jc w:val="both"/>
        <w:rPr>
          <w:sz w:val="28"/>
          <w:szCs w:val="28"/>
        </w:rPr>
      </w:pPr>
      <w:r>
        <w:rPr>
          <w:color w:val="FF0000"/>
          <w:sz w:val="28"/>
          <w:szCs w:val="28"/>
        </w:rPr>
        <w:t>25</w:t>
      </w:r>
      <w:r w:rsidR="004010C3" w:rsidRPr="00CC5A3F">
        <w:rPr>
          <w:sz w:val="28"/>
          <w:szCs w:val="28"/>
        </w:rPr>
        <w:t xml:space="preserve"> % респондентов имеют 1 ребенка, </w:t>
      </w:r>
      <w:r>
        <w:rPr>
          <w:color w:val="FF0000"/>
          <w:sz w:val="28"/>
          <w:szCs w:val="28"/>
        </w:rPr>
        <w:t>65</w:t>
      </w:r>
      <w:r w:rsidR="004010C3" w:rsidRPr="00CC5A3F">
        <w:rPr>
          <w:sz w:val="28"/>
          <w:szCs w:val="28"/>
        </w:rPr>
        <w:t xml:space="preserve"> %- 2 детей, у </w:t>
      </w:r>
      <w:r>
        <w:rPr>
          <w:color w:val="FF0000"/>
          <w:sz w:val="28"/>
          <w:szCs w:val="28"/>
        </w:rPr>
        <w:t>10</w:t>
      </w:r>
      <w:r w:rsidR="004010C3" w:rsidRPr="00CC5A3F">
        <w:rPr>
          <w:sz w:val="28"/>
          <w:szCs w:val="28"/>
        </w:rPr>
        <w:t xml:space="preserve"> % - нет детей.</w:t>
      </w:r>
    </w:p>
    <w:p w:rsidR="004010C3" w:rsidRPr="00CC5A3F" w:rsidRDefault="004010C3" w:rsidP="006343DE">
      <w:pPr>
        <w:ind w:firstLine="709"/>
        <w:jc w:val="both"/>
        <w:rPr>
          <w:sz w:val="28"/>
          <w:szCs w:val="28"/>
        </w:rPr>
      </w:pPr>
      <w:r w:rsidRPr="00CC5A3F">
        <w:rPr>
          <w:sz w:val="28"/>
          <w:szCs w:val="28"/>
        </w:rPr>
        <w:t>Большинство опрошенных имеют высшее</w:t>
      </w:r>
      <w:r w:rsidR="00C16264" w:rsidRPr="00CC5A3F">
        <w:rPr>
          <w:sz w:val="28"/>
          <w:szCs w:val="28"/>
        </w:rPr>
        <w:t xml:space="preserve"> образование – </w:t>
      </w:r>
      <w:r w:rsidR="00D307D1">
        <w:rPr>
          <w:color w:val="FF0000"/>
          <w:sz w:val="28"/>
          <w:szCs w:val="28"/>
        </w:rPr>
        <w:t>75</w:t>
      </w:r>
      <w:r w:rsidR="00C16264" w:rsidRPr="00D04789">
        <w:rPr>
          <w:color w:val="FF0000"/>
          <w:sz w:val="28"/>
          <w:szCs w:val="28"/>
        </w:rPr>
        <w:t xml:space="preserve"> </w:t>
      </w:r>
      <w:r w:rsidR="00C16264" w:rsidRPr="00CC5A3F">
        <w:rPr>
          <w:sz w:val="28"/>
          <w:szCs w:val="28"/>
        </w:rPr>
        <w:t xml:space="preserve">%, среднее </w:t>
      </w:r>
      <w:r w:rsidRPr="00CC5A3F">
        <w:rPr>
          <w:sz w:val="28"/>
          <w:szCs w:val="28"/>
        </w:rPr>
        <w:t>проф</w:t>
      </w:r>
      <w:r w:rsidR="00665D11" w:rsidRPr="00CC5A3F">
        <w:rPr>
          <w:sz w:val="28"/>
          <w:szCs w:val="28"/>
        </w:rPr>
        <w:t xml:space="preserve">ессиональное образование – </w:t>
      </w:r>
      <w:r w:rsidR="00D307D1">
        <w:rPr>
          <w:color w:val="FF0000"/>
          <w:sz w:val="28"/>
          <w:szCs w:val="28"/>
        </w:rPr>
        <w:t>25</w:t>
      </w:r>
      <w:r w:rsidRPr="00CC5A3F">
        <w:rPr>
          <w:sz w:val="28"/>
          <w:szCs w:val="28"/>
        </w:rPr>
        <w:t xml:space="preserve"> % респондентов. </w:t>
      </w:r>
    </w:p>
    <w:p w:rsidR="00EF4C7A" w:rsidRPr="00CC5A3F" w:rsidRDefault="00EF4C7A" w:rsidP="006343DE">
      <w:pPr>
        <w:ind w:firstLine="709"/>
        <w:jc w:val="both"/>
        <w:rPr>
          <w:sz w:val="28"/>
          <w:szCs w:val="28"/>
        </w:rPr>
      </w:pPr>
      <w:r w:rsidRPr="00CC5A3F">
        <w:rPr>
          <w:sz w:val="28"/>
          <w:szCs w:val="28"/>
        </w:rPr>
        <w:t>При ответе на вопрос о материальном положении семьи мнения разделились</w:t>
      </w:r>
      <w:r w:rsidR="008F1FA4" w:rsidRPr="00CC5A3F">
        <w:rPr>
          <w:sz w:val="28"/>
          <w:szCs w:val="28"/>
        </w:rPr>
        <w:t>:</w:t>
      </w:r>
      <w:r w:rsidRPr="00CC5A3F">
        <w:rPr>
          <w:sz w:val="28"/>
          <w:szCs w:val="28"/>
        </w:rPr>
        <w:t xml:space="preserve"> </w:t>
      </w:r>
      <w:r w:rsidR="00C76EE1">
        <w:rPr>
          <w:color w:val="FF0000"/>
          <w:sz w:val="28"/>
          <w:szCs w:val="28"/>
        </w:rPr>
        <w:t>10</w:t>
      </w:r>
      <w:r w:rsidR="008F1FA4" w:rsidRPr="00CC5A3F">
        <w:rPr>
          <w:sz w:val="28"/>
          <w:szCs w:val="28"/>
        </w:rPr>
        <w:t xml:space="preserve"> </w:t>
      </w:r>
      <w:r w:rsidRPr="00CC5A3F">
        <w:rPr>
          <w:sz w:val="28"/>
          <w:szCs w:val="28"/>
        </w:rPr>
        <w:t xml:space="preserve">% </w:t>
      </w:r>
      <w:r w:rsidR="008F1FA4" w:rsidRPr="00CC5A3F">
        <w:rPr>
          <w:sz w:val="28"/>
          <w:szCs w:val="28"/>
        </w:rPr>
        <w:t>опрошенных отметили ответ</w:t>
      </w:r>
      <w:r w:rsidRPr="00CC5A3F">
        <w:rPr>
          <w:sz w:val="28"/>
          <w:szCs w:val="28"/>
        </w:rPr>
        <w:t xml:space="preserve"> «</w:t>
      </w:r>
      <w:r w:rsidR="00C76EE1" w:rsidRPr="00C76EE1">
        <w:rPr>
          <w:sz w:val="28"/>
          <w:szCs w:val="28"/>
        </w:rPr>
        <w:t>Мы можем позволить себе очень многое, но в ближайшем будущем не смогли бы самостоятельно накопить даже на однокомнатную квартиру</w:t>
      </w:r>
      <w:r w:rsidRPr="00CC5A3F">
        <w:rPr>
          <w:sz w:val="28"/>
          <w:szCs w:val="28"/>
        </w:rPr>
        <w:t>»</w:t>
      </w:r>
      <w:r w:rsidR="004010C3" w:rsidRPr="00CC5A3F">
        <w:rPr>
          <w:sz w:val="28"/>
          <w:szCs w:val="28"/>
        </w:rPr>
        <w:t xml:space="preserve">, </w:t>
      </w:r>
      <w:r w:rsidR="00C76EE1">
        <w:rPr>
          <w:color w:val="FF0000"/>
          <w:sz w:val="28"/>
          <w:szCs w:val="28"/>
        </w:rPr>
        <w:t>75</w:t>
      </w:r>
      <w:r w:rsidR="008F1FA4" w:rsidRPr="00CC5A3F">
        <w:rPr>
          <w:sz w:val="28"/>
          <w:szCs w:val="28"/>
        </w:rPr>
        <w:t xml:space="preserve">% опрошенных отметили </w:t>
      </w:r>
      <w:r w:rsidR="00C76EE1">
        <w:rPr>
          <w:sz w:val="28"/>
          <w:szCs w:val="28"/>
        </w:rPr>
        <w:t>«</w:t>
      </w:r>
      <w:r w:rsidR="00C76EE1" w:rsidRPr="00C76EE1">
        <w:rPr>
          <w:sz w:val="28"/>
          <w:szCs w:val="28"/>
        </w:rPr>
        <w:t>Нам хватает на еду и одежду, но для покупки импортного холодильника или стиральной машины-автомат, нам пришлось бы копить или брать в долг / кредит</w:t>
      </w:r>
      <w:r w:rsidR="00C76EE1">
        <w:rPr>
          <w:sz w:val="28"/>
          <w:szCs w:val="28"/>
        </w:rPr>
        <w:t>»</w:t>
      </w:r>
      <w:r w:rsidR="008F1FA4" w:rsidRPr="00CC5A3F">
        <w:rPr>
          <w:sz w:val="28"/>
          <w:szCs w:val="28"/>
        </w:rPr>
        <w:t>, дл</w:t>
      </w:r>
      <w:r w:rsidR="004010C3" w:rsidRPr="00CC5A3F">
        <w:rPr>
          <w:sz w:val="28"/>
          <w:szCs w:val="28"/>
        </w:rPr>
        <w:t xml:space="preserve">я </w:t>
      </w:r>
      <w:r w:rsidR="00C76EE1">
        <w:rPr>
          <w:color w:val="FF0000"/>
          <w:sz w:val="28"/>
          <w:szCs w:val="28"/>
        </w:rPr>
        <w:t>15</w:t>
      </w:r>
      <w:r w:rsidR="008F1FA4" w:rsidRPr="00CC5A3F">
        <w:rPr>
          <w:sz w:val="28"/>
          <w:szCs w:val="28"/>
        </w:rPr>
        <w:t xml:space="preserve"> % покупка автомобиля –</w:t>
      </w:r>
      <w:r w:rsidR="00660F5A" w:rsidRPr="00CC5A3F">
        <w:rPr>
          <w:sz w:val="28"/>
          <w:szCs w:val="28"/>
        </w:rPr>
        <w:t xml:space="preserve"> </w:t>
      </w:r>
      <w:r w:rsidR="008F1FA4" w:rsidRPr="00CC5A3F">
        <w:rPr>
          <w:sz w:val="28"/>
          <w:szCs w:val="28"/>
        </w:rPr>
        <w:t xml:space="preserve">непозволительная роскошь. </w:t>
      </w:r>
      <w:r w:rsidRPr="00CC5A3F">
        <w:rPr>
          <w:sz w:val="28"/>
          <w:szCs w:val="28"/>
        </w:rPr>
        <w:t>Отсутствие финансовых трудностей не отметил никто.</w:t>
      </w:r>
    </w:p>
    <w:p w:rsidR="008721C7" w:rsidRDefault="00151BE1" w:rsidP="006343DE">
      <w:pPr>
        <w:ind w:firstLine="709"/>
        <w:jc w:val="both"/>
        <w:rPr>
          <w:sz w:val="28"/>
          <w:szCs w:val="28"/>
        </w:rPr>
      </w:pPr>
      <w:r w:rsidRPr="00CC5A3F">
        <w:rPr>
          <w:sz w:val="28"/>
          <w:szCs w:val="28"/>
        </w:rPr>
        <w:t>Финансовый рынок на территории района представлен банк</w:t>
      </w:r>
      <w:r w:rsidR="00DF6585">
        <w:rPr>
          <w:sz w:val="28"/>
          <w:szCs w:val="28"/>
        </w:rPr>
        <w:t xml:space="preserve">овским сектором (ПАО Сбербанк, </w:t>
      </w:r>
      <w:r w:rsidRPr="00CC5A3F">
        <w:rPr>
          <w:sz w:val="28"/>
          <w:szCs w:val="28"/>
        </w:rPr>
        <w:t xml:space="preserve">АО </w:t>
      </w:r>
      <w:r w:rsidR="00DF6585">
        <w:rPr>
          <w:sz w:val="28"/>
          <w:szCs w:val="28"/>
        </w:rPr>
        <w:t>Россельхозбанк</w:t>
      </w:r>
      <w:r w:rsidRPr="00CC5A3F">
        <w:rPr>
          <w:sz w:val="28"/>
          <w:szCs w:val="28"/>
        </w:rPr>
        <w:t xml:space="preserve">), сектором страхования и рынком микрофинансирования.  Согласно итогам проведенного анкетирования </w:t>
      </w:r>
      <w:r w:rsidR="00824328">
        <w:rPr>
          <w:color w:val="FF0000"/>
          <w:sz w:val="28"/>
          <w:szCs w:val="28"/>
        </w:rPr>
        <w:t>100</w:t>
      </w:r>
      <w:r w:rsidRPr="00CC5A3F">
        <w:rPr>
          <w:sz w:val="28"/>
          <w:szCs w:val="28"/>
        </w:rPr>
        <w:t xml:space="preserve"> % опрошенных </w:t>
      </w:r>
      <w:r w:rsidR="00824328">
        <w:rPr>
          <w:sz w:val="28"/>
          <w:szCs w:val="28"/>
        </w:rPr>
        <w:t xml:space="preserve">не </w:t>
      </w:r>
      <w:r w:rsidRPr="00CC5A3F">
        <w:rPr>
          <w:sz w:val="28"/>
          <w:szCs w:val="28"/>
        </w:rPr>
        <w:t xml:space="preserve">имеют или </w:t>
      </w:r>
      <w:r w:rsidR="00824328">
        <w:rPr>
          <w:sz w:val="28"/>
          <w:szCs w:val="28"/>
        </w:rPr>
        <w:t xml:space="preserve">не </w:t>
      </w:r>
      <w:r w:rsidRPr="00CC5A3F">
        <w:rPr>
          <w:sz w:val="28"/>
          <w:szCs w:val="28"/>
        </w:rPr>
        <w:t>имели в течение последнего года банковские вклады.</w:t>
      </w:r>
      <w:r w:rsidR="00D16A61" w:rsidRPr="00CC5A3F">
        <w:rPr>
          <w:sz w:val="28"/>
          <w:szCs w:val="28"/>
        </w:rPr>
        <w:t xml:space="preserve"> Из д</w:t>
      </w:r>
      <w:r w:rsidRPr="00CC5A3F">
        <w:rPr>
          <w:sz w:val="28"/>
          <w:szCs w:val="28"/>
        </w:rPr>
        <w:t>руги</w:t>
      </w:r>
      <w:r w:rsidR="00D16A61" w:rsidRPr="00CC5A3F">
        <w:rPr>
          <w:sz w:val="28"/>
          <w:szCs w:val="28"/>
        </w:rPr>
        <w:t>х</w:t>
      </w:r>
      <w:r w:rsidRPr="00CC5A3F">
        <w:rPr>
          <w:sz w:val="28"/>
          <w:szCs w:val="28"/>
        </w:rPr>
        <w:t xml:space="preserve"> вид</w:t>
      </w:r>
      <w:r w:rsidR="00D16A61" w:rsidRPr="00CC5A3F">
        <w:rPr>
          <w:sz w:val="28"/>
          <w:szCs w:val="28"/>
        </w:rPr>
        <w:t>ов</w:t>
      </w:r>
      <w:r w:rsidRPr="00CC5A3F">
        <w:rPr>
          <w:sz w:val="28"/>
          <w:szCs w:val="28"/>
        </w:rPr>
        <w:t xml:space="preserve"> финансовых продуктов, отраженных в анкете, </w:t>
      </w:r>
      <w:r w:rsidR="00174495">
        <w:rPr>
          <w:sz w:val="28"/>
          <w:szCs w:val="28"/>
        </w:rPr>
        <w:t>участники ни одним не пользовались.</w:t>
      </w:r>
      <w:r w:rsidR="00C17827" w:rsidRPr="00CC5A3F">
        <w:rPr>
          <w:sz w:val="28"/>
          <w:szCs w:val="28"/>
        </w:rPr>
        <w:t xml:space="preserve"> Участники опроса, не пользовавшиеся в течение последнего года банковскими вкладами, займами и другими продуктами, указали причинами: «о</w:t>
      </w:r>
      <w:r w:rsidR="00E76A53" w:rsidRPr="00CC5A3F">
        <w:rPr>
          <w:sz w:val="28"/>
          <w:szCs w:val="28"/>
        </w:rPr>
        <w:t xml:space="preserve">тсутствие свободных денег» – </w:t>
      </w:r>
      <w:r w:rsidR="00174495">
        <w:rPr>
          <w:color w:val="FF0000"/>
          <w:sz w:val="28"/>
          <w:szCs w:val="28"/>
        </w:rPr>
        <w:t>50</w:t>
      </w:r>
      <w:r w:rsidR="00C17827" w:rsidRPr="00CC5A3F">
        <w:rPr>
          <w:sz w:val="28"/>
          <w:szCs w:val="28"/>
        </w:rPr>
        <w:t xml:space="preserve"> %, «</w:t>
      </w:r>
      <w:r w:rsidR="00E76A53" w:rsidRPr="00CC5A3F">
        <w:rPr>
          <w:sz w:val="28"/>
          <w:szCs w:val="28"/>
        </w:rPr>
        <w:t>Предлагаемая процентная ставка слишком низкая</w:t>
      </w:r>
      <w:r w:rsidR="00C17827" w:rsidRPr="00CC5A3F">
        <w:rPr>
          <w:sz w:val="28"/>
          <w:szCs w:val="28"/>
        </w:rPr>
        <w:t>»</w:t>
      </w:r>
      <w:r w:rsidR="00E76A53" w:rsidRPr="00CC5A3F">
        <w:rPr>
          <w:sz w:val="28"/>
          <w:szCs w:val="28"/>
        </w:rPr>
        <w:t xml:space="preserve"> – </w:t>
      </w:r>
      <w:r w:rsidR="00174495">
        <w:rPr>
          <w:color w:val="FF0000"/>
          <w:sz w:val="28"/>
          <w:szCs w:val="28"/>
        </w:rPr>
        <w:t>25</w:t>
      </w:r>
      <w:r w:rsidR="00C17827" w:rsidRPr="00CC5A3F">
        <w:rPr>
          <w:sz w:val="28"/>
          <w:szCs w:val="28"/>
        </w:rPr>
        <w:t xml:space="preserve"> %, «нет необходимости» – </w:t>
      </w:r>
      <w:r w:rsidR="00174495">
        <w:rPr>
          <w:color w:val="FF0000"/>
          <w:sz w:val="28"/>
          <w:szCs w:val="28"/>
        </w:rPr>
        <w:t>25</w:t>
      </w:r>
      <w:r w:rsidR="00C17827" w:rsidRPr="00CC5A3F">
        <w:rPr>
          <w:sz w:val="28"/>
          <w:szCs w:val="28"/>
        </w:rPr>
        <w:t xml:space="preserve"> %. </w:t>
      </w:r>
    </w:p>
    <w:p w:rsidR="008721C7" w:rsidRPr="00CC5A3F" w:rsidRDefault="00BC00D2" w:rsidP="006343DE">
      <w:pPr>
        <w:ind w:firstLine="709"/>
        <w:jc w:val="both"/>
        <w:rPr>
          <w:sz w:val="28"/>
          <w:szCs w:val="28"/>
        </w:rPr>
      </w:pPr>
      <w:r w:rsidRPr="00D04789">
        <w:rPr>
          <w:color w:val="FF0000"/>
          <w:sz w:val="28"/>
          <w:szCs w:val="28"/>
        </w:rPr>
        <w:t>100</w:t>
      </w:r>
      <w:r w:rsidR="008721C7" w:rsidRPr="00CC5A3F">
        <w:rPr>
          <w:sz w:val="28"/>
          <w:szCs w:val="28"/>
        </w:rPr>
        <w:t xml:space="preserve"> % участников опроса постоянно пользуют</w:t>
      </w:r>
      <w:r w:rsidR="00174495">
        <w:rPr>
          <w:sz w:val="28"/>
          <w:szCs w:val="28"/>
        </w:rPr>
        <w:t>ся зарплатной банковской картой</w:t>
      </w:r>
      <w:r w:rsidR="008721C7" w:rsidRPr="00CC5A3F">
        <w:rPr>
          <w:sz w:val="28"/>
          <w:szCs w:val="28"/>
        </w:rPr>
        <w:t>.</w:t>
      </w:r>
      <w:r w:rsidR="00995CBA" w:rsidRPr="00CC5A3F">
        <w:rPr>
          <w:sz w:val="28"/>
          <w:szCs w:val="28"/>
        </w:rPr>
        <w:t xml:space="preserve"> </w:t>
      </w:r>
    </w:p>
    <w:p w:rsidR="008721C7" w:rsidRPr="00CC5A3F" w:rsidRDefault="008721C7" w:rsidP="006343DE">
      <w:pPr>
        <w:ind w:firstLine="709"/>
        <w:jc w:val="both"/>
        <w:rPr>
          <w:sz w:val="28"/>
          <w:szCs w:val="28"/>
        </w:rPr>
      </w:pPr>
      <w:r w:rsidRPr="00CC5A3F">
        <w:rPr>
          <w:sz w:val="28"/>
          <w:szCs w:val="28"/>
        </w:rPr>
        <w:t xml:space="preserve">Все опрашиваемые отметили, что используют дистанционный доступ к банковскому счету: </w:t>
      </w:r>
      <w:r w:rsidR="00540E33" w:rsidRPr="00200B10">
        <w:rPr>
          <w:color w:val="FF0000"/>
          <w:sz w:val="28"/>
          <w:szCs w:val="28"/>
        </w:rPr>
        <w:t>100</w:t>
      </w:r>
      <w:r w:rsidRPr="00CC5A3F">
        <w:rPr>
          <w:sz w:val="28"/>
          <w:szCs w:val="28"/>
        </w:rPr>
        <w:t xml:space="preserve">% осуществляют денежные переводы через интернет-банк с помощью стационарного компьютера, </w:t>
      </w:r>
      <w:r w:rsidR="00843273" w:rsidRPr="00200B10">
        <w:rPr>
          <w:color w:val="FF0000"/>
          <w:sz w:val="28"/>
          <w:szCs w:val="28"/>
        </w:rPr>
        <w:t>100</w:t>
      </w:r>
      <w:r w:rsidRPr="00200B10">
        <w:rPr>
          <w:color w:val="FF0000"/>
          <w:sz w:val="28"/>
          <w:szCs w:val="28"/>
        </w:rPr>
        <w:t xml:space="preserve"> </w:t>
      </w:r>
      <w:r w:rsidRPr="00CC5A3F">
        <w:rPr>
          <w:sz w:val="28"/>
          <w:szCs w:val="28"/>
        </w:rPr>
        <w:t xml:space="preserve">% - с помощью смартфона </w:t>
      </w:r>
      <w:r w:rsidRPr="00CC5A3F">
        <w:rPr>
          <w:sz w:val="28"/>
          <w:szCs w:val="28"/>
        </w:rPr>
        <w:lastRenderedPageBreak/>
        <w:t xml:space="preserve">(через web-браузер), </w:t>
      </w:r>
      <w:r w:rsidR="00B4327D" w:rsidRPr="00200B10">
        <w:rPr>
          <w:color w:val="FF0000"/>
          <w:sz w:val="28"/>
          <w:szCs w:val="28"/>
        </w:rPr>
        <w:t>100</w:t>
      </w:r>
      <w:r w:rsidRPr="00CC5A3F">
        <w:rPr>
          <w:sz w:val="28"/>
          <w:szCs w:val="28"/>
        </w:rPr>
        <w:t xml:space="preserve"> % - через мобильный банк с помощью мобильного приложения.</w:t>
      </w:r>
    </w:p>
    <w:p w:rsidR="00E95519" w:rsidRPr="00CC5A3F" w:rsidRDefault="000B5A1B" w:rsidP="006343DE">
      <w:pPr>
        <w:ind w:firstLine="709"/>
        <w:jc w:val="both"/>
        <w:rPr>
          <w:sz w:val="28"/>
          <w:szCs w:val="28"/>
        </w:rPr>
      </w:pPr>
      <w:r w:rsidRPr="00CC5A3F">
        <w:rPr>
          <w:sz w:val="28"/>
          <w:szCs w:val="28"/>
        </w:rPr>
        <w:t xml:space="preserve">Из представленного перечня страховых продуктов, участвующие в опросе </w:t>
      </w:r>
      <w:r w:rsidR="00174495">
        <w:rPr>
          <w:sz w:val="28"/>
          <w:szCs w:val="28"/>
        </w:rPr>
        <w:t>ни один из опрошенных не пользовались каким-либо страхованием, так как не видетя в этом смысла.</w:t>
      </w:r>
    </w:p>
    <w:p w:rsidR="008E67A8" w:rsidRPr="00CC5A3F" w:rsidRDefault="00174495" w:rsidP="006343DE">
      <w:pPr>
        <w:ind w:firstLine="709"/>
        <w:jc w:val="both"/>
        <w:rPr>
          <w:sz w:val="28"/>
          <w:szCs w:val="28"/>
        </w:rPr>
      </w:pPr>
      <w:r>
        <w:rPr>
          <w:color w:val="FF0000"/>
          <w:sz w:val="28"/>
          <w:szCs w:val="28"/>
        </w:rPr>
        <w:t>100</w:t>
      </w:r>
      <w:r w:rsidR="001A51FE" w:rsidRPr="00CC5A3F">
        <w:rPr>
          <w:sz w:val="28"/>
          <w:szCs w:val="28"/>
        </w:rPr>
        <w:t xml:space="preserve"> % опроше</w:t>
      </w:r>
      <w:r w:rsidR="00665D11" w:rsidRPr="00CC5A3F">
        <w:rPr>
          <w:sz w:val="28"/>
          <w:szCs w:val="28"/>
        </w:rPr>
        <w:t>нных указали, что удовлетворены</w:t>
      </w:r>
      <w:r w:rsidR="002B3DEE" w:rsidRPr="00CC5A3F">
        <w:rPr>
          <w:sz w:val="28"/>
          <w:szCs w:val="28"/>
        </w:rPr>
        <w:t xml:space="preserve"> и скорее удовлетворены </w:t>
      </w:r>
      <w:r w:rsidR="008E67A8" w:rsidRPr="00CC5A3F">
        <w:rPr>
          <w:sz w:val="28"/>
          <w:szCs w:val="28"/>
        </w:rPr>
        <w:t>работой</w:t>
      </w:r>
      <w:r>
        <w:rPr>
          <w:sz w:val="28"/>
          <w:szCs w:val="28"/>
        </w:rPr>
        <w:t xml:space="preserve"> банков. </w:t>
      </w:r>
      <w:r w:rsidR="008E67A8" w:rsidRPr="00CC5A3F">
        <w:rPr>
          <w:sz w:val="28"/>
          <w:szCs w:val="28"/>
        </w:rPr>
        <w:t xml:space="preserve">Доверяют банкам </w:t>
      </w:r>
      <w:r>
        <w:rPr>
          <w:color w:val="FF0000"/>
          <w:sz w:val="28"/>
          <w:szCs w:val="28"/>
        </w:rPr>
        <w:t>100</w:t>
      </w:r>
      <w:r w:rsidR="008E67A8" w:rsidRPr="00CC5A3F">
        <w:rPr>
          <w:sz w:val="28"/>
          <w:szCs w:val="28"/>
        </w:rPr>
        <w:t xml:space="preserve"> </w:t>
      </w:r>
      <w:r>
        <w:rPr>
          <w:sz w:val="28"/>
          <w:szCs w:val="28"/>
        </w:rPr>
        <w:t>% участвующих в анкетировании</w:t>
      </w:r>
    </w:p>
    <w:p w:rsidR="001A51FE" w:rsidRPr="00CC5A3F" w:rsidRDefault="002B3DEE" w:rsidP="006343DE">
      <w:pPr>
        <w:ind w:firstLine="709"/>
        <w:jc w:val="both"/>
        <w:rPr>
          <w:sz w:val="28"/>
          <w:szCs w:val="28"/>
        </w:rPr>
      </w:pPr>
      <w:r w:rsidRPr="00CC5A3F">
        <w:rPr>
          <w:sz w:val="28"/>
          <w:szCs w:val="28"/>
        </w:rPr>
        <w:t xml:space="preserve">Большое </w:t>
      </w:r>
      <w:r w:rsidR="007F7C57" w:rsidRPr="00CC5A3F">
        <w:rPr>
          <w:sz w:val="28"/>
          <w:szCs w:val="28"/>
        </w:rPr>
        <w:t>количество респондентов (</w:t>
      </w:r>
      <w:r w:rsidR="00174495" w:rsidRPr="00174495">
        <w:rPr>
          <w:color w:val="FF0000"/>
          <w:sz w:val="28"/>
          <w:szCs w:val="28"/>
        </w:rPr>
        <w:t>100</w:t>
      </w:r>
      <w:r w:rsidR="001A51FE" w:rsidRPr="00CC5A3F">
        <w:rPr>
          <w:sz w:val="28"/>
          <w:szCs w:val="28"/>
        </w:rPr>
        <w:t>%</w:t>
      </w:r>
      <w:r w:rsidRPr="00CC5A3F">
        <w:rPr>
          <w:sz w:val="28"/>
          <w:szCs w:val="28"/>
        </w:rPr>
        <w:t>)</w:t>
      </w:r>
      <w:r w:rsidR="001A51FE" w:rsidRPr="00CC5A3F">
        <w:rPr>
          <w:sz w:val="28"/>
          <w:szCs w:val="28"/>
        </w:rPr>
        <w:t xml:space="preserve"> не сталкивались с деятельностью</w:t>
      </w:r>
      <w:r w:rsidRPr="00CC5A3F">
        <w:rPr>
          <w:sz w:val="28"/>
          <w:szCs w:val="28"/>
        </w:rPr>
        <w:t xml:space="preserve"> микрофинансовых организаций,</w:t>
      </w:r>
      <w:r w:rsidR="001A51FE" w:rsidRPr="00CC5A3F">
        <w:rPr>
          <w:sz w:val="28"/>
          <w:szCs w:val="28"/>
        </w:rPr>
        <w:t xml:space="preserve"> </w:t>
      </w:r>
      <w:r w:rsidRPr="00CC5A3F">
        <w:rPr>
          <w:sz w:val="28"/>
          <w:szCs w:val="28"/>
        </w:rPr>
        <w:t xml:space="preserve">ломбардов, </w:t>
      </w:r>
      <w:r w:rsidR="001A51FE" w:rsidRPr="00CC5A3F">
        <w:rPr>
          <w:sz w:val="28"/>
          <w:szCs w:val="28"/>
        </w:rPr>
        <w:t xml:space="preserve">кредитных потребительских кооперативов, сельскохозяйственных кредитных потребительских кооперативов, </w:t>
      </w:r>
      <w:r w:rsidRPr="00CC5A3F">
        <w:rPr>
          <w:sz w:val="28"/>
          <w:szCs w:val="28"/>
        </w:rPr>
        <w:t xml:space="preserve">негосударственных </w:t>
      </w:r>
      <w:r w:rsidR="00D002D4" w:rsidRPr="00CC5A3F">
        <w:rPr>
          <w:sz w:val="28"/>
          <w:szCs w:val="28"/>
        </w:rPr>
        <w:t xml:space="preserve">пенсионных </w:t>
      </w:r>
      <w:r w:rsidRPr="00CC5A3F">
        <w:rPr>
          <w:sz w:val="28"/>
          <w:szCs w:val="28"/>
        </w:rPr>
        <w:t xml:space="preserve">фондов, </w:t>
      </w:r>
      <w:r w:rsidR="001A51FE" w:rsidRPr="00CC5A3F">
        <w:rPr>
          <w:sz w:val="28"/>
          <w:szCs w:val="28"/>
        </w:rPr>
        <w:t>брокеров.</w:t>
      </w:r>
    </w:p>
    <w:p w:rsidR="001953B1" w:rsidRPr="00CC5A3F" w:rsidRDefault="008F374A" w:rsidP="006343DE">
      <w:pPr>
        <w:ind w:firstLine="709"/>
        <w:jc w:val="both"/>
        <w:rPr>
          <w:sz w:val="28"/>
          <w:szCs w:val="28"/>
        </w:rPr>
      </w:pPr>
      <w:r w:rsidRPr="00CC5A3F">
        <w:rPr>
          <w:sz w:val="28"/>
          <w:szCs w:val="28"/>
        </w:rPr>
        <w:t xml:space="preserve">В отношении финансовых организаций наибольшую оценку «удовлетворен» </w:t>
      </w:r>
      <w:r w:rsidR="00665D11" w:rsidRPr="00CC5A3F">
        <w:rPr>
          <w:sz w:val="28"/>
          <w:szCs w:val="28"/>
        </w:rPr>
        <w:t xml:space="preserve">дали </w:t>
      </w:r>
      <w:r w:rsidRPr="00CC5A3F">
        <w:rPr>
          <w:sz w:val="28"/>
          <w:szCs w:val="28"/>
        </w:rPr>
        <w:t>в отношении</w:t>
      </w:r>
      <w:r w:rsidR="00665D11" w:rsidRPr="00CC5A3F">
        <w:rPr>
          <w:sz w:val="28"/>
          <w:szCs w:val="28"/>
        </w:rPr>
        <w:t xml:space="preserve"> </w:t>
      </w:r>
      <w:r w:rsidRPr="00CC5A3F">
        <w:rPr>
          <w:sz w:val="28"/>
          <w:szCs w:val="28"/>
        </w:rPr>
        <w:t>переводов и платежей</w:t>
      </w:r>
      <w:r w:rsidR="00174495">
        <w:rPr>
          <w:sz w:val="28"/>
          <w:szCs w:val="28"/>
        </w:rPr>
        <w:t>, а также карт</w:t>
      </w:r>
      <w:r w:rsidR="00AB51EA" w:rsidRPr="00CC5A3F">
        <w:rPr>
          <w:sz w:val="28"/>
          <w:szCs w:val="28"/>
        </w:rPr>
        <w:t xml:space="preserve"> – </w:t>
      </w:r>
      <w:r w:rsidR="00174495">
        <w:rPr>
          <w:color w:val="FF0000"/>
          <w:sz w:val="28"/>
          <w:szCs w:val="28"/>
        </w:rPr>
        <w:t>100%</w:t>
      </w:r>
      <w:r w:rsidR="00AB51EA" w:rsidRPr="00CC5A3F">
        <w:rPr>
          <w:sz w:val="28"/>
          <w:szCs w:val="28"/>
        </w:rPr>
        <w:t xml:space="preserve"> </w:t>
      </w:r>
    </w:p>
    <w:p w:rsidR="008D1E43" w:rsidRPr="00CC5A3F" w:rsidRDefault="00490503" w:rsidP="006343DE">
      <w:pPr>
        <w:ind w:firstLine="709"/>
        <w:jc w:val="both"/>
        <w:rPr>
          <w:sz w:val="28"/>
          <w:szCs w:val="28"/>
        </w:rPr>
      </w:pPr>
      <w:r w:rsidRPr="00CC5A3F">
        <w:rPr>
          <w:sz w:val="28"/>
          <w:szCs w:val="28"/>
        </w:rPr>
        <w:t>Большинство респондентов удовлетворены удобством расположения банковских отделений</w:t>
      </w:r>
      <w:r w:rsidR="00E3528E" w:rsidRPr="00CC5A3F">
        <w:rPr>
          <w:sz w:val="28"/>
          <w:szCs w:val="28"/>
        </w:rPr>
        <w:t xml:space="preserve"> (</w:t>
      </w:r>
      <w:r w:rsidR="005629B5">
        <w:rPr>
          <w:color w:val="FF0000"/>
          <w:sz w:val="28"/>
          <w:szCs w:val="28"/>
        </w:rPr>
        <w:t>100</w:t>
      </w:r>
      <w:r w:rsidR="00E3528E" w:rsidRPr="00CC5A3F">
        <w:rPr>
          <w:sz w:val="28"/>
          <w:szCs w:val="28"/>
        </w:rPr>
        <w:t>%)</w:t>
      </w:r>
      <w:r w:rsidRPr="00CC5A3F">
        <w:rPr>
          <w:sz w:val="28"/>
          <w:szCs w:val="28"/>
        </w:rPr>
        <w:t>, качеством дистанционного банковского обслуживания</w:t>
      </w:r>
      <w:r w:rsidR="00E3528E" w:rsidRPr="00CC5A3F">
        <w:rPr>
          <w:sz w:val="28"/>
          <w:szCs w:val="28"/>
        </w:rPr>
        <w:t xml:space="preserve"> (</w:t>
      </w:r>
      <w:r w:rsidR="005629B5">
        <w:rPr>
          <w:color w:val="FF0000"/>
          <w:sz w:val="28"/>
          <w:szCs w:val="28"/>
        </w:rPr>
        <w:t>100</w:t>
      </w:r>
      <w:r w:rsidR="00182760" w:rsidRPr="00CC5A3F">
        <w:rPr>
          <w:sz w:val="28"/>
          <w:szCs w:val="28"/>
        </w:rPr>
        <w:t>%)</w:t>
      </w:r>
      <w:r w:rsidR="005629B5">
        <w:rPr>
          <w:sz w:val="28"/>
          <w:szCs w:val="28"/>
        </w:rPr>
        <w:t>.</w:t>
      </w:r>
    </w:p>
    <w:p w:rsidR="00490503" w:rsidRPr="00CC5A3F" w:rsidRDefault="00D002D4" w:rsidP="006343DE">
      <w:pPr>
        <w:ind w:firstLine="709"/>
        <w:jc w:val="both"/>
        <w:rPr>
          <w:sz w:val="28"/>
          <w:szCs w:val="28"/>
        </w:rPr>
      </w:pPr>
      <w:r w:rsidRPr="00CC5A3F">
        <w:rPr>
          <w:sz w:val="28"/>
          <w:szCs w:val="28"/>
        </w:rPr>
        <w:t>Подавляющее большинство участвующих в анкетировании не сталкивались с иными видами организаций (кредитных потребительских кооперативов, ломбардов, брокерских контор, негосударственными пенсионными фондами).</w:t>
      </w:r>
    </w:p>
    <w:p w:rsidR="00F74252" w:rsidRDefault="00AE27A7" w:rsidP="006343DE">
      <w:pPr>
        <w:ind w:firstLine="709"/>
        <w:jc w:val="both"/>
        <w:rPr>
          <w:sz w:val="28"/>
          <w:szCs w:val="28"/>
        </w:rPr>
      </w:pPr>
      <w:r w:rsidRPr="00CC5A3F">
        <w:rPr>
          <w:sz w:val="28"/>
          <w:szCs w:val="28"/>
        </w:rPr>
        <w:t xml:space="preserve">При анализе доступности каналов обслуживания более </w:t>
      </w:r>
      <w:r w:rsidR="005629B5">
        <w:rPr>
          <w:color w:val="FF0000"/>
          <w:sz w:val="28"/>
          <w:szCs w:val="28"/>
        </w:rPr>
        <w:t>100</w:t>
      </w:r>
      <w:r w:rsidR="00166521" w:rsidRPr="00CC5A3F">
        <w:rPr>
          <w:sz w:val="28"/>
          <w:szCs w:val="28"/>
        </w:rPr>
        <w:t xml:space="preserve">% опрошенных </w:t>
      </w:r>
      <w:r w:rsidRPr="00CC5A3F">
        <w:rPr>
          <w:sz w:val="28"/>
          <w:szCs w:val="28"/>
        </w:rPr>
        <w:t>отмечают доступность терминалов и банкоматов для безналичной оплаты, касс в отделении банка.  Доступ</w:t>
      </w:r>
      <w:r w:rsidR="00166521" w:rsidRPr="00CC5A3F">
        <w:rPr>
          <w:sz w:val="28"/>
          <w:szCs w:val="28"/>
        </w:rPr>
        <w:t xml:space="preserve">ность отделений почтовой связи </w:t>
      </w:r>
      <w:r w:rsidR="005629B5">
        <w:rPr>
          <w:sz w:val="28"/>
          <w:szCs w:val="28"/>
        </w:rPr>
        <w:t xml:space="preserve">по шкале </w:t>
      </w:r>
      <w:r w:rsidRPr="00CC5A3F">
        <w:rPr>
          <w:sz w:val="28"/>
          <w:szCs w:val="28"/>
        </w:rPr>
        <w:t xml:space="preserve">5 баллов указана </w:t>
      </w:r>
      <w:r w:rsidR="005629B5">
        <w:rPr>
          <w:color w:val="FF0000"/>
          <w:sz w:val="28"/>
          <w:szCs w:val="28"/>
        </w:rPr>
        <w:t>100</w:t>
      </w:r>
      <w:r w:rsidRPr="00CC5A3F">
        <w:rPr>
          <w:sz w:val="28"/>
          <w:szCs w:val="28"/>
        </w:rPr>
        <w:t xml:space="preserve"> % респондентов.</w:t>
      </w:r>
    </w:p>
    <w:p w:rsidR="00F05567" w:rsidRDefault="00F05567">
      <w:pPr>
        <w:spacing w:after="200" w:line="276" w:lineRule="auto"/>
        <w:rPr>
          <w:sz w:val="28"/>
          <w:szCs w:val="28"/>
        </w:rPr>
      </w:pPr>
      <w:r>
        <w:rPr>
          <w:sz w:val="28"/>
          <w:szCs w:val="28"/>
        </w:rPr>
        <w:br w:type="page"/>
      </w:r>
    </w:p>
    <w:bookmarkEnd w:id="0"/>
    <w:p w:rsidR="00AB63C2" w:rsidRPr="00CC5A3F" w:rsidRDefault="00AB63C2" w:rsidP="006343DE">
      <w:pPr>
        <w:shd w:val="clear" w:color="auto" w:fill="FFFFFF"/>
        <w:tabs>
          <w:tab w:val="left" w:pos="7423"/>
        </w:tabs>
        <w:ind w:firstLine="709"/>
        <w:jc w:val="both"/>
        <w:rPr>
          <w:sz w:val="28"/>
          <w:szCs w:val="28"/>
        </w:rPr>
      </w:pPr>
      <w:r w:rsidRPr="00CC5A3F">
        <w:rPr>
          <w:b/>
          <w:i/>
          <w:sz w:val="28"/>
          <w:szCs w:val="28"/>
        </w:rPr>
        <w:lastRenderedPageBreak/>
        <w:t>В рамках реализации системных мероприятий</w:t>
      </w:r>
      <w:r w:rsidRPr="00CC5A3F">
        <w:rPr>
          <w:sz w:val="28"/>
          <w:szCs w:val="28"/>
        </w:rPr>
        <w:t xml:space="preserve"> по развитию конкуренции в Комаричском муниципальном районе проводится следующая работа:</w:t>
      </w:r>
    </w:p>
    <w:p w:rsidR="00633531" w:rsidRPr="00CC5A3F" w:rsidRDefault="001115E7" w:rsidP="006343DE">
      <w:pPr>
        <w:pStyle w:val="afd"/>
        <w:shd w:val="clear" w:color="auto" w:fill="FFFFFF"/>
        <w:tabs>
          <w:tab w:val="left" w:pos="7423"/>
        </w:tabs>
        <w:spacing w:after="0" w:line="240" w:lineRule="auto"/>
        <w:ind w:left="0" w:firstLine="709"/>
        <w:jc w:val="both"/>
        <w:rPr>
          <w:rFonts w:ascii="Times New Roman" w:hAnsi="Times New Roman"/>
          <w:sz w:val="28"/>
          <w:szCs w:val="28"/>
        </w:rPr>
      </w:pPr>
      <w:r w:rsidRPr="00CC5A3F">
        <w:rPr>
          <w:rFonts w:ascii="Times New Roman" w:hAnsi="Times New Roman"/>
          <w:sz w:val="28"/>
          <w:szCs w:val="28"/>
        </w:rPr>
        <w:t>1</w:t>
      </w:r>
      <w:r w:rsidR="00B12F8A" w:rsidRPr="00CC5A3F">
        <w:rPr>
          <w:rFonts w:ascii="Times New Roman" w:hAnsi="Times New Roman"/>
          <w:sz w:val="28"/>
          <w:szCs w:val="28"/>
        </w:rPr>
        <w:t xml:space="preserve">. </w:t>
      </w:r>
      <w:r w:rsidR="00074C14" w:rsidRPr="00CC5A3F">
        <w:rPr>
          <w:rFonts w:ascii="Times New Roman" w:hAnsi="Times New Roman"/>
          <w:sz w:val="28"/>
          <w:szCs w:val="28"/>
        </w:rPr>
        <w:t xml:space="preserve">Администрацией района в </w:t>
      </w:r>
      <w:r w:rsidR="0008654B">
        <w:rPr>
          <w:rFonts w:ascii="Times New Roman" w:hAnsi="Times New Roman"/>
          <w:color w:val="FF0000"/>
          <w:sz w:val="28"/>
          <w:szCs w:val="28"/>
        </w:rPr>
        <w:t>2023</w:t>
      </w:r>
      <w:r w:rsidR="0024162C" w:rsidRPr="00CC5A3F">
        <w:rPr>
          <w:rFonts w:ascii="Times New Roman" w:hAnsi="Times New Roman"/>
          <w:sz w:val="28"/>
          <w:szCs w:val="28"/>
        </w:rPr>
        <w:t xml:space="preserve"> году проведено </w:t>
      </w:r>
      <w:r w:rsidR="00EF623A">
        <w:rPr>
          <w:rFonts w:ascii="Times New Roman" w:hAnsi="Times New Roman"/>
          <w:color w:val="FF0000"/>
          <w:sz w:val="28"/>
          <w:szCs w:val="28"/>
        </w:rPr>
        <w:t>62</w:t>
      </w:r>
      <w:r w:rsidR="0024162C" w:rsidRPr="00CC5A3F">
        <w:rPr>
          <w:rFonts w:ascii="Times New Roman" w:hAnsi="Times New Roman"/>
          <w:sz w:val="28"/>
          <w:szCs w:val="28"/>
        </w:rPr>
        <w:t xml:space="preserve"> конкурентных закупок</w:t>
      </w:r>
      <w:r w:rsidR="00074C14" w:rsidRPr="00CC5A3F">
        <w:rPr>
          <w:rFonts w:ascii="Times New Roman" w:hAnsi="Times New Roman"/>
          <w:sz w:val="28"/>
          <w:szCs w:val="28"/>
        </w:rPr>
        <w:t xml:space="preserve"> на сумму </w:t>
      </w:r>
      <w:r w:rsidR="00EF623A">
        <w:rPr>
          <w:rFonts w:ascii="Times New Roman" w:hAnsi="Times New Roman"/>
          <w:color w:val="FF0000"/>
          <w:sz w:val="28"/>
          <w:szCs w:val="28"/>
        </w:rPr>
        <w:t>103,6</w:t>
      </w:r>
      <w:r w:rsidR="00074C14" w:rsidRPr="00CC5A3F">
        <w:rPr>
          <w:rFonts w:ascii="Times New Roman" w:hAnsi="Times New Roman"/>
          <w:sz w:val="28"/>
          <w:szCs w:val="28"/>
        </w:rPr>
        <w:t xml:space="preserve"> млн. руб.</w:t>
      </w:r>
      <w:r w:rsidR="0024162C" w:rsidRPr="00CC5A3F">
        <w:rPr>
          <w:rFonts w:ascii="Times New Roman" w:hAnsi="Times New Roman"/>
          <w:sz w:val="28"/>
          <w:szCs w:val="28"/>
        </w:rPr>
        <w:t xml:space="preserve">, в том числе с предоставлением преференций для субъектов малого предпринимательства </w:t>
      </w:r>
      <w:r w:rsidR="00EF623A">
        <w:rPr>
          <w:rFonts w:ascii="Times New Roman" w:hAnsi="Times New Roman"/>
          <w:color w:val="FF0000"/>
          <w:sz w:val="28"/>
          <w:szCs w:val="28"/>
        </w:rPr>
        <w:t>40</w:t>
      </w:r>
      <w:r w:rsidR="0024162C" w:rsidRPr="00CC5A3F">
        <w:rPr>
          <w:rFonts w:ascii="Times New Roman" w:hAnsi="Times New Roman"/>
          <w:sz w:val="28"/>
          <w:szCs w:val="28"/>
        </w:rPr>
        <w:t xml:space="preserve"> закупок на сумму </w:t>
      </w:r>
      <w:r w:rsidR="00EF623A">
        <w:rPr>
          <w:rFonts w:ascii="Times New Roman" w:hAnsi="Times New Roman"/>
          <w:color w:val="FF0000"/>
          <w:sz w:val="28"/>
          <w:szCs w:val="28"/>
        </w:rPr>
        <w:t>22,8</w:t>
      </w:r>
      <w:r w:rsidR="0024162C" w:rsidRPr="00CC5A3F">
        <w:rPr>
          <w:rFonts w:ascii="Times New Roman" w:hAnsi="Times New Roman"/>
          <w:sz w:val="28"/>
          <w:szCs w:val="28"/>
        </w:rPr>
        <w:t xml:space="preserve"> млн. руб., что составляет </w:t>
      </w:r>
      <w:r w:rsidR="00EF623A">
        <w:rPr>
          <w:rFonts w:ascii="Times New Roman" w:hAnsi="Times New Roman"/>
          <w:color w:val="FF0000"/>
          <w:sz w:val="28"/>
          <w:szCs w:val="28"/>
        </w:rPr>
        <w:t>22,1</w:t>
      </w:r>
      <w:r w:rsidR="0024162C" w:rsidRPr="00CC5A3F">
        <w:rPr>
          <w:rFonts w:ascii="Times New Roman" w:hAnsi="Times New Roman"/>
          <w:sz w:val="28"/>
          <w:szCs w:val="28"/>
        </w:rPr>
        <w:t xml:space="preserve"> % от совокупного годового объема закупок, определенного в соответствии с требованиями Федерального закона от 05.04.2013 г. №44-ФЗ</w:t>
      </w:r>
      <w:r w:rsidR="007C7E07" w:rsidRPr="00CC5A3F">
        <w:rPr>
          <w:rFonts w:ascii="Times New Roman" w:hAnsi="Times New Roman"/>
          <w:sz w:val="28"/>
          <w:szCs w:val="28"/>
        </w:rPr>
        <w:t>.</w:t>
      </w:r>
      <w:r w:rsidR="0065506E" w:rsidRPr="00CC5A3F">
        <w:rPr>
          <w:rFonts w:ascii="Times New Roman" w:hAnsi="Times New Roman"/>
          <w:sz w:val="28"/>
          <w:szCs w:val="28"/>
        </w:rPr>
        <w:t xml:space="preserve"> С</w:t>
      </w:r>
      <w:r w:rsidR="00633531" w:rsidRPr="00CC5A3F">
        <w:rPr>
          <w:rFonts w:ascii="Times New Roman" w:hAnsi="Times New Roman"/>
          <w:sz w:val="28"/>
          <w:szCs w:val="28"/>
        </w:rPr>
        <w:t xml:space="preserve">ектором закупок администрации района осуществляется постоянный мониторинг количества поставщиков, участвующих в закупках. </w:t>
      </w:r>
    </w:p>
    <w:p w:rsidR="00633531" w:rsidRPr="00CC5A3F" w:rsidRDefault="001115E7" w:rsidP="006343DE">
      <w:pPr>
        <w:shd w:val="clear" w:color="auto" w:fill="FFFFFF"/>
        <w:tabs>
          <w:tab w:val="left" w:pos="7423"/>
        </w:tabs>
        <w:ind w:firstLine="709"/>
        <w:jc w:val="both"/>
        <w:rPr>
          <w:sz w:val="28"/>
          <w:szCs w:val="28"/>
        </w:rPr>
      </w:pPr>
      <w:r w:rsidRPr="00CC5A3F">
        <w:rPr>
          <w:sz w:val="28"/>
          <w:szCs w:val="28"/>
        </w:rPr>
        <w:t>2.</w:t>
      </w:r>
      <w:r w:rsidR="00633531" w:rsidRPr="00CC5A3F">
        <w:rPr>
          <w:sz w:val="28"/>
          <w:szCs w:val="28"/>
        </w:rPr>
        <w:t xml:space="preserve"> Юридическим сектором администрации района проводится анализ принимаемых нормативных правовых актов на соответствие нормам действующего законодательства, в т.ч. нормам ФЗ от 26.07.2006 г. № 135-ФЗ «О защите конкуренции».</w:t>
      </w:r>
    </w:p>
    <w:p w:rsidR="00AB63C2" w:rsidRPr="00CC5A3F" w:rsidRDefault="00633531" w:rsidP="006343DE">
      <w:pPr>
        <w:shd w:val="clear" w:color="auto" w:fill="FFFFFF"/>
        <w:tabs>
          <w:tab w:val="left" w:pos="7423"/>
        </w:tabs>
        <w:ind w:firstLine="709"/>
        <w:jc w:val="both"/>
        <w:rPr>
          <w:sz w:val="28"/>
          <w:szCs w:val="28"/>
        </w:rPr>
      </w:pPr>
      <w:r w:rsidRPr="00CC5A3F">
        <w:rPr>
          <w:sz w:val="28"/>
          <w:szCs w:val="28"/>
        </w:rPr>
        <w:t>Структурными подразделениями администрации</w:t>
      </w:r>
      <w:r w:rsidR="00AB63C2" w:rsidRPr="00CC5A3F">
        <w:rPr>
          <w:i/>
          <w:sz w:val="28"/>
          <w:szCs w:val="28"/>
        </w:rPr>
        <w:t xml:space="preserve"> </w:t>
      </w:r>
      <w:r w:rsidRPr="00CC5A3F">
        <w:rPr>
          <w:sz w:val="28"/>
          <w:szCs w:val="28"/>
        </w:rPr>
        <w:t>района, в соответствии с исполняемыми полномочиями, разработаны административные регламенты, предусматривающие порядок и сроки оказания муниципальных услуг (размещены на сайте adminkom.ru).</w:t>
      </w:r>
      <w:r w:rsidR="000E3F8E" w:rsidRPr="00CC5A3F">
        <w:rPr>
          <w:i/>
          <w:sz w:val="28"/>
          <w:szCs w:val="28"/>
        </w:rPr>
        <w:t xml:space="preserve"> </w:t>
      </w:r>
    </w:p>
    <w:p w:rsidR="00633531" w:rsidRPr="00CC5A3F" w:rsidRDefault="00633531" w:rsidP="006343DE">
      <w:pPr>
        <w:shd w:val="clear" w:color="auto" w:fill="FFFFFF"/>
        <w:tabs>
          <w:tab w:val="left" w:pos="7423"/>
        </w:tabs>
        <w:ind w:firstLine="709"/>
        <w:jc w:val="both"/>
        <w:rPr>
          <w:sz w:val="28"/>
          <w:szCs w:val="28"/>
        </w:rPr>
      </w:pPr>
      <w:r w:rsidRPr="00CC5A3F">
        <w:rPr>
          <w:sz w:val="28"/>
          <w:szCs w:val="28"/>
        </w:rPr>
        <w:t xml:space="preserve">МБУ «МФЦ ПГ и МУ в Комаричском муниципальном районе» оказывает </w:t>
      </w:r>
      <w:r w:rsidR="00814625">
        <w:rPr>
          <w:color w:val="FF0000"/>
          <w:sz w:val="28"/>
          <w:szCs w:val="28"/>
        </w:rPr>
        <w:t>110</w:t>
      </w:r>
      <w:r w:rsidRPr="00CC5A3F">
        <w:rPr>
          <w:sz w:val="28"/>
          <w:szCs w:val="28"/>
        </w:rPr>
        <w:t xml:space="preserve"> вид</w:t>
      </w:r>
      <w:r w:rsidR="0094095F" w:rsidRPr="00CC5A3F">
        <w:rPr>
          <w:sz w:val="28"/>
          <w:szCs w:val="28"/>
        </w:rPr>
        <w:t>ов</w:t>
      </w:r>
      <w:r w:rsidRPr="00CC5A3F">
        <w:rPr>
          <w:sz w:val="28"/>
          <w:szCs w:val="28"/>
        </w:rPr>
        <w:t xml:space="preserve"> услуг, в </w:t>
      </w:r>
      <w:r w:rsidR="00814625">
        <w:rPr>
          <w:color w:val="FF0000"/>
          <w:sz w:val="28"/>
          <w:szCs w:val="28"/>
        </w:rPr>
        <w:t>2023</w:t>
      </w:r>
      <w:r w:rsidRPr="00CC5A3F">
        <w:rPr>
          <w:sz w:val="28"/>
          <w:szCs w:val="28"/>
        </w:rPr>
        <w:t xml:space="preserve"> году в МФЦ было свыше </w:t>
      </w:r>
      <w:r w:rsidR="00814625">
        <w:rPr>
          <w:color w:val="FF0000"/>
          <w:sz w:val="28"/>
          <w:szCs w:val="28"/>
        </w:rPr>
        <w:t>14,8</w:t>
      </w:r>
      <w:r w:rsidR="0033628D" w:rsidRPr="00CC5A3F">
        <w:rPr>
          <w:sz w:val="28"/>
          <w:szCs w:val="28"/>
        </w:rPr>
        <w:t xml:space="preserve"> т</w:t>
      </w:r>
      <w:r w:rsidRPr="00CC5A3F">
        <w:rPr>
          <w:sz w:val="28"/>
          <w:szCs w:val="28"/>
        </w:rPr>
        <w:t>ыс. обращений.</w:t>
      </w:r>
    </w:p>
    <w:p w:rsidR="00633531" w:rsidRPr="00CC5A3F" w:rsidRDefault="007145C2" w:rsidP="006343DE">
      <w:pPr>
        <w:shd w:val="clear" w:color="auto" w:fill="FFFFFF"/>
        <w:tabs>
          <w:tab w:val="left" w:pos="7423"/>
        </w:tabs>
        <w:ind w:firstLine="709"/>
        <w:jc w:val="both"/>
        <w:rPr>
          <w:sz w:val="28"/>
          <w:szCs w:val="28"/>
        </w:rPr>
      </w:pPr>
      <w:r w:rsidRPr="00CC5A3F">
        <w:rPr>
          <w:sz w:val="28"/>
          <w:szCs w:val="28"/>
        </w:rPr>
        <w:t>С целью снижения административных барьеров при осуществлении пр</w:t>
      </w:r>
      <w:r w:rsidR="00B12F8A" w:rsidRPr="00CC5A3F">
        <w:rPr>
          <w:sz w:val="28"/>
          <w:szCs w:val="28"/>
        </w:rPr>
        <w:t xml:space="preserve">едпринимательской деятельности </w:t>
      </w:r>
      <w:r w:rsidRPr="00CC5A3F">
        <w:rPr>
          <w:sz w:val="28"/>
          <w:szCs w:val="28"/>
        </w:rPr>
        <w:t>администрацией района проводится процедура оценки регулирующего воздействия проектов нормативных правовых актов в части, касающейся анализа воздействия положений проектов н</w:t>
      </w:r>
      <w:r w:rsidR="000E0BB2" w:rsidRPr="00CC5A3F">
        <w:rPr>
          <w:sz w:val="28"/>
          <w:szCs w:val="28"/>
        </w:rPr>
        <w:t>ормативных правовых актов</w:t>
      </w:r>
      <w:r w:rsidR="00B12F8A" w:rsidRPr="00CC5A3F">
        <w:rPr>
          <w:sz w:val="28"/>
          <w:szCs w:val="28"/>
        </w:rPr>
        <w:t xml:space="preserve"> </w:t>
      </w:r>
      <w:r w:rsidRPr="00CC5A3F">
        <w:rPr>
          <w:sz w:val="28"/>
          <w:szCs w:val="28"/>
        </w:rPr>
        <w:t>на состояние конкуренции.</w:t>
      </w:r>
    </w:p>
    <w:p w:rsidR="007145C2" w:rsidRPr="00CC5A3F" w:rsidRDefault="00B12F8A" w:rsidP="006343DE">
      <w:pPr>
        <w:shd w:val="clear" w:color="auto" w:fill="FFFFFF"/>
        <w:tabs>
          <w:tab w:val="left" w:pos="7423"/>
        </w:tabs>
        <w:ind w:firstLine="709"/>
        <w:jc w:val="both"/>
        <w:rPr>
          <w:sz w:val="28"/>
          <w:szCs w:val="28"/>
        </w:rPr>
      </w:pPr>
      <w:r w:rsidRPr="00CC5A3F">
        <w:rPr>
          <w:sz w:val="28"/>
          <w:szCs w:val="28"/>
        </w:rPr>
        <w:t>3.</w:t>
      </w:r>
      <w:r w:rsidR="007145C2" w:rsidRPr="00CC5A3F">
        <w:rPr>
          <w:sz w:val="28"/>
          <w:szCs w:val="28"/>
        </w:rPr>
        <w:t xml:space="preserve"> В целях повышения эффективности управления муниципальными унитарными предприятиями </w:t>
      </w:r>
      <w:r w:rsidR="00130FCE" w:rsidRPr="00CC5A3F">
        <w:rPr>
          <w:sz w:val="28"/>
          <w:szCs w:val="28"/>
        </w:rPr>
        <w:t>ими предоставляется отчетность</w:t>
      </w:r>
      <w:r w:rsidR="007145C2" w:rsidRPr="00CC5A3F">
        <w:rPr>
          <w:sz w:val="28"/>
          <w:szCs w:val="28"/>
        </w:rPr>
        <w:t xml:space="preserve"> об эффективности управлени</w:t>
      </w:r>
      <w:r w:rsidRPr="00CC5A3F">
        <w:rPr>
          <w:sz w:val="28"/>
          <w:szCs w:val="28"/>
        </w:rPr>
        <w:t>я муниципальной собственностью,</w:t>
      </w:r>
      <w:r w:rsidR="007145C2" w:rsidRPr="00CC5A3F">
        <w:rPr>
          <w:sz w:val="28"/>
          <w:szCs w:val="28"/>
        </w:rPr>
        <w:t xml:space="preserve"> на основании которого осуществляется мониторинг за деятельностью МУПов. Разработана система критериев для сохранения муниципальных унитарных предприятий на основе оценки эффективности их деятельности. Проводятся заседания ком</w:t>
      </w:r>
      <w:r w:rsidRPr="00CC5A3F">
        <w:rPr>
          <w:sz w:val="28"/>
          <w:szCs w:val="28"/>
        </w:rPr>
        <w:t xml:space="preserve">иссии по вопросам деятельности </w:t>
      </w:r>
      <w:r w:rsidR="007145C2" w:rsidRPr="00CC5A3F">
        <w:rPr>
          <w:sz w:val="28"/>
          <w:szCs w:val="28"/>
        </w:rPr>
        <w:t>МУПов, на которых ежегодно рассматриваются итоги деятельности предприятий.</w:t>
      </w:r>
    </w:p>
    <w:p w:rsidR="00633531" w:rsidRPr="00CC5A3F" w:rsidRDefault="007145C2" w:rsidP="006343DE">
      <w:pPr>
        <w:shd w:val="clear" w:color="auto" w:fill="FFFFFF"/>
        <w:tabs>
          <w:tab w:val="left" w:pos="7423"/>
        </w:tabs>
        <w:ind w:firstLine="709"/>
        <w:jc w:val="both"/>
        <w:rPr>
          <w:sz w:val="28"/>
          <w:szCs w:val="28"/>
        </w:rPr>
      </w:pPr>
      <w:r w:rsidRPr="00CC5A3F">
        <w:rPr>
          <w:sz w:val="28"/>
          <w:szCs w:val="28"/>
        </w:rPr>
        <w:t>В районе отсутствуют муниципальные унитарные предприятия и хозяйственные общества с муниципальным участием в капитале, не задействованные для исполнения полномочий органов местного самоуправления.</w:t>
      </w:r>
    </w:p>
    <w:p w:rsidR="00750690" w:rsidRPr="00CC5A3F" w:rsidRDefault="00443E35" w:rsidP="006343DE">
      <w:pPr>
        <w:shd w:val="clear" w:color="auto" w:fill="FFFFFF"/>
        <w:tabs>
          <w:tab w:val="left" w:pos="7423"/>
        </w:tabs>
        <w:ind w:firstLine="709"/>
        <w:jc w:val="both"/>
        <w:rPr>
          <w:sz w:val="28"/>
          <w:szCs w:val="28"/>
        </w:rPr>
      </w:pPr>
      <w:r w:rsidRPr="00CC5A3F">
        <w:rPr>
          <w:sz w:val="28"/>
          <w:szCs w:val="28"/>
        </w:rPr>
        <w:t xml:space="preserve">4. </w:t>
      </w:r>
      <w:r w:rsidR="00750690" w:rsidRPr="00CC5A3F">
        <w:rPr>
          <w:sz w:val="28"/>
          <w:szCs w:val="28"/>
        </w:rPr>
        <w:t xml:space="preserve">В целях обеспечения равных условий доступа к информации о муниципальном имуществе, отделом </w:t>
      </w:r>
      <w:r w:rsidR="00372305" w:rsidRPr="00CC5A3F">
        <w:rPr>
          <w:sz w:val="28"/>
          <w:szCs w:val="28"/>
        </w:rPr>
        <w:t>у</w:t>
      </w:r>
      <w:r w:rsidR="00750690" w:rsidRPr="00CC5A3F">
        <w:rPr>
          <w:sz w:val="28"/>
          <w:szCs w:val="28"/>
        </w:rPr>
        <w:t>правлени</w:t>
      </w:r>
      <w:r w:rsidR="00372305" w:rsidRPr="00CC5A3F">
        <w:rPr>
          <w:sz w:val="28"/>
          <w:szCs w:val="28"/>
        </w:rPr>
        <w:t>я</w:t>
      </w:r>
      <w:r w:rsidR="00750690" w:rsidRPr="00CC5A3F">
        <w:rPr>
          <w:sz w:val="28"/>
          <w:szCs w:val="28"/>
        </w:rPr>
        <w:t xml:space="preserve"> муниципальным и</w:t>
      </w:r>
      <w:r w:rsidR="00B12F8A" w:rsidRPr="00CC5A3F">
        <w:rPr>
          <w:sz w:val="28"/>
          <w:szCs w:val="28"/>
        </w:rPr>
        <w:t xml:space="preserve">муществом администрации района </w:t>
      </w:r>
      <w:r w:rsidR="00750690" w:rsidRPr="00CC5A3F">
        <w:rPr>
          <w:sz w:val="28"/>
          <w:szCs w:val="28"/>
        </w:rPr>
        <w:t>на сайте администрации Комаричского муниципального района (adminkom.</w:t>
      </w:r>
      <w:r w:rsidR="00750690" w:rsidRPr="00CC5A3F">
        <w:rPr>
          <w:sz w:val="28"/>
          <w:szCs w:val="28"/>
          <w:lang w:val="en-US"/>
        </w:rPr>
        <w:t>ru</w:t>
      </w:r>
      <w:r w:rsidR="00750690" w:rsidRPr="00CC5A3F">
        <w:rPr>
          <w:sz w:val="28"/>
          <w:szCs w:val="28"/>
        </w:rPr>
        <w:t>) размещается информация об имуществе</w:t>
      </w:r>
      <w:r w:rsidR="00372305" w:rsidRPr="00CC5A3F">
        <w:rPr>
          <w:sz w:val="28"/>
          <w:szCs w:val="28"/>
        </w:rPr>
        <w:t>,</w:t>
      </w:r>
      <w:r w:rsidR="00750690" w:rsidRPr="00CC5A3F">
        <w:rPr>
          <w:sz w:val="28"/>
          <w:szCs w:val="28"/>
        </w:rPr>
        <w:t xml:space="preserve"> предлагаемом к продаже (приватизации), предназначенном для сдачи в аренду,  имуществе, включенном в перечень муниципального </w:t>
      </w:r>
      <w:r w:rsidR="00750690" w:rsidRPr="00CC5A3F">
        <w:rPr>
          <w:sz w:val="28"/>
          <w:szCs w:val="28"/>
        </w:rPr>
        <w:lastRenderedPageBreak/>
        <w:t xml:space="preserve">имущества, свободного от прав третьих лиц (за исключением имущественных прав субъектов малого и среднего предпринимательства), подлежащем предоставлению во владение и (или) пользование на долгосрочной основе субъектам малого и среднего предпринимательства. </w:t>
      </w:r>
    </w:p>
    <w:p w:rsidR="00443E35" w:rsidRPr="00CC5A3F" w:rsidRDefault="00443E35" w:rsidP="006343DE">
      <w:pPr>
        <w:shd w:val="clear" w:color="auto" w:fill="FFFFFF"/>
        <w:tabs>
          <w:tab w:val="left" w:pos="7423"/>
        </w:tabs>
        <w:ind w:firstLine="709"/>
        <w:jc w:val="both"/>
        <w:rPr>
          <w:sz w:val="28"/>
          <w:szCs w:val="28"/>
        </w:rPr>
      </w:pPr>
      <w:r w:rsidRPr="00CC5A3F">
        <w:rPr>
          <w:sz w:val="28"/>
          <w:szCs w:val="28"/>
        </w:rPr>
        <w:t>5.</w:t>
      </w:r>
      <w:r w:rsidR="00B12F8A" w:rsidRPr="00CC5A3F">
        <w:rPr>
          <w:sz w:val="28"/>
          <w:szCs w:val="28"/>
        </w:rPr>
        <w:t xml:space="preserve"> </w:t>
      </w:r>
      <w:r w:rsidRPr="00CC5A3F">
        <w:rPr>
          <w:sz w:val="28"/>
          <w:szCs w:val="28"/>
        </w:rPr>
        <w:t xml:space="preserve">В </w:t>
      </w:r>
      <w:r w:rsidR="00F75289">
        <w:rPr>
          <w:color w:val="FF0000"/>
          <w:sz w:val="28"/>
          <w:szCs w:val="28"/>
        </w:rPr>
        <w:t>2023</w:t>
      </w:r>
      <w:r w:rsidRPr="00CC5A3F">
        <w:rPr>
          <w:sz w:val="28"/>
          <w:szCs w:val="28"/>
        </w:rPr>
        <w:t xml:space="preserve"> году в</w:t>
      </w:r>
      <w:r w:rsidR="008F13C2" w:rsidRPr="00CC5A3F">
        <w:rPr>
          <w:sz w:val="28"/>
          <w:szCs w:val="28"/>
        </w:rPr>
        <w:t xml:space="preserve"> Центр занятости населения района</w:t>
      </w:r>
      <w:r w:rsidRPr="00CC5A3F">
        <w:rPr>
          <w:sz w:val="28"/>
          <w:szCs w:val="28"/>
        </w:rPr>
        <w:t xml:space="preserve"> обратилось </w:t>
      </w:r>
      <w:r w:rsidR="00F75289">
        <w:rPr>
          <w:color w:val="FF0000"/>
          <w:sz w:val="28"/>
          <w:szCs w:val="28"/>
        </w:rPr>
        <w:t>449</w:t>
      </w:r>
      <w:r w:rsidRPr="00CC5A3F">
        <w:rPr>
          <w:sz w:val="28"/>
          <w:szCs w:val="28"/>
        </w:rPr>
        <w:t xml:space="preserve"> чел., из них с целью поиска работы – </w:t>
      </w:r>
      <w:r w:rsidR="00F75289">
        <w:rPr>
          <w:color w:val="FF0000"/>
          <w:sz w:val="28"/>
          <w:szCs w:val="28"/>
        </w:rPr>
        <w:t>175</w:t>
      </w:r>
      <w:r w:rsidR="00B12F8A" w:rsidRPr="00CC5A3F">
        <w:rPr>
          <w:sz w:val="28"/>
          <w:szCs w:val="28"/>
        </w:rPr>
        <w:t xml:space="preserve"> чел.</w:t>
      </w:r>
      <w:r w:rsidRPr="00CC5A3F">
        <w:rPr>
          <w:sz w:val="28"/>
          <w:szCs w:val="28"/>
        </w:rPr>
        <w:t xml:space="preserve"> С целью повышения мобильности трудовых ресурсов</w:t>
      </w:r>
      <w:r w:rsidR="00B12F8A" w:rsidRPr="00CC5A3F">
        <w:rPr>
          <w:sz w:val="28"/>
          <w:szCs w:val="28"/>
        </w:rPr>
        <w:t xml:space="preserve"> специалистами </w:t>
      </w:r>
      <w:r w:rsidR="008F13C2" w:rsidRPr="00CC5A3F">
        <w:rPr>
          <w:sz w:val="28"/>
          <w:szCs w:val="28"/>
        </w:rPr>
        <w:t>службы занятости</w:t>
      </w:r>
      <w:r w:rsidRPr="00CC5A3F">
        <w:rPr>
          <w:sz w:val="28"/>
          <w:szCs w:val="28"/>
        </w:rPr>
        <w:t xml:space="preserve"> оказаны консультации по профориентации </w:t>
      </w:r>
      <w:r w:rsidR="00F75289">
        <w:rPr>
          <w:color w:val="FF0000"/>
          <w:sz w:val="28"/>
          <w:szCs w:val="28"/>
        </w:rPr>
        <w:t>153</w:t>
      </w:r>
      <w:r w:rsidRPr="00CC5A3F">
        <w:rPr>
          <w:sz w:val="28"/>
          <w:szCs w:val="28"/>
        </w:rPr>
        <w:t xml:space="preserve"> чел.</w:t>
      </w:r>
      <w:r w:rsidR="008F13C2" w:rsidRPr="00CC5A3F">
        <w:rPr>
          <w:sz w:val="28"/>
          <w:szCs w:val="28"/>
        </w:rPr>
        <w:t>, у</w:t>
      </w:r>
      <w:r w:rsidRPr="00CC5A3F">
        <w:rPr>
          <w:sz w:val="28"/>
          <w:szCs w:val="28"/>
        </w:rPr>
        <w:t xml:space="preserve">слуги по социальной адаптации на рынке труда оказаны </w:t>
      </w:r>
      <w:r w:rsidR="00F75289">
        <w:rPr>
          <w:color w:val="FF0000"/>
          <w:sz w:val="28"/>
          <w:szCs w:val="28"/>
        </w:rPr>
        <w:t>32</w:t>
      </w:r>
      <w:r w:rsidRPr="00CC5A3F">
        <w:rPr>
          <w:sz w:val="28"/>
          <w:szCs w:val="28"/>
        </w:rPr>
        <w:t xml:space="preserve"> чел., услуги психологической поддержки – </w:t>
      </w:r>
      <w:r w:rsidR="00F75289">
        <w:rPr>
          <w:color w:val="FF0000"/>
          <w:sz w:val="28"/>
          <w:szCs w:val="28"/>
        </w:rPr>
        <w:t>37</w:t>
      </w:r>
      <w:r w:rsidRPr="00CC5A3F">
        <w:rPr>
          <w:sz w:val="28"/>
          <w:szCs w:val="28"/>
        </w:rPr>
        <w:t xml:space="preserve"> чел., консультации по вопросам самозанятости – </w:t>
      </w:r>
      <w:r w:rsidR="006565D5" w:rsidRPr="00C87C30">
        <w:rPr>
          <w:color w:val="FF0000"/>
          <w:sz w:val="28"/>
          <w:szCs w:val="28"/>
        </w:rPr>
        <w:t>0</w:t>
      </w:r>
      <w:r w:rsidRPr="00CC5A3F">
        <w:rPr>
          <w:sz w:val="28"/>
          <w:szCs w:val="28"/>
        </w:rPr>
        <w:t xml:space="preserve"> чел., в том числе </w:t>
      </w:r>
      <w:r w:rsidR="006565D5" w:rsidRPr="00C87C30">
        <w:rPr>
          <w:color w:val="FF0000"/>
          <w:sz w:val="28"/>
          <w:szCs w:val="28"/>
        </w:rPr>
        <w:t>0</w:t>
      </w:r>
      <w:r w:rsidRPr="00CC5A3F">
        <w:rPr>
          <w:sz w:val="28"/>
          <w:szCs w:val="28"/>
        </w:rPr>
        <w:t xml:space="preserve"> чел. оказана материальная поддержка.</w:t>
      </w:r>
    </w:p>
    <w:p w:rsidR="00EA5251" w:rsidRPr="00CC5A3F" w:rsidRDefault="00EA5251" w:rsidP="006343DE">
      <w:pPr>
        <w:shd w:val="clear" w:color="auto" w:fill="FFFFFF"/>
        <w:tabs>
          <w:tab w:val="left" w:pos="7423"/>
        </w:tabs>
        <w:ind w:firstLine="709"/>
        <w:jc w:val="both"/>
        <w:rPr>
          <w:sz w:val="28"/>
          <w:szCs w:val="28"/>
        </w:rPr>
      </w:pPr>
      <w:r w:rsidRPr="00CC5A3F">
        <w:rPr>
          <w:sz w:val="28"/>
          <w:szCs w:val="28"/>
        </w:rPr>
        <w:t>6. Передача муниципальных объектов недвижимого имущества негосударственным (немуниципальным) организациям с применением механизмов государственно-частного партнерства, в т.ч. посредством заключения кон</w:t>
      </w:r>
      <w:r w:rsidR="00B12F8A" w:rsidRPr="00CC5A3F">
        <w:rPr>
          <w:sz w:val="28"/>
          <w:szCs w:val="28"/>
        </w:rPr>
        <w:t xml:space="preserve">цессионных соглашений, </w:t>
      </w:r>
      <w:r w:rsidR="008E4A6A" w:rsidRPr="00CC5A3F">
        <w:rPr>
          <w:sz w:val="28"/>
          <w:szCs w:val="28"/>
        </w:rPr>
        <w:t xml:space="preserve">в </w:t>
      </w:r>
      <w:r w:rsidR="00F75289">
        <w:rPr>
          <w:color w:val="FF0000"/>
          <w:sz w:val="28"/>
          <w:szCs w:val="28"/>
        </w:rPr>
        <w:t>2023</w:t>
      </w:r>
      <w:r w:rsidRPr="00CC5A3F">
        <w:rPr>
          <w:sz w:val="28"/>
          <w:szCs w:val="28"/>
        </w:rPr>
        <w:t xml:space="preserve"> году не осуществлялась.</w:t>
      </w:r>
    </w:p>
    <w:p w:rsidR="00750690" w:rsidRPr="00CC5A3F" w:rsidRDefault="00693CCF" w:rsidP="006343DE">
      <w:pPr>
        <w:shd w:val="clear" w:color="auto" w:fill="FFFFFF"/>
        <w:tabs>
          <w:tab w:val="left" w:pos="7423"/>
        </w:tabs>
        <w:ind w:firstLine="709"/>
        <w:jc w:val="both"/>
        <w:rPr>
          <w:sz w:val="28"/>
          <w:szCs w:val="28"/>
        </w:rPr>
      </w:pPr>
      <w:r w:rsidRPr="00CC5A3F">
        <w:rPr>
          <w:sz w:val="28"/>
          <w:szCs w:val="28"/>
        </w:rPr>
        <w:t>8</w:t>
      </w:r>
      <w:r w:rsidR="00EA5251" w:rsidRPr="00CC5A3F">
        <w:rPr>
          <w:sz w:val="28"/>
          <w:szCs w:val="28"/>
        </w:rPr>
        <w:t xml:space="preserve">. </w:t>
      </w:r>
      <w:r w:rsidR="00750690" w:rsidRPr="00CC5A3F">
        <w:rPr>
          <w:sz w:val="28"/>
          <w:szCs w:val="28"/>
        </w:rPr>
        <w:t>В рамках внедрения Стандарта развития конкуренции   и с целью выявления  административных барьеров для ведения и развития предпринимательской деятельности в Комаричском районе, оценки предпринимателями успешности развития бизнеса,  изучения удовлетворённости населения качеством товаров и услуг, уровнем цен</w:t>
      </w:r>
      <w:r w:rsidR="008F13C2" w:rsidRPr="00CC5A3F">
        <w:rPr>
          <w:sz w:val="28"/>
          <w:szCs w:val="28"/>
        </w:rPr>
        <w:t xml:space="preserve">, удовлетворенности субъектами предпринимательской деятельности и потребителей товаров и услуг качеством официальной информации о состоянии конкурентной среды, размещаемой муниципальным образованием, </w:t>
      </w:r>
      <w:r w:rsidR="00750690" w:rsidRPr="00CC5A3F">
        <w:rPr>
          <w:sz w:val="28"/>
          <w:szCs w:val="28"/>
        </w:rPr>
        <w:t xml:space="preserve"> отделом экономического развития и  торговли администрации района осуществляется мониторинг состояния конкурентной среды в Комаричском районе. Проведение мониторинга осуществляется посредством проведения ежегодного опроса (анкетирования) субъектов предпринимательства и опроса потребителей товаров, работ и услуг.</w:t>
      </w:r>
    </w:p>
    <w:p w:rsidR="00693CCF" w:rsidRPr="00CC5A3F" w:rsidRDefault="00693CCF" w:rsidP="006343DE">
      <w:pPr>
        <w:ind w:firstLine="709"/>
        <w:jc w:val="both"/>
        <w:rPr>
          <w:sz w:val="28"/>
          <w:szCs w:val="28"/>
        </w:rPr>
      </w:pPr>
      <w:r w:rsidRPr="00CC5A3F">
        <w:rPr>
          <w:sz w:val="28"/>
          <w:szCs w:val="28"/>
        </w:rPr>
        <w:t>9. На официальном сайте администрации Комаричского муниципального района создан раздел, посвященный развитию конкуренции http://adminkom.</w:t>
      </w:r>
      <w:r w:rsidRPr="00CC5A3F">
        <w:rPr>
          <w:sz w:val="28"/>
          <w:szCs w:val="28"/>
          <w:lang w:val="en-US"/>
        </w:rPr>
        <w:t>ru</w:t>
      </w:r>
      <w:r w:rsidRPr="00CC5A3F">
        <w:rPr>
          <w:sz w:val="28"/>
          <w:szCs w:val="28"/>
        </w:rPr>
        <w:t>/</w:t>
      </w:r>
      <w:r w:rsidRPr="00CC5A3F">
        <w:rPr>
          <w:sz w:val="28"/>
          <w:szCs w:val="28"/>
          <w:lang w:val="en-US"/>
        </w:rPr>
        <w:t>razvitie</w:t>
      </w:r>
      <w:r w:rsidRPr="00CC5A3F">
        <w:rPr>
          <w:sz w:val="28"/>
          <w:szCs w:val="28"/>
        </w:rPr>
        <w:t>-</w:t>
      </w:r>
      <w:r w:rsidRPr="00CC5A3F">
        <w:rPr>
          <w:sz w:val="28"/>
          <w:szCs w:val="28"/>
          <w:lang w:val="en-US"/>
        </w:rPr>
        <w:t>konkurencii</w:t>
      </w:r>
      <w:r w:rsidR="00B12F8A" w:rsidRPr="00CC5A3F">
        <w:rPr>
          <w:sz w:val="28"/>
          <w:szCs w:val="28"/>
        </w:rPr>
        <w:t xml:space="preserve">/ </w:t>
      </w:r>
      <w:r w:rsidRPr="00CC5A3F">
        <w:rPr>
          <w:sz w:val="28"/>
          <w:szCs w:val="28"/>
        </w:rPr>
        <w:t>– Развитие конкуренции. В данном разделе разм</w:t>
      </w:r>
      <w:r w:rsidR="00B12F8A" w:rsidRPr="00CC5A3F">
        <w:rPr>
          <w:sz w:val="28"/>
          <w:szCs w:val="28"/>
        </w:rPr>
        <w:t xml:space="preserve">ещается информация, касающаяся </w:t>
      </w:r>
      <w:r w:rsidRPr="00CC5A3F">
        <w:rPr>
          <w:sz w:val="28"/>
          <w:szCs w:val="28"/>
        </w:rPr>
        <w:t>внедрения Стандарта развития конкуренции, о состоянии и развитии конкуренции на соответствующих рынках товаров и услуг, о реализации</w:t>
      </w:r>
      <w:r w:rsidR="00B12F8A" w:rsidRPr="00CC5A3F">
        <w:rPr>
          <w:sz w:val="28"/>
          <w:szCs w:val="28"/>
        </w:rPr>
        <w:t xml:space="preserve"> мероприятий, предусмотренных «</w:t>
      </w:r>
      <w:r w:rsidRPr="00CC5A3F">
        <w:rPr>
          <w:sz w:val="28"/>
          <w:szCs w:val="28"/>
        </w:rPr>
        <w:t>дорожной картой», предусмотрен раздел «Опрос мнений» для опросов представителей предпринимательского сообщества и потребителей.</w:t>
      </w:r>
    </w:p>
    <w:p w:rsidR="00272037" w:rsidRPr="00CC5A3F" w:rsidRDefault="00272037" w:rsidP="006343DE">
      <w:pPr>
        <w:shd w:val="clear" w:color="auto" w:fill="FFFFFF"/>
        <w:ind w:firstLine="709"/>
        <w:jc w:val="both"/>
        <w:rPr>
          <w:i/>
          <w:sz w:val="28"/>
          <w:szCs w:val="28"/>
        </w:rPr>
      </w:pPr>
    </w:p>
    <w:p w:rsidR="001F6D13" w:rsidRPr="00CC5A3F" w:rsidRDefault="001F6D13" w:rsidP="006343DE">
      <w:pPr>
        <w:ind w:firstLine="709"/>
        <w:jc w:val="both"/>
        <w:rPr>
          <w:sz w:val="28"/>
          <w:szCs w:val="28"/>
        </w:rPr>
      </w:pPr>
    </w:p>
    <w:p w:rsidR="001F6D13" w:rsidRPr="00CC5A3F" w:rsidRDefault="001F6D13" w:rsidP="006343DE">
      <w:pPr>
        <w:ind w:firstLine="709"/>
        <w:jc w:val="both"/>
        <w:rPr>
          <w:sz w:val="28"/>
          <w:szCs w:val="28"/>
        </w:rPr>
      </w:pPr>
    </w:p>
    <w:p w:rsidR="001F6D13" w:rsidRPr="00CC5A3F" w:rsidRDefault="001F6D13" w:rsidP="006343DE">
      <w:pPr>
        <w:ind w:firstLine="709"/>
        <w:jc w:val="both"/>
        <w:rPr>
          <w:i/>
          <w:sz w:val="28"/>
          <w:szCs w:val="28"/>
          <w:u w:val="single"/>
        </w:rPr>
      </w:pPr>
    </w:p>
    <w:p w:rsidR="001F6D13" w:rsidRPr="00CC5A3F" w:rsidRDefault="001F6D13" w:rsidP="006343DE">
      <w:pPr>
        <w:ind w:firstLine="709"/>
        <w:jc w:val="both"/>
        <w:rPr>
          <w:i/>
          <w:sz w:val="28"/>
          <w:szCs w:val="28"/>
          <w:u w:val="single"/>
        </w:rPr>
      </w:pPr>
    </w:p>
    <w:p w:rsidR="009D4C66" w:rsidRPr="00CC5A3F" w:rsidRDefault="009D4C66" w:rsidP="006343DE">
      <w:pPr>
        <w:ind w:firstLine="709"/>
        <w:jc w:val="both"/>
        <w:rPr>
          <w:i/>
          <w:sz w:val="28"/>
          <w:szCs w:val="28"/>
          <w:u w:val="single"/>
        </w:rPr>
      </w:pPr>
    </w:p>
    <w:sectPr w:rsidR="009D4C66" w:rsidRPr="00CC5A3F" w:rsidSect="00E96CE3">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B74" w:rsidRDefault="00607B74" w:rsidP="00043A09">
      <w:r>
        <w:separator/>
      </w:r>
    </w:p>
  </w:endnote>
  <w:endnote w:type="continuationSeparator" w:id="0">
    <w:p w:rsidR="00607B74" w:rsidRDefault="00607B74" w:rsidP="0004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B74" w:rsidRDefault="00607B74" w:rsidP="00043A09">
      <w:r>
        <w:separator/>
      </w:r>
    </w:p>
  </w:footnote>
  <w:footnote w:type="continuationSeparator" w:id="0">
    <w:p w:rsidR="00607B74" w:rsidRDefault="00607B74" w:rsidP="00043A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E44AD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834B450"/>
    <w:lvl w:ilvl="0">
      <w:numFmt w:val="bullet"/>
      <w:lvlText w:val="*"/>
      <w:lvlJc w:val="left"/>
      <w:pPr>
        <w:ind w:left="0" w:firstLine="0"/>
      </w:pPr>
    </w:lvl>
  </w:abstractNum>
  <w:abstractNum w:abstractNumId="2" w15:restartNumberingAfterBreak="0">
    <w:nsid w:val="031730F0"/>
    <w:multiLevelType w:val="hybridMultilevel"/>
    <w:tmpl w:val="68EA51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15C96FC7"/>
    <w:multiLevelType w:val="hybridMultilevel"/>
    <w:tmpl w:val="9AA4FEE4"/>
    <w:lvl w:ilvl="0" w:tplc="630C3F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667885"/>
    <w:multiLevelType w:val="hybridMultilevel"/>
    <w:tmpl w:val="B666F37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B2108C3"/>
    <w:multiLevelType w:val="hybridMultilevel"/>
    <w:tmpl w:val="9EB2AD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CBC0C24"/>
    <w:multiLevelType w:val="multilevel"/>
    <w:tmpl w:val="F1A2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0A5569"/>
    <w:multiLevelType w:val="hybridMultilevel"/>
    <w:tmpl w:val="95986ABE"/>
    <w:lvl w:ilvl="0" w:tplc="BA8291C4">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742FAB"/>
    <w:multiLevelType w:val="hybridMultilevel"/>
    <w:tmpl w:val="E5FA6C7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9751B36"/>
    <w:multiLevelType w:val="hybridMultilevel"/>
    <w:tmpl w:val="1C6E1C1E"/>
    <w:lvl w:ilvl="0" w:tplc="A2E6C6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253F48"/>
    <w:multiLevelType w:val="hybridMultilevel"/>
    <w:tmpl w:val="1952B196"/>
    <w:lvl w:ilvl="0" w:tplc="E61A10AC">
      <w:start w:val="13"/>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2E0664DB"/>
    <w:multiLevelType w:val="hybridMultilevel"/>
    <w:tmpl w:val="938865BE"/>
    <w:lvl w:ilvl="0" w:tplc="628894F2">
      <w:start w:val="1"/>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12" w15:restartNumberingAfterBreak="0">
    <w:nsid w:val="323E34ED"/>
    <w:multiLevelType w:val="hybridMultilevel"/>
    <w:tmpl w:val="4D5E9F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677309F"/>
    <w:multiLevelType w:val="hybridMultilevel"/>
    <w:tmpl w:val="E9ECA394"/>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C407E5"/>
    <w:multiLevelType w:val="hybridMultilevel"/>
    <w:tmpl w:val="30E078FA"/>
    <w:lvl w:ilvl="0" w:tplc="84E48F12">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15:restartNumberingAfterBreak="0">
    <w:nsid w:val="37F32DD3"/>
    <w:multiLevelType w:val="multilevel"/>
    <w:tmpl w:val="7EECA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4D291A"/>
    <w:multiLevelType w:val="hybridMultilevel"/>
    <w:tmpl w:val="0F489E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12D2C58"/>
    <w:multiLevelType w:val="hybridMultilevel"/>
    <w:tmpl w:val="09CA06B4"/>
    <w:lvl w:ilvl="0" w:tplc="71E4C6C4">
      <w:start w:val="1"/>
      <w:numFmt w:val="decimal"/>
      <w:lvlText w:val="%1."/>
      <w:lvlJc w:val="left"/>
      <w:pPr>
        <w:ind w:left="1880" w:hanging="117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42C55198"/>
    <w:multiLevelType w:val="hybridMultilevel"/>
    <w:tmpl w:val="0CE047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4DA1CEA"/>
    <w:multiLevelType w:val="hybridMultilevel"/>
    <w:tmpl w:val="F5788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2F2047"/>
    <w:multiLevelType w:val="hybridMultilevel"/>
    <w:tmpl w:val="3BD497BE"/>
    <w:lvl w:ilvl="0" w:tplc="C70C8F48">
      <w:start w:val="1"/>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21" w15:restartNumberingAfterBreak="0">
    <w:nsid w:val="4DDF35BD"/>
    <w:multiLevelType w:val="hybridMultilevel"/>
    <w:tmpl w:val="BD7493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C4521D"/>
    <w:multiLevelType w:val="multilevel"/>
    <w:tmpl w:val="F580E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C2077E"/>
    <w:multiLevelType w:val="hybridMultilevel"/>
    <w:tmpl w:val="28164F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C032D4F"/>
    <w:multiLevelType w:val="hybridMultilevel"/>
    <w:tmpl w:val="6638F3D2"/>
    <w:lvl w:ilvl="0" w:tplc="960E15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CAE5B22"/>
    <w:multiLevelType w:val="multilevel"/>
    <w:tmpl w:val="BCD8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D13699"/>
    <w:multiLevelType w:val="multilevel"/>
    <w:tmpl w:val="88468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DB1C9B"/>
    <w:multiLevelType w:val="hybridMultilevel"/>
    <w:tmpl w:val="D2244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8E3DD6"/>
    <w:multiLevelType w:val="hybridMultilevel"/>
    <w:tmpl w:val="71FE9D80"/>
    <w:lvl w:ilvl="0" w:tplc="9508E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EBE4141"/>
    <w:multiLevelType w:val="multilevel"/>
    <w:tmpl w:val="1C14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C34AFA"/>
    <w:multiLevelType w:val="hybridMultilevel"/>
    <w:tmpl w:val="0DD88D36"/>
    <w:lvl w:ilvl="0" w:tplc="4692A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2BF6590"/>
    <w:multiLevelType w:val="hybridMultilevel"/>
    <w:tmpl w:val="20DAB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D85361"/>
    <w:multiLevelType w:val="hybridMultilevel"/>
    <w:tmpl w:val="DBDE8934"/>
    <w:lvl w:ilvl="0" w:tplc="348ADAEA">
      <w:start w:val="1"/>
      <w:numFmt w:val="decimal"/>
      <w:lvlText w:val="%1."/>
      <w:lvlJc w:val="left"/>
      <w:pPr>
        <w:ind w:left="786"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7710636E"/>
    <w:multiLevelType w:val="hybridMultilevel"/>
    <w:tmpl w:val="E4727366"/>
    <w:lvl w:ilvl="0" w:tplc="3E9679CC">
      <w:start w:val="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78D2687E"/>
    <w:multiLevelType w:val="hybridMultilevel"/>
    <w:tmpl w:val="C88652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0"/>
  </w:num>
  <w:num w:numId="3">
    <w:abstractNumId w:val="8"/>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 w:ilvl="0">
        <w:numFmt w:val="bullet"/>
        <w:lvlText w:val="-"/>
        <w:legacy w:legacy="1" w:legacySpace="0" w:legacyIndent="223"/>
        <w:lvlJc w:val="left"/>
        <w:pPr>
          <w:ind w:left="0" w:firstLine="0"/>
        </w:pPr>
        <w:rPr>
          <w:rFonts w:ascii="Times New Roman" w:hAnsi="Times New Roman" w:cs="Times New Roman" w:hint="default"/>
        </w:rPr>
      </w:lvl>
    </w:lvlOverride>
  </w:num>
  <w:num w:numId="7">
    <w:abstractNumId w:val="1"/>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8">
    <w:abstractNumId w:val="1"/>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9">
    <w:abstractNumId w:val="1"/>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10">
    <w:abstractNumId w:val="12"/>
  </w:num>
  <w:num w:numId="11">
    <w:abstractNumId w:val="5"/>
  </w:num>
  <w:num w:numId="12">
    <w:abstractNumId w:val="13"/>
  </w:num>
  <w:num w:numId="13">
    <w:abstractNumId w:val="16"/>
  </w:num>
  <w:num w:numId="14">
    <w:abstractNumId w:val="21"/>
  </w:num>
  <w:num w:numId="15">
    <w:abstractNumId w:val="34"/>
  </w:num>
  <w:num w:numId="16">
    <w:abstractNumId w:val="2"/>
  </w:num>
  <w:num w:numId="17">
    <w:abstractNumId w:val="18"/>
  </w:num>
  <w:num w:numId="18">
    <w:abstractNumId w:val="28"/>
  </w:num>
  <w:num w:numId="19">
    <w:abstractNumId w:val="23"/>
  </w:num>
  <w:num w:numId="20">
    <w:abstractNumId w:val="30"/>
  </w:num>
  <w:num w:numId="21">
    <w:abstractNumId w:val="29"/>
  </w:num>
  <w:num w:numId="22">
    <w:abstractNumId w:val="3"/>
  </w:num>
  <w:num w:numId="23">
    <w:abstractNumId w:val="9"/>
  </w:num>
  <w:num w:numId="24">
    <w:abstractNumId w:val="22"/>
  </w:num>
  <w:num w:numId="25">
    <w:abstractNumId w:val="15"/>
  </w:num>
  <w:num w:numId="26">
    <w:abstractNumId w:val="26"/>
  </w:num>
  <w:num w:numId="27">
    <w:abstractNumId w:val="14"/>
  </w:num>
  <w:num w:numId="28">
    <w:abstractNumId w:val="6"/>
  </w:num>
  <w:num w:numId="29">
    <w:abstractNumId w:val="25"/>
  </w:num>
  <w:num w:numId="30">
    <w:abstractNumId w:val="31"/>
  </w:num>
  <w:num w:numId="31">
    <w:abstractNumId w:val="19"/>
  </w:num>
  <w:num w:numId="32">
    <w:abstractNumId w:val="27"/>
  </w:num>
  <w:num w:numId="33">
    <w:abstractNumId w:val="4"/>
  </w:num>
  <w:num w:numId="34">
    <w:abstractNumId w:val="10"/>
  </w:num>
  <w:num w:numId="35">
    <w:abstractNumId w:val="7"/>
  </w:num>
  <w:num w:numId="36">
    <w:abstractNumId w:val="32"/>
  </w:num>
  <w:num w:numId="37">
    <w:abstractNumId w:val="20"/>
  </w:num>
  <w:num w:numId="38">
    <w:abstractNumId w:val="11"/>
  </w:num>
  <w:num w:numId="39">
    <w:abstractNumId w:val="24"/>
  </w:num>
  <w:num w:numId="40">
    <w:abstractNumId w:val="33"/>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7406"/>
    <w:rsid w:val="00000289"/>
    <w:rsid w:val="00000CDC"/>
    <w:rsid w:val="0000328B"/>
    <w:rsid w:val="00006025"/>
    <w:rsid w:val="00011D85"/>
    <w:rsid w:val="0001281A"/>
    <w:rsid w:val="00013120"/>
    <w:rsid w:val="000138F8"/>
    <w:rsid w:val="00014E49"/>
    <w:rsid w:val="00015FBE"/>
    <w:rsid w:val="00016B50"/>
    <w:rsid w:val="00016BB7"/>
    <w:rsid w:val="00017DAE"/>
    <w:rsid w:val="00020034"/>
    <w:rsid w:val="00023771"/>
    <w:rsid w:val="00026629"/>
    <w:rsid w:val="00030454"/>
    <w:rsid w:val="000337AF"/>
    <w:rsid w:val="000372DD"/>
    <w:rsid w:val="000374B3"/>
    <w:rsid w:val="00037E18"/>
    <w:rsid w:val="0004146F"/>
    <w:rsid w:val="00041D1A"/>
    <w:rsid w:val="00043A09"/>
    <w:rsid w:val="0004457A"/>
    <w:rsid w:val="000454AA"/>
    <w:rsid w:val="00046695"/>
    <w:rsid w:val="00046C95"/>
    <w:rsid w:val="00046DAE"/>
    <w:rsid w:val="000502BE"/>
    <w:rsid w:val="000546FD"/>
    <w:rsid w:val="00056CCC"/>
    <w:rsid w:val="0005714A"/>
    <w:rsid w:val="00057A6C"/>
    <w:rsid w:val="00061638"/>
    <w:rsid w:val="000702B0"/>
    <w:rsid w:val="00070465"/>
    <w:rsid w:val="00071397"/>
    <w:rsid w:val="000727A5"/>
    <w:rsid w:val="00073106"/>
    <w:rsid w:val="00073411"/>
    <w:rsid w:val="00074C14"/>
    <w:rsid w:val="0007504A"/>
    <w:rsid w:val="00075767"/>
    <w:rsid w:val="000773CB"/>
    <w:rsid w:val="00081AA8"/>
    <w:rsid w:val="00083A7E"/>
    <w:rsid w:val="00083DAE"/>
    <w:rsid w:val="00084E39"/>
    <w:rsid w:val="0008511C"/>
    <w:rsid w:val="0008654B"/>
    <w:rsid w:val="000907C0"/>
    <w:rsid w:val="00092344"/>
    <w:rsid w:val="000A252F"/>
    <w:rsid w:val="000A2701"/>
    <w:rsid w:val="000A4531"/>
    <w:rsid w:val="000A58BC"/>
    <w:rsid w:val="000B1164"/>
    <w:rsid w:val="000B2DB4"/>
    <w:rsid w:val="000B5A1B"/>
    <w:rsid w:val="000B6250"/>
    <w:rsid w:val="000B6602"/>
    <w:rsid w:val="000C01D3"/>
    <w:rsid w:val="000C18E3"/>
    <w:rsid w:val="000C3774"/>
    <w:rsid w:val="000C38B2"/>
    <w:rsid w:val="000C5C72"/>
    <w:rsid w:val="000C6EB0"/>
    <w:rsid w:val="000C7C53"/>
    <w:rsid w:val="000D05FB"/>
    <w:rsid w:val="000D2883"/>
    <w:rsid w:val="000D5528"/>
    <w:rsid w:val="000D5AB5"/>
    <w:rsid w:val="000D5F55"/>
    <w:rsid w:val="000D5FAA"/>
    <w:rsid w:val="000D7A1F"/>
    <w:rsid w:val="000E0B4B"/>
    <w:rsid w:val="000E0BB2"/>
    <w:rsid w:val="000E1018"/>
    <w:rsid w:val="000E10D0"/>
    <w:rsid w:val="000E2853"/>
    <w:rsid w:val="000E373C"/>
    <w:rsid w:val="000E3F8E"/>
    <w:rsid w:val="000E4211"/>
    <w:rsid w:val="000E4979"/>
    <w:rsid w:val="000E5059"/>
    <w:rsid w:val="000E6469"/>
    <w:rsid w:val="000E6643"/>
    <w:rsid w:val="000F0E1D"/>
    <w:rsid w:val="000F2813"/>
    <w:rsid w:val="000F2D5A"/>
    <w:rsid w:val="000F2FD2"/>
    <w:rsid w:val="000F3410"/>
    <w:rsid w:val="000F7782"/>
    <w:rsid w:val="0010100D"/>
    <w:rsid w:val="00101051"/>
    <w:rsid w:val="00103CC9"/>
    <w:rsid w:val="00105426"/>
    <w:rsid w:val="00105C15"/>
    <w:rsid w:val="0011111B"/>
    <w:rsid w:val="001112CC"/>
    <w:rsid w:val="001115E7"/>
    <w:rsid w:val="00115E02"/>
    <w:rsid w:val="00116E50"/>
    <w:rsid w:val="00122FD2"/>
    <w:rsid w:val="001237AC"/>
    <w:rsid w:val="001251B8"/>
    <w:rsid w:val="0012530F"/>
    <w:rsid w:val="00130FCE"/>
    <w:rsid w:val="00131DDA"/>
    <w:rsid w:val="0013246C"/>
    <w:rsid w:val="00136488"/>
    <w:rsid w:val="0013651C"/>
    <w:rsid w:val="00137925"/>
    <w:rsid w:val="0014081B"/>
    <w:rsid w:val="00144638"/>
    <w:rsid w:val="00144D44"/>
    <w:rsid w:val="00144FC0"/>
    <w:rsid w:val="00145206"/>
    <w:rsid w:val="001452A2"/>
    <w:rsid w:val="0014731C"/>
    <w:rsid w:val="001478D3"/>
    <w:rsid w:val="00150AFB"/>
    <w:rsid w:val="00151BE1"/>
    <w:rsid w:val="00152A68"/>
    <w:rsid w:val="00152F79"/>
    <w:rsid w:val="00154486"/>
    <w:rsid w:val="001551AA"/>
    <w:rsid w:val="00156D00"/>
    <w:rsid w:val="00157EA8"/>
    <w:rsid w:val="00162621"/>
    <w:rsid w:val="00163B32"/>
    <w:rsid w:val="00163EBD"/>
    <w:rsid w:val="00166521"/>
    <w:rsid w:val="001731FF"/>
    <w:rsid w:val="00174495"/>
    <w:rsid w:val="0017625B"/>
    <w:rsid w:val="0017752F"/>
    <w:rsid w:val="001801B3"/>
    <w:rsid w:val="00182760"/>
    <w:rsid w:val="001849B2"/>
    <w:rsid w:val="00185552"/>
    <w:rsid w:val="00186E3D"/>
    <w:rsid w:val="001878CD"/>
    <w:rsid w:val="001902F0"/>
    <w:rsid w:val="00191E50"/>
    <w:rsid w:val="001923AB"/>
    <w:rsid w:val="0019292E"/>
    <w:rsid w:val="00193A5C"/>
    <w:rsid w:val="00193B79"/>
    <w:rsid w:val="00194BC6"/>
    <w:rsid w:val="001953B1"/>
    <w:rsid w:val="0019584E"/>
    <w:rsid w:val="00197156"/>
    <w:rsid w:val="001A1CF2"/>
    <w:rsid w:val="001A3469"/>
    <w:rsid w:val="001A463B"/>
    <w:rsid w:val="001A4CB4"/>
    <w:rsid w:val="001A51FE"/>
    <w:rsid w:val="001A7333"/>
    <w:rsid w:val="001B2364"/>
    <w:rsid w:val="001B4C6E"/>
    <w:rsid w:val="001B4F9A"/>
    <w:rsid w:val="001B5C7A"/>
    <w:rsid w:val="001B5F6F"/>
    <w:rsid w:val="001B726C"/>
    <w:rsid w:val="001C06AA"/>
    <w:rsid w:val="001C1E85"/>
    <w:rsid w:val="001C210B"/>
    <w:rsid w:val="001C21C5"/>
    <w:rsid w:val="001C3713"/>
    <w:rsid w:val="001C43FE"/>
    <w:rsid w:val="001C5D31"/>
    <w:rsid w:val="001C713C"/>
    <w:rsid w:val="001D06EA"/>
    <w:rsid w:val="001D0746"/>
    <w:rsid w:val="001D1BA9"/>
    <w:rsid w:val="001D2F33"/>
    <w:rsid w:val="001D35E9"/>
    <w:rsid w:val="001D3623"/>
    <w:rsid w:val="001D5770"/>
    <w:rsid w:val="001D666D"/>
    <w:rsid w:val="001D6AE8"/>
    <w:rsid w:val="001E117E"/>
    <w:rsid w:val="001E195C"/>
    <w:rsid w:val="001E434E"/>
    <w:rsid w:val="001E6A4C"/>
    <w:rsid w:val="001F017E"/>
    <w:rsid w:val="001F03BF"/>
    <w:rsid w:val="001F1772"/>
    <w:rsid w:val="001F270D"/>
    <w:rsid w:val="001F6D13"/>
    <w:rsid w:val="00200B10"/>
    <w:rsid w:val="00200CD1"/>
    <w:rsid w:val="00201543"/>
    <w:rsid w:val="0020226F"/>
    <w:rsid w:val="002044C7"/>
    <w:rsid w:val="00204C12"/>
    <w:rsid w:val="002067ED"/>
    <w:rsid w:val="002103B6"/>
    <w:rsid w:val="0021162F"/>
    <w:rsid w:val="00212240"/>
    <w:rsid w:val="00212447"/>
    <w:rsid w:val="002126EC"/>
    <w:rsid w:val="00212A33"/>
    <w:rsid w:val="002149D5"/>
    <w:rsid w:val="00214FE7"/>
    <w:rsid w:val="00215167"/>
    <w:rsid w:val="00215A31"/>
    <w:rsid w:val="00216695"/>
    <w:rsid w:val="00217775"/>
    <w:rsid w:val="00223297"/>
    <w:rsid w:val="002240CA"/>
    <w:rsid w:val="00224758"/>
    <w:rsid w:val="00224C6D"/>
    <w:rsid w:val="00225351"/>
    <w:rsid w:val="002257B2"/>
    <w:rsid w:val="002262D5"/>
    <w:rsid w:val="0022663A"/>
    <w:rsid w:val="00226657"/>
    <w:rsid w:val="00227178"/>
    <w:rsid w:val="00233C73"/>
    <w:rsid w:val="00234C96"/>
    <w:rsid w:val="00235724"/>
    <w:rsid w:val="00235DC4"/>
    <w:rsid w:val="002364AA"/>
    <w:rsid w:val="0024162C"/>
    <w:rsid w:val="00244149"/>
    <w:rsid w:val="00244CE2"/>
    <w:rsid w:val="002465FD"/>
    <w:rsid w:val="00247951"/>
    <w:rsid w:val="0025001E"/>
    <w:rsid w:val="0025013D"/>
    <w:rsid w:val="0025164A"/>
    <w:rsid w:val="00251A18"/>
    <w:rsid w:val="00251F20"/>
    <w:rsid w:val="00252203"/>
    <w:rsid w:val="00253AD5"/>
    <w:rsid w:val="00253D3E"/>
    <w:rsid w:val="002545FD"/>
    <w:rsid w:val="00254C4F"/>
    <w:rsid w:val="00255093"/>
    <w:rsid w:val="002552C2"/>
    <w:rsid w:val="00255F0C"/>
    <w:rsid w:val="00256FD6"/>
    <w:rsid w:val="0025734E"/>
    <w:rsid w:val="00257410"/>
    <w:rsid w:val="00257675"/>
    <w:rsid w:val="00260A07"/>
    <w:rsid w:val="00261F4D"/>
    <w:rsid w:val="00263A60"/>
    <w:rsid w:val="00263C4F"/>
    <w:rsid w:val="0026492A"/>
    <w:rsid w:val="00267358"/>
    <w:rsid w:val="002702A8"/>
    <w:rsid w:val="0027108C"/>
    <w:rsid w:val="002719D6"/>
    <w:rsid w:val="00272037"/>
    <w:rsid w:val="00272B27"/>
    <w:rsid w:val="002731D5"/>
    <w:rsid w:val="002804B2"/>
    <w:rsid w:val="002816C0"/>
    <w:rsid w:val="002832E8"/>
    <w:rsid w:val="0028378F"/>
    <w:rsid w:val="00284C4B"/>
    <w:rsid w:val="00287C25"/>
    <w:rsid w:val="00290917"/>
    <w:rsid w:val="00290B3A"/>
    <w:rsid w:val="00292ADC"/>
    <w:rsid w:val="00294AAC"/>
    <w:rsid w:val="002952D4"/>
    <w:rsid w:val="002964C4"/>
    <w:rsid w:val="00297A79"/>
    <w:rsid w:val="002A09E3"/>
    <w:rsid w:val="002A344C"/>
    <w:rsid w:val="002A481A"/>
    <w:rsid w:val="002A59C3"/>
    <w:rsid w:val="002A798F"/>
    <w:rsid w:val="002B2038"/>
    <w:rsid w:val="002B2A48"/>
    <w:rsid w:val="002B2E70"/>
    <w:rsid w:val="002B3DEE"/>
    <w:rsid w:val="002B4B50"/>
    <w:rsid w:val="002B5007"/>
    <w:rsid w:val="002B567C"/>
    <w:rsid w:val="002B65A1"/>
    <w:rsid w:val="002C0633"/>
    <w:rsid w:val="002C19B3"/>
    <w:rsid w:val="002C3C85"/>
    <w:rsid w:val="002C4084"/>
    <w:rsid w:val="002C48B2"/>
    <w:rsid w:val="002C5555"/>
    <w:rsid w:val="002C6214"/>
    <w:rsid w:val="002C77F1"/>
    <w:rsid w:val="002D1C66"/>
    <w:rsid w:val="002D38D0"/>
    <w:rsid w:val="002D39A5"/>
    <w:rsid w:val="002D5344"/>
    <w:rsid w:val="002D5F7A"/>
    <w:rsid w:val="002E04B3"/>
    <w:rsid w:val="002E15F7"/>
    <w:rsid w:val="002E24B2"/>
    <w:rsid w:val="002E30A4"/>
    <w:rsid w:val="002E4CF1"/>
    <w:rsid w:val="002E5B80"/>
    <w:rsid w:val="002E7A58"/>
    <w:rsid w:val="002F0905"/>
    <w:rsid w:val="002F405B"/>
    <w:rsid w:val="002F479F"/>
    <w:rsid w:val="002F55B2"/>
    <w:rsid w:val="002F5C5C"/>
    <w:rsid w:val="002F6523"/>
    <w:rsid w:val="00300CA4"/>
    <w:rsid w:val="00301A94"/>
    <w:rsid w:val="00301D71"/>
    <w:rsid w:val="00302A02"/>
    <w:rsid w:val="00303609"/>
    <w:rsid w:val="003049CF"/>
    <w:rsid w:val="00305123"/>
    <w:rsid w:val="00306EB3"/>
    <w:rsid w:val="0030759B"/>
    <w:rsid w:val="003108CD"/>
    <w:rsid w:val="00310E87"/>
    <w:rsid w:val="00311588"/>
    <w:rsid w:val="00311EFE"/>
    <w:rsid w:val="00314A40"/>
    <w:rsid w:val="003202FA"/>
    <w:rsid w:val="0032237F"/>
    <w:rsid w:val="00323C44"/>
    <w:rsid w:val="00324D30"/>
    <w:rsid w:val="00326870"/>
    <w:rsid w:val="003345CC"/>
    <w:rsid w:val="0033628D"/>
    <w:rsid w:val="003365DF"/>
    <w:rsid w:val="00336756"/>
    <w:rsid w:val="003379C8"/>
    <w:rsid w:val="00337E4D"/>
    <w:rsid w:val="00337F8A"/>
    <w:rsid w:val="00340BDD"/>
    <w:rsid w:val="003413EA"/>
    <w:rsid w:val="00341FD2"/>
    <w:rsid w:val="003428E6"/>
    <w:rsid w:val="00343F42"/>
    <w:rsid w:val="00344184"/>
    <w:rsid w:val="00344375"/>
    <w:rsid w:val="003449A4"/>
    <w:rsid w:val="0034547A"/>
    <w:rsid w:val="003478E7"/>
    <w:rsid w:val="0035000B"/>
    <w:rsid w:val="0035056F"/>
    <w:rsid w:val="003508EF"/>
    <w:rsid w:val="003516BB"/>
    <w:rsid w:val="003532E0"/>
    <w:rsid w:val="003566F9"/>
    <w:rsid w:val="003579D3"/>
    <w:rsid w:val="00360431"/>
    <w:rsid w:val="0036294F"/>
    <w:rsid w:val="00363062"/>
    <w:rsid w:val="003646C2"/>
    <w:rsid w:val="00370377"/>
    <w:rsid w:val="00370808"/>
    <w:rsid w:val="00370E8E"/>
    <w:rsid w:val="00371136"/>
    <w:rsid w:val="00371964"/>
    <w:rsid w:val="00371A0F"/>
    <w:rsid w:val="00372305"/>
    <w:rsid w:val="00372CD8"/>
    <w:rsid w:val="003731ED"/>
    <w:rsid w:val="00374419"/>
    <w:rsid w:val="00375820"/>
    <w:rsid w:val="003800C9"/>
    <w:rsid w:val="00380651"/>
    <w:rsid w:val="003827AB"/>
    <w:rsid w:val="00382CA3"/>
    <w:rsid w:val="00383CE1"/>
    <w:rsid w:val="00384278"/>
    <w:rsid w:val="003861FD"/>
    <w:rsid w:val="003906A3"/>
    <w:rsid w:val="00392CF8"/>
    <w:rsid w:val="00392DE8"/>
    <w:rsid w:val="0039395C"/>
    <w:rsid w:val="0039402E"/>
    <w:rsid w:val="00395978"/>
    <w:rsid w:val="0039604D"/>
    <w:rsid w:val="003978F6"/>
    <w:rsid w:val="003979BB"/>
    <w:rsid w:val="00397B3D"/>
    <w:rsid w:val="003A164A"/>
    <w:rsid w:val="003A5636"/>
    <w:rsid w:val="003A5FC9"/>
    <w:rsid w:val="003A6B32"/>
    <w:rsid w:val="003A758A"/>
    <w:rsid w:val="003A77BF"/>
    <w:rsid w:val="003B0BAF"/>
    <w:rsid w:val="003B1928"/>
    <w:rsid w:val="003B3D5E"/>
    <w:rsid w:val="003C160D"/>
    <w:rsid w:val="003C216D"/>
    <w:rsid w:val="003C3A66"/>
    <w:rsid w:val="003C4058"/>
    <w:rsid w:val="003C50F8"/>
    <w:rsid w:val="003C62C6"/>
    <w:rsid w:val="003D28B8"/>
    <w:rsid w:val="003D2B25"/>
    <w:rsid w:val="003D3849"/>
    <w:rsid w:val="003D6005"/>
    <w:rsid w:val="003D6325"/>
    <w:rsid w:val="003D6AAE"/>
    <w:rsid w:val="003D6C93"/>
    <w:rsid w:val="003D798B"/>
    <w:rsid w:val="003E157F"/>
    <w:rsid w:val="003E3EE8"/>
    <w:rsid w:val="003E72C6"/>
    <w:rsid w:val="003E7EF5"/>
    <w:rsid w:val="003F005E"/>
    <w:rsid w:val="003F1817"/>
    <w:rsid w:val="003F2F47"/>
    <w:rsid w:val="003F445D"/>
    <w:rsid w:val="003F4FD9"/>
    <w:rsid w:val="003F74B9"/>
    <w:rsid w:val="003F7512"/>
    <w:rsid w:val="003F7E21"/>
    <w:rsid w:val="00400BDC"/>
    <w:rsid w:val="004010C3"/>
    <w:rsid w:val="00401B46"/>
    <w:rsid w:val="0040545F"/>
    <w:rsid w:val="00406187"/>
    <w:rsid w:val="004079CA"/>
    <w:rsid w:val="00410015"/>
    <w:rsid w:val="00410523"/>
    <w:rsid w:val="00410A35"/>
    <w:rsid w:val="00410F72"/>
    <w:rsid w:val="00411774"/>
    <w:rsid w:val="004130AF"/>
    <w:rsid w:val="00424256"/>
    <w:rsid w:val="004245D3"/>
    <w:rsid w:val="00425631"/>
    <w:rsid w:val="00426592"/>
    <w:rsid w:val="00426AF2"/>
    <w:rsid w:val="004307C2"/>
    <w:rsid w:val="00432011"/>
    <w:rsid w:val="00434536"/>
    <w:rsid w:val="00434A0C"/>
    <w:rsid w:val="0043502A"/>
    <w:rsid w:val="00435148"/>
    <w:rsid w:val="004355BB"/>
    <w:rsid w:val="004369A2"/>
    <w:rsid w:val="00436FEF"/>
    <w:rsid w:val="0043715F"/>
    <w:rsid w:val="004375FF"/>
    <w:rsid w:val="00441135"/>
    <w:rsid w:val="0044168C"/>
    <w:rsid w:val="00441863"/>
    <w:rsid w:val="00443E35"/>
    <w:rsid w:val="00444191"/>
    <w:rsid w:val="0044519A"/>
    <w:rsid w:val="00445AFA"/>
    <w:rsid w:val="00446821"/>
    <w:rsid w:val="0044760B"/>
    <w:rsid w:val="00452B4A"/>
    <w:rsid w:val="004536D0"/>
    <w:rsid w:val="00454918"/>
    <w:rsid w:val="00454E11"/>
    <w:rsid w:val="00462763"/>
    <w:rsid w:val="00464C53"/>
    <w:rsid w:val="00471CA3"/>
    <w:rsid w:val="00474030"/>
    <w:rsid w:val="00475476"/>
    <w:rsid w:val="0047578A"/>
    <w:rsid w:val="004763A3"/>
    <w:rsid w:val="004765B4"/>
    <w:rsid w:val="004804AA"/>
    <w:rsid w:val="004810C2"/>
    <w:rsid w:val="004838FC"/>
    <w:rsid w:val="004838FD"/>
    <w:rsid w:val="00483B04"/>
    <w:rsid w:val="00484420"/>
    <w:rsid w:val="0048699E"/>
    <w:rsid w:val="00487A0C"/>
    <w:rsid w:val="00490503"/>
    <w:rsid w:val="0049279D"/>
    <w:rsid w:val="00493C0C"/>
    <w:rsid w:val="00493C15"/>
    <w:rsid w:val="004957CC"/>
    <w:rsid w:val="00495AF6"/>
    <w:rsid w:val="004A0DE9"/>
    <w:rsid w:val="004A55E3"/>
    <w:rsid w:val="004A65E5"/>
    <w:rsid w:val="004A7F22"/>
    <w:rsid w:val="004A7FEE"/>
    <w:rsid w:val="004B2D76"/>
    <w:rsid w:val="004B54D7"/>
    <w:rsid w:val="004B6258"/>
    <w:rsid w:val="004B6835"/>
    <w:rsid w:val="004B71B9"/>
    <w:rsid w:val="004B7603"/>
    <w:rsid w:val="004B7E12"/>
    <w:rsid w:val="004C3811"/>
    <w:rsid w:val="004C6F30"/>
    <w:rsid w:val="004C7CD7"/>
    <w:rsid w:val="004D03C4"/>
    <w:rsid w:val="004D0FEA"/>
    <w:rsid w:val="004D3232"/>
    <w:rsid w:val="004D4B0A"/>
    <w:rsid w:val="004D712E"/>
    <w:rsid w:val="004E1F1E"/>
    <w:rsid w:val="004E28F0"/>
    <w:rsid w:val="004E2EED"/>
    <w:rsid w:val="004E367A"/>
    <w:rsid w:val="004E4581"/>
    <w:rsid w:val="004E535E"/>
    <w:rsid w:val="004E6EB0"/>
    <w:rsid w:val="004F0B99"/>
    <w:rsid w:val="004F11DB"/>
    <w:rsid w:val="004F1E2A"/>
    <w:rsid w:val="004F2881"/>
    <w:rsid w:val="004F297F"/>
    <w:rsid w:val="004F3BBE"/>
    <w:rsid w:val="004F70EC"/>
    <w:rsid w:val="004F79FD"/>
    <w:rsid w:val="00500721"/>
    <w:rsid w:val="00501548"/>
    <w:rsid w:val="00501EDE"/>
    <w:rsid w:val="0050531F"/>
    <w:rsid w:val="005076A8"/>
    <w:rsid w:val="00510F03"/>
    <w:rsid w:val="005112FF"/>
    <w:rsid w:val="00512576"/>
    <w:rsid w:val="00514755"/>
    <w:rsid w:val="00517B33"/>
    <w:rsid w:val="00520615"/>
    <w:rsid w:val="0052149F"/>
    <w:rsid w:val="00530835"/>
    <w:rsid w:val="0053277D"/>
    <w:rsid w:val="00532C50"/>
    <w:rsid w:val="005341F8"/>
    <w:rsid w:val="00534D03"/>
    <w:rsid w:val="00534F70"/>
    <w:rsid w:val="00535AC0"/>
    <w:rsid w:val="00535F3C"/>
    <w:rsid w:val="0053685B"/>
    <w:rsid w:val="0053738E"/>
    <w:rsid w:val="00540E33"/>
    <w:rsid w:val="00541CCC"/>
    <w:rsid w:val="005442A6"/>
    <w:rsid w:val="00545F98"/>
    <w:rsid w:val="00546520"/>
    <w:rsid w:val="00550BEF"/>
    <w:rsid w:val="005511D7"/>
    <w:rsid w:val="005529CD"/>
    <w:rsid w:val="00556510"/>
    <w:rsid w:val="005574AA"/>
    <w:rsid w:val="00557D4D"/>
    <w:rsid w:val="00560BBC"/>
    <w:rsid w:val="00560FE7"/>
    <w:rsid w:val="0056154B"/>
    <w:rsid w:val="005629B5"/>
    <w:rsid w:val="00563622"/>
    <w:rsid w:val="00563963"/>
    <w:rsid w:val="0056516B"/>
    <w:rsid w:val="0056567B"/>
    <w:rsid w:val="0056725F"/>
    <w:rsid w:val="00567A70"/>
    <w:rsid w:val="00567B6D"/>
    <w:rsid w:val="00572C1A"/>
    <w:rsid w:val="0057330B"/>
    <w:rsid w:val="00575F7F"/>
    <w:rsid w:val="0057614B"/>
    <w:rsid w:val="00577AD2"/>
    <w:rsid w:val="00580053"/>
    <w:rsid w:val="00581B09"/>
    <w:rsid w:val="005839BB"/>
    <w:rsid w:val="00586F5E"/>
    <w:rsid w:val="00587FE0"/>
    <w:rsid w:val="005900D2"/>
    <w:rsid w:val="00592920"/>
    <w:rsid w:val="00593D5E"/>
    <w:rsid w:val="005945C4"/>
    <w:rsid w:val="005954EA"/>
    <w:rsid w:val="005956B9"/>
    <w:rsid w:val="00595B6B"/>
    <w:rsid w:val="00596006"/>
    <w:rsid w:val="005975F1"/>
    <w:rsid w:val="005A11E5"/>
    <w:rsid w:val="005A466C"/>
    <w:rsid w:val="005A4E10"/>
    <w:rsid w:val="005B1D7F"/>
    <w:rsid w:val="005B2231"/>
    <w:rsid w:val="005B6974"/>
    <w:rsid w:val="005B762B"/>
    <w:rsid w:val="005B79AD"/>
    <w:rsid w:val="005C20A4"/>
    <w:rsid w:val="005C3A26"/>
    <w:rsid w:val="005C43B8"/>
    <w:rsid w:val="005C4DA8"/>
    <w:rsid w:val="005D04B3"/>
    <w:rsid w:val="005D058F"/>
    <w:rsid w:val="005D3F57"/>
    <w:rsid w:val="005D419F"/>
    <w:rsid w:val="005D4358"/>
    <w:rsid w:val="005D44D4"/>
    <w:rsid w:val="005D4CB0"/>
    <w:rsid w:val="005D62BB"/>
    <w:rsid w:val="005E0448"/>
    <w:rsid w:val="005E2D80"/>
    <w:rsid w:val="005E36E7"/>
    <w:rsid w:val="005E380F"/>
    <w:rsid w:val="005E4229"/>
    <w:rsid w:val="005E6EF4"/>
    <w:rsid w:val="005E72C6"/>
    <w:rsid w:val="005F03A4"/>
    <w:rsid w:val="005F1ADD"/>
    <w:rsid w:val="005F42CA"/>
    <w:rsid w:val="005F6073"/>
    <w:rsid w:val="005F71A4"/>
    <w:rsid w:val="00601419"/>
    <w:rsid w:val="006029D7"/>
    <w:rsid w:val="00602DDF"/>
    <w:rsid w:val="00603135"/>
    <w:rsid w:val="00603F79"/>
    <w:rsid w:val="00604225"/>
    <w:rsid w:val="00604254"/>
    <w:rsid w:val="00607347"/>
    <w:rsid w:val="00607B74"/>
    <w:rsid w:val="0061243B"/>
    <w:rsid w:val="00612441"/>
    <w:rsid w:val="00615C30"/>
    <w:rsid w:val="00615C9C"/>
    <w:rsid w:val="00616F7F"/>
    <w:rsid w:val="006173FF"/>
    <w:rsid w:val="00620021"/>
    <w:rsid w:val="006200CC"/>
    <w:rsid w:val="0062049E"/>
    <w:rsid w:val="0062078F"/>
    <w:rsid w:val="00620FBE"/>
    <w:rsid w:val="00621A50"/>
    <w:rsid w:val="00621DD1"/>
    <w:rsid w:val="0062307F"/>
    <w:rsid w:val="006278D4"/>
    <w:rsid w:val="00631155"/>
    <w:rsid w:val="00631BFA"/>
    <w:rsid w:val="00633531"/>
    <w:rsid w:val="006343DE"/>
    <w:rsid w:val="00634D9F"/>
    <w:rsid w:val="00635FAA"/>
    <w:rsid w:val="0063720E"/>
    <w:rsid w:val="00637A69"/>
    <w:rsid w:val="00640116"/>
    <w:rsid w:val="00640724"/>
    <w:rsid w:val="0064303C"/>
    <w:rsid w:val="00645ED5"/>
    <w:rsid w:val="00647EE9"/>
    <w:rsid w:val="006501FC"/>
    <w:rsid w:val="00650E3C"/>
    <w:rsid w:val="00653732"/>
    <w:rsid w:val="00654FC3"/>
    <w:rsid w:val="0065506E"/>
    <w:rsid w:val="006565D5"/>
    <w:rsid w:val="00656D8E"/>
    <w:rsid w:val="00657720"/>
    <w:rsid w:val="00660E6A"/>
    <w:rsid w:val="00660F5A"/>
    <w:rsid w:val="0066330D"/>
    <w:rsid w:val="00665870"/>
    <w:rsid w:val="00665D11"/>
    <w:rsid w:val="00667895"/>
    <w:rsid w:val="006678F0"/>
    <w:rsid w:val="00667E48"/>
    <w:rsid w:val="006704F5"/>
    <w:rsid w:val="006711E5"/>
    <w:rsid w:val="00672E82"/>
    <w:rsid w:val="0067413C"/>
    <w:rsid w:val="00677DBD"/>
    <w:rsid w:val="006801BC"/>
    <w:rsid w:val="00681D94"/>
    <w:rsid w:val="006869A7"/>
    <w:rsid w:val="00687D41"/>
    <w:rsid w:val="006923B2"/>
    <w:rsid w:val="00693CCF"/>
    <w:rsid w:val="0069596A"/>
    <w:rsid w:val="00696B0D"/>
    <w:rsid w:val="00696CE8"/>
    <w:rsid w:val="006A0BB0"/>
    <w:rsid w:val="006A12DF"/>
    <w:rsid w:val="006A431F"/>
    <w:rsid w:val="006A456C"/>
    <w:rsid w:val="006A45A3"/>
    <w:rsid w:val="006A4736"/>
    <w:rsid w:val="006A6967"/>
    <w:rsid w:val="006A786A"/>
    <w:rsid w:val="006B2D0F"/>
    <w:rsid w:val="006B3B31"/>
    <w:rsid w:val="006B52F9"/>
    <w:rsid w:val="006B7D01"/>
    <w:rsid w:val="006C02B4"/>
    <w:rsid w:val="006C1E89"/>
    <w:rsid w:val="006C1FB6"/>
    <w:rsid w:val="006C377B"/>
    <w:rsid w:val="006C3E9F"/>
    <w:rsid w:val="006C40CD"/>
    <w:rsid w:val="006C69AC"/>
    <w:rsid w:val="006D0637"/>
    <w:rsid w:val="006D0951"/>
    <w:rsid w:val="006D35A0"/>
    <w:rsid w:val="006D3643"/>
    <w:rsid w:val="006D3DB7"/>
    <w:rsid w:val="006D4C6E"/>
    <w:rsid w:val="006D5574"/>
    <w:rsid w:val="006D5BA9"/>
    <w:rsid w:val="006D5F2D"/>
    <w:rsid w:val="006D7792"/>
    <w:rsid w:val="006E2C4C"/>
    <w:rsid w:val="006E3586"/>
    <w:rsid w:val="006E3FD3"/>
    <w:rsid w:val="006E70BD"/>
    <w:rsid w:val="006F27E8"/>
    <w:rsid w:val="006F30F6"/>
    <w:rsid w:val="006F59FB"/>
    <w:rsid w:val="006F75BE"/>
    <w:rsid w:val="007005FF"/>
    <w:rsid w:val="0070497D"/>
    <w:rsid w:val="00704B36"/>
    <w:rsid w:val="00710EE8"/>
    <w:rsid w:val="0071197A"/>
    <w:rsid w:val="007145C2"/>
    <w:rsid w:val="00715260"/>
    <w:rsid w:val="00717FEA"/>
    <w:rsid w:val="00720DC6"/>
    <w:rsid w:val="0072138F"/>
    <w:rsid w:val="00721EA6"/>
    <w:rsid w:val="00722A57"/>
    <w:rsid w:val="00724352"/>
    <w:rsid w:val="00724FB5"/>
    <w:rsid w:val="00725809"/>
    <w:rsid w:val="00725C83"/>
    <w:rsid w:val="0072757F"/>
    <w:rsid w:val="00730C10"/>
    <w:rsid w:val="0073278D"/>
    <w:rsid w:val="007347F7"/>
    <w:rsid w:val="00734B7B"/>
    <w:rsid w:val="007401C5"/>
    <w:rsid w:val="00741A03"/>
    <w:rsid w:val="0074333D"/>
    <w:rsid w:val="0074638C"/>
    <w:rsid w:val="00750690"/>
    <w:rsid w:val="00752CD1"/>
    <w:rsid w:val="00754A52"/>
    <w:rsid w:val="00755D8B"/>
    <w:rsid w:val="00757485"/>
    <w:rsid w:val="0075762B"/>
    <w:rsid w:val="0075787C"/>
    <w:rsid w:val="0076155B"/>
    <w:rsid w:val="00761761"/>
    <w:rsid w:val="007666D1"/>
    <w:rsid w:val="00770A4E"/>
    <w:rsid w:val="007720EF"/>
    <w:rsid w:val="0077318B"/>
    <w:rsid w:val="00774896"/>
    <w:rsid w:val="0077511E"/>
    <w:rsid w:val="00775942"/>
    <w:rsid w:val="00780026"/>
    <w:rsid w:val="00782685"/>
    <w:rsid w:val="0078313A"/>
    <w:rsid w:val="007843D9"/>
    <w:rsid w:val="00784D2A"/>
    <w:rsid w:val="00785045"/>
    <w:rsid w:val="00786ACE"/>
    <w:rsid w:val="00795ACA"/>
    <w:rsid w:val="0079702E"/>
    <w:rsid w:val="007A0A86"/>
    <w:rsid w:val="007A1A4D"/>
    <w:rsid w:val="007A30E8"/>
    <w:rsid w:val="007A33A9"/>
    <w:rsid w:val="007A4B17"/>
    <w:rsid w:val="007A5096"/>
    <w:rsid w:val="007A7234"/>
    <w:rsid w:val="007A7D6B"/>
    <w:rsid w:val="007B1EBF"/>
    <w:rsid w:val="007B22F0"/>
    <w:rsid w:val="007B2B27"/>
    <w:rsid w:val="007B35C3"/>
    <w:rsid w:val="007B3CCF"/>
    <w:rsid w:val="007B55BE"/>
    <w:rsid w:val="007B7602"/>
    <w:rsid w:val="007C0815"/>
    <w:rsid w:val="007C0A7C"/>
    <w:rsid w:val="007C36A3"/>
    <w:rsid w:val="007C39C2"/>
    <w:rsid w:val="007C3A0C"/>
    <w:rsid w:val="007C6773"/>
    <w:rsid w:val="007C6944"/>
    <w:rsid w:val="007C6BD3"/>
    <w:rsid w:val="007C7E07"/>
    <w:rsid w:val="007D4341"/>
    <w:rsid w:val="007D62B3"/>
    <w:rsid w:val="007D6B0E"/>
    <w:rsid w:val="007E128A"/>
    <w:rsid w:val="007E2DC3"/>
    <w:rsid w:val="007E4941"/>
    <w:rsid w:val="007E6971"/>
    <w:rsid w:val="007E72DD"/>
    <w:rsid w:val="007E781E"/>
    <w:rsid w:val="007E7959"/>
    <w:rsid w:val="007F0797"/>
    <w:rsid w:val="007F0BE6"/>
    <w:rsid w:val="007F22BF"/>
    <w:rsid w:val="007F2CA0"/>
    <w:rsid w:val="007F3D1A"/>
    <w:rsid w:val="007F6457"/>
    <w:rsid w:val="007F6612"/>
    <w:rsid w:val="007F7C57"/>
    <w:rsid w:val="00800374"/>
    <w:rsid w:val="008009BA"/>
    <w:rsid w:val="00804E7B"/>
    <w:rsid w:val="0080665F"/>
    <w:rsid w:val="00806937"/>
    <w:rsid w:val="00806997"/>
    <w:rsid w:val="00807825"/>
    <w:rsid w:val="00807A3C"/>
    <w:rsid w:val="00811D77"/>
    <w:rsid w:val="00811FEB"/>
    <w:rsid w:val="008126F9"/>
    <w:rsid w:val="00814625"/>
    <w:rsid w:val="00817FFE"/>
    <w:rsid w:val="00820930"/>
    <w:rsid w:val="00823175"/>
    <w:rsid w:val="00824328"/>
    <w:rsid w:val="0082586B"/>
    <w:rsid w:val="00827D8F"/>
    <w:rsid w:val="00831E82"/>
    <w:rsid w:val="00832EFD"/>
    <w:rsid w:val="0083551D"/>
    <w:rsid w:val="00837790"/>
    <w:rsid w:val="008377F4"/>
    <w:rsid w:val="00843273"/>
    <w:rsid w:val="00844801"/>
    <w:rsid w:val="00844F24"/>
    <w:rsid w:val="00846C29"/>
    <w:rsid w:val="00850D68"/>
    <w:rsid w:val="00851F62"/>
    <w:rsid w:val="00851FB0"/>
    <w:rsid w:val="008530B2"/>
    <w:rsid w:val="0085390B"/>
    <w:rsid w:val="008543C8"/>
    <w:rsid w:val="00854429"/>
    <w:rsid w:val="00854A3A"/>
    <w:rsid w:val="00860684"/>
    <w:rsid w:val="008614D8"/>
    <w:rsid w:val="00861689"/>
    <w:rsid w:val="00863766"/>
    <w:rsid w:val="00863DAA"/>
    <w:rsid w:val="00867495"/>
    <w:rsid w:val="008710B4"/>
    <w:rsid w:val="008718C9"/>
    <w:rsid w:val="008721C7"/>
    <w:rsid w:val="00872EA6"/>
    <w:rsid w:val="00875173"/>
    <w:rsid w:val="00875D56"/>
    <w:rsid w:val="0087644E"/>
    <w:rsid w:val="00877DF5"/>
    <w:rsid w:val="00877E2B"/>
    <w:rsid w:val="00880D2D"/>
    <w:rsid w:val="00881084"/>
    <w:rsid w:val="00881421"/>
    <w:rsid w:val="00883B40"/>
    <w:rsid w:val="00885361"/>
    <w:rsid w:val="00890875"/>
    <w:rsid w:val="00890E19"/>
    <w:rsid w:val="008A2055"/>
    <w:rsid w:val="008A567E"/>
    <w:rsid w:val="008B010F"/>
    <w:rsid w:val="008B4BE6"/>
    <w:rsid w:val="008B5707"/>
    <w:rsid w:val="008B6550"/>
    <w:rsid w:val="008B6C98"/>
    <w:rsid w:val="008B6D44"/>
    <w:rsid w:val="008B7300"/>
    <w:rsid w:val="008C1AC6"/>
    <w:rsid w:val="008C304B"/>
    <w:rsid w:val="008C386F"/>
    <w:rsid w:val="008C5650"/>
    <w:rsid w:val="008C593C"/>
    <w:rsid w:val="008C6D07"/>
    <w:rsid w:val="008D131F"/>
    <w:rsid w:val="008D1E43"/>
    <w:rsid w:val="008D3012"/>
    <w:rsid w:val="008D33CF"/>
    <w:rsid w:val="008D3C9A"/>
    <w:rsid w:val="008D4368"/>
    <w:rsid w:val="008D67A3"/>
    <w:rsid w:val="008D7BCD"/>
    <w:rsid w:val="008E0395"/>
    <w:rsid w:val="008E03FE"/>
    <w:rsid w:val="008E0901"/>
    <w:rsid w:val="008E1166"/>
    <w:rsid w:val="008E3F0E"/>
    <w:rsid w:val="008E4A6A"/>
    <w:rsid w:val="008E4D11"/>
    <w:rsid w:val="008E5695"/>
    <w:rsid w:val="008E67A8"/>
    <w:rsid w:val="008E7C1D"/>
    <w:rsid w:val="008F04ED"/>
    <w:rsid w:val="008F0F9A"/>
    <w:rsid w:val="008F13C2"/>
    <w:rsid w:val="008F1789"/>
    <w:rsid w:val="008F198C"/>
    <w:rsid w:val="008F1FA4"/>
    <w:rsid w:val="008F201B"/>
    <w:rsid w:val="008F24F8"/>
    <w:rsid w:val="008F3015"/>
    <w:rsid w:val="008F374A"/>
    <w:rsid w:val="008F3B0A"/>
    <w:rsid w:val="008F62B0"/>
    <w:rsid w:val="008F759E"/>
    <w:rsid w:val="00902A47"/>
    <w:rsid w:val="00903427"/>
    <w:rsid w:val="009037B3"/>
    <w:rsid w:val="00904475"/>
    <w:rsid w:val="0090690E"/>
    <w:rsid w:val="00910111"/>
    <w:rsid w:val="009113DA"/>
    <w:rsid w:val="00913A08"/>
    <w:rsid w:val="00913EE6"/>
    <w:rsid w:val="00922574"/>
    <w:rsid w:val="0092285B"/>
    <w:rsid w:val="00926356"/>
    <w:rsid w:val="0092709A"/>
    <w:rsid w:val="009276B0"/>
    <w:rsid w:val="00931CD3"/>
    <w:rsid w:val="00932BA4"/>
    <w:rsid w:val="00932F87"/>
    <w:rsid w:val="0093309E"/>
    <w:rsid w:val="0093313D"/>
    <w:rsid w:val="0093641A"/>
    <w:rsid w:val="00936A61"/>
    <w:rsid w:val="00936C03"/>
    <w:rsid w:val="0093758E"/>
    <w:rsid w:val="0094095F"/>
    <w:rsid w:val="00943245"/>
    <w:rsid w:val="009447D2"/>
    <w:rsid w:val="009451DE"/>
    <w:rsid w:val="00946DFC"/>
    <w:rsid w:val="00950BBF"/>
    <w:rsid w:val="009530B3"/>
    <w:rsid w:val="00954DCB"/>
    <w:rsid w:val="009553EA"/>
    <w:rsid w:val="009608C9"/>
    <w:rsid w:val="00960E9C"/>
    <w:rsid w:val="00961450"/>
    <w:rsid w:val="009642AB"/>
    <w:rsid w:val="0096447B"/>
    <w:rsid w:val="00964DB0"/>
    <w:rsid w:val="0096621C"/>
    <w:rsid w:val="00967128"/>
    <w:rsid w:val="00970189"/>
    <w:rsid w:val="00970978"/>
    <w:rsid w:val="009716B9"/>
    <w:rsid w:val="00972BF3"/>
    <w:rsid w:val="00976BDC"/>
    <w:rsid w:val="009779F7"/>
    <w:rsid w:val="00983323"/>
    <w:rsid w:val="009845CE"/>
    <w:rsid w:val="009849E4"/>
    <w:rsid w:val="009859A5"/>
    <w:rsid w:val="00985B98"/>
    <w:rsid w:val="00991206"/>
    <w:rsid w:val="009938B4"/>
    <w:rsid w:val="00995AE6"/>
    <w:rsid w:val="00995CBA"/>
    <w:rsid w:val="00995D36"/>
    <w:rsid w:val="009961F6"/>
    <w:rsid w:val="009965ED"/>
    <w:rsid w:val="009966E4"/>
    <w:rsid w:val="00996FC4"/>
    <w:rsid w:val="009A3324"/>
    <w:rsid w:val="009A3B5C"/>
    <w:rsid w:val="009A4143"/>
    <w:rsid w:val="009A4F1C"/>
    <w:rsid w:val="009A51A4"/>
    <w:rsid w:val="009A5F7F"/>
    <w:rsid w:val="009A6156"/>
    <w:rsid w:val="009A62C5"/>
    <w:rsid w:val="009A6466"/>
    <w:rsid w:val="009A7285"/>
    <w:rsid w:val="009B44C9"/>
    <w:rsid w:val="009C13D5"/>
    <w:rsid w:val="009C17BA"/>
    <w:rsid w:val="009C1AE1"/>
    <w:rsid w:val="009C1F44"/>
    <w:rsid w:val="009C2159"/>
    <w:rsid w:val="009C244E"/>
    <w:rsid w:val="009C2BBA"/>
    <w:rsid w:val="009C3503"/>
    <w:rsid w:val="009C4B7A"/>
    <w:rsid w:val="009D224D"/>
    <w:rsid w:val="009D4C66"/>
    <w:rsid w:val="009D5BC5"/>
    <w:rsid w:val="009D6D3D"/>
    <w:rsid w:val="009E0CF7"/>
    <w:rsid w:val="009E19C1"/>
    <w:rsid w:val="009E3691"/>
    <w:rsid w:val="009E3ADB"/>
    <w:rsid w:val="009E5119"/>
    <w:rsid w:val="009E5468"/>
    <w:rsid w:val="009E57BE"/>
    <w:rsid w:val="009E623B"/>
    <w:rsid w:val="009E62B8"/>
    <w:rsid w:val="009F09A6"/>
    <w:rsid w:val="009F3675"/>
    <w:rsid w:val="009F36EF"/>
    <w:rsid w:val="009F3DE7"/>
    <w:rsid w:val="009F4E6D"/>
    <w:rsid w:val="009F5A57"/>
    <w:rsid w:val="00A0063A"/>
    <w:rsid w:val="00A00E9C"/>
    <w:rsid w:val="00A02749"/>
    <w:rsid w:val="00A030CE"/>
    <w:rsid w:val="00A05F50"/>
    <w:rsid w:val="00A075ED"/>
    <w:rsid w:val="00A07700"/>
    <w:rsid w:val="00A119E5"/>
    <w:rsid w:val="00A13478"/>
    <w:rsid w:val="00A14063"/>
    <w:rsid w:val="00A14C4E"/>
    <w:rsid w:val="00A154CF"/>
    <w:rsid w:val="00A16ED9"/>
    <w:rsid w:val="00A2039C"/>
    <w:rsid w:val="00A23178"/>
    <w:rsid w:val="00A23A01"/>
    <w:rsid w:val="00A23C34"/>
    <w:rsid w:val="00A2508C"/>
    <w:rsid w:val="00A25D92"/>
    <w:rsid w:val="00A25EC9"/>
    <w:rsid w:val="00A26D18"/>
    <w:rsid w:val="00A31840"/>
    <w:rsid w:val="00A3489F"/>
    <w:rsid w:val="00A350CD"/>
    <w:rsid w:val="00A3660F"/>
    <w:rsid w:val="00A40984"/>
    <w:rsid w:val="00A40BA1"/>
    <w:rsid w:val="00A42913"/>
    <w:rsid w:val="00A45734"/>
    <w:rsid w:val="00A46286"/>
    <w:rsid w:val="00A471E4"/>
    <w:rsid w:val="00A51957"/>
    <w:rsid w:val="00A51CDF"/>
    <w:rsid w:val="00A52132"/>
    <w:rsid w:val="00A523F9"/>
    <w:rsid w:val="00A5582E"/>
    <w:rsid w:val="00A60948"/>
    <w:rsid w:val="00A656EC"/>
    <w:rsid w:val="00A71864"/>
    <w:rsid w:val="00A73362"/>
    <w:rsid w:val="00A74AA8"/>
    <w:rsid w:val="00A74F8A"/>
    <w:rsid w:val="00A75947"/>
    <w:rsid w:val="00A76504"/>
    <w:rsid w:val="00A775D0"/>
    <w:rsid w:val="00A80FF5"/>
    <w:rsid w:val="00A819E3"/>
    <w:rsid w:val="00A85429"/>
    <w:rsid w:val="00A85724"/>
    <w:rsid w:val="00A90699"/>
    <w:rsid w:val="00A910DD"/>
    <w:rsid w:val="00A92680"/>
    <w:rsid w:val="00A9407A"/>
    <w:rsid w:val="00A9551D"/>
    <w:rsid w:val="00A960D3"/>
    <w:rsid w:val="00A97EC1"/>
    <w:rsid w:val="00AA08C1"/>
    <w:rsid w:val="00AA2D62"/>
    <w:rsid w:val="00AA5668"/>
    <w:rsid w:val="00AB31A8"/>
    <w:rsid w:val="00AB3910"/>
    <w:rsid w:val="00AB51EA"/>
    <w:rsid w:val="00AB5992"/>
    <w:rsid w:val="00AB63C2"/>
    <w:rsid w:val="00AB73F7"/>
    <w:rsid w:val="00AC0264"/>
    <w:rsid w:val="00AC1C29"/>
    <w:rsid w:val="00AC1C97"/>
    <w:rsid w:val="00AC3B80"/>
    <w:rsid w:val="00AC7D26"/>
    <w:rsid w:val="00AD1637"/>
    <w:rsid w:val="00AD24F1"/>
    <w:rsid w:val="00AD398D"/>
    <w:rsid w:val="00AD3AEA"/>
    <w:rsid w:val="00AD3E70"/>
    <w:rsid w:val="00AD5D95"/>
    <w:rsid w:val="00AD5E5D"/>
    <w:rsid w:val="00AD671C"/>
    <w:rsid w:val="00AD6E53"/>
    <w:rsid w:val="00AD7A0A"/>
    <w:rsid w:val="00AE0F6C"/>
    <w:rsid w:val="00AE157E"/>
    <w:rsid w:val="00AE1652"/>
    <w:rsid w:val="00AE27A7"/>
    <w:rsid w:val="00AE2A33"/>
    <w:rsid w:val="00AE397F"/>
    <w:rsid w:val="00AE3F23"/>
    <w:rsid w:val="00AE6163"/>
    <w:rsid w:val="00AE7661"/>
    <w:rsid w:val="00AF0AF1"/>
    <w:rsid w:val="00AF1380"/>
    <w:rsid w:val="00AF5930"/>
    <w:rsid w:val="00AF60A8"/>
    <w:rsid w:val="00B01141"/>
    <w:rsid w:val="00B019BF"/>
    <w:rsid w:val="00B049DF"/>
    <w:rsid w:val="00B05A54"/>
    <w:rsid w:val="00B074D5"/>
    <w:rsid w:val="00B076C8"/>
    <w:rsid w:val="00B10866"/>
    <w:rsid w:val="00B12F8A"/>
    <w:rsid w:val="00B1384F"/>
    <w:rsid w:val="00B1645B"/>
    <w:rsid w:val="00B17793"/>
    <w:rsid w:val="00B17A18"/>
    <w:rsid w:val="00B21775"/>
    <w:rsid w:val="00B234F0"/>
    <w:rsid w:val="00B24163"/>
    <w:rsid w:val="00B24C61"/>
    <w:rsid w:val="00B26E21"/>
    <w:rsid w:val="00B3092E"/>
    <w:rsid w:val="00B32060"/>
    <w:rsid w:val="00B33549"/>
    <w:rsid w:val="00B3578F"/>
    <w:rsid w:val="00B37406"/>
    <w:rsid w:val="00B4067C"/>
    <w:rsid w:val="00B40A4E"/>
    <w:rsid w:val="00B40C6C"/>
    <w:rsid w:val="00B40F99"/>
    <w:rsid w:val="00B416F0"/>
    <w:rsid w:val="00B42410"/>
    <w:rsid w:val="00B4327D"/>
    <w:rsid w:val="00B46405"/>
    <w:rsid w:val="00B46E2B"/>
    <w:rsid w:val="00B46F28"/>
    <w:rsid w:val="00B477F9"/>
    <w:rsid w:val="00B47EB5"/>
    <w:rsid w:val="00B50BB7"/>
    <w:rsid w:val="00B536F2"/>
    <w:rsid w:val="00B547F7"/>
    <w:rsid w:val="00B553CE"/>
    <w:rsid w:val="00B55D0A"/>
    <w:rsid w:val="00B56DCF"/>
    <w:rsid w:val="00B575BB"/>
    <w:rsid w:val="00B60383"/>
    <w:rsid w:val="00B618CD"/>
    <w:rsid w:val="00B62424"/>
    <w:rsid w:val="00B633AA"/>
    <w:rsid w:val="00B63455"/>
    <w:rsid w:val="00B667FF"/>
    <w:rsid w:val="00B67FA5"/>
    <w:rsid w:val="00B72841"/>
    <w:rsid w:val="00B75538"/>
    <w:rsid w:val="00B76F48"/>
    <w:rsid w:val="00B80C22"/>
    <w:rsid w:val="00B81471"/>
    <w:rsid w:val="00B8162D"/>
    <w:rsid w:val="00B822FB"/>
    <w:rsid w:val="00B847FB"/>
    <w:rsid w:val="00B9078E"/>
    <w:rsid w:val="00B9245B"/>
    <w:rsid w:val="00B925A4"/>
    <w:rsid w:val="00B926D1"/>
    <w:rsid w:val="00B94D0C"/>
    <w:rsid w:val="00B957C7"/>
    <w:rsid w:val="00B96B8D"/>
    <w:rsid w:val="00B978B4"/>
    <w:rsid w:val="00BA0346"/>
    <w:rsid w:val="00BA0AF1"/>
    <w:rsid w:val="00BA0F04"/>
    <w:rsid w:val="00BA1EA7"/>
    <w:rsid w:val="00BA240B"/>
    <w:rsid w:val="00BA3D72"/>
    <w:rsid w:val="00BA5E32"/>
    <w:rsid w:val="00BB0616"/>
    <w:rsid w:val="00BB0C32"/>
    <w:rsid w:val="00BB2763"/>
    <w:rsid w:val="00BB4662"/>
    <w:rsid w:val="00BB5EC2"/>
    <w:rsid w:val="00BC00D2"/>
    <w:rsid w:val="00BC1972"/>
    <w:rsid w:val="00BC315F"/>
    <w:rsid w:val="00BC3387"/>
    <w:rsid w:val="00BC4BCC"/>
    <w:rsid w:val="00BC5E7B"/>
    <w:rsid w:val="00BC664C"/>
    <w:rsid w:val="00BD00E8"/>
    <w:rsid w:val="00BD22FF"/>
    <w:rsid w:val="00BD2D41"/>
    <w:rsid w:val="00BD3B32"/>
    <w:rsid w:val="00BD4A1D"/>
    <w:rsid w:val="00BD50CA"/>
    <w:rsid w:val="00BD5A25"/>
    <w:rsid w:val="00BD7653"/>
    <w:rsid w:val="00BE1CE3"/>
    <w:rsid w:val="00BE4B03"/>
    <w:rsid w:val="00BE5E20"/>
    <w:rsid w:val="00BE61E9"/>
    <w:rsid w:val="00BF22E0"/>
    <w:rsid w:val="00BF2868"/>
    <w:rsid w:val="00BF28FD"/>
    <w:rsid w:val="00BF3455"/>
    <w:rsid w:val="00BF4F72"/>
    <w:rsid w:val="00BF546B"/>
    <w:rsid w:val="00BF66AA"/>
    <w:rsid w:val="00BF6A03"/>
    <w:rsid w:val="00C01A9A"/>
    <w:rsid w:val="00C05F5D"/>
    <w:rsid w:val="00C07F6D"/>
    <w:rsid w:val="00C14582"/>
    <w:rsid w:val="00C16264"/>
    <w:rsid w:val="00C1756E"/>
    <w:rsid w:val="00C17827"/>
    <w:rsid w:val="00C2073B"/>
    <w:rsid w:val="00C214D5"/>
    <w:rsid w:val="00C26C32"/>
    <w:rsid w:val="00C31868"/>
    <w:rsid w:val="00C31C69"/>
    <w:rsid w:val="00C336DD"/>
    <w:rsid w:val="00C342BC"/>
    <w:rsid w:val="00C3579C"/>
    <w:rsid w:val="00C36A0F"/>
    <w:rsid w:val="00C3763F"/>
    <w:rsid w:val="00C40665"/>
    <w:rsid w:val="00C425E1"/>
    <w:rsid w:val="00C42C4E"/>
    <w:rsid w:val="00C44526"/>
    <w:rsid w:val="00C450A7"/>
    <w:rsid w:val="00C47670"/>
    <w:rsid w:val="00C476B6"/>
    <w:rsid w:val="00C50176"/>
    <w:rsid w:val="00C50726"/>
    <w:rsid w:val="00C51E02"/>
    <w:rsid w:val="00C5273B"/>
    <w:rsid w:val="00C545A8"/>
    <w:rsid w:val="00C61CD4"/>
    <w:rsid w:val="00C62E4A"/>
    <w:rsid w:val="00C64B8C"/>
    <w:rsid w:val="00C653EE"/>
    <w:rsid w:val="00C705EE"/>
    <w:rsid w:val="00C718B9"/>
    <w:rsid w:val="00C74E72"/>
    <w:rsid w:val="00C764BC"/>
    <w:rsid w:val="00C76EE1"/>
    <w:rsid w:val="00C81432"/>
    <w:rsid w:val="00C81F99"/>
    <w:rsid w:val="00C83E47"/>
    <w:rsid w:val="00C8438C"/>
    <w:rsid w:val="00C86E5E"/>
    <w:rsid w:val="00C86F5C"/>
    <w:rsid w:val="00C87C30"/>
    <w:rsid w:val="00C90366"/>
    <w:rsid w:val="00C90E05"/>
    <w:rsid w:val="00C90ED5"/>
    <w:rsid w:val="00C91E80"/>
    <w:rsid w:val="00C9280F"/>
    <w:rsid w:val="00C93534"/>
    <w:rsid w:val="00C959B3"/>
    <w:rsid w:val="00C97510"/>
    <w:rsid w:val="00CA2E14"/>
    <w:rsid w:val="00CA31EA"/>
    <w:rsid w:val="00CA44B0"/>
    <w:rsid w:val="00CA7388"/>
    <w:rsid w:val="00CB071B"/>
    <w:rsid w:val="00CB1D53"/>
    <w:rsid w:val="00CB34A1"/>
    <w:rsid w:val="00CB734A"/>
    <w:rsid w:val="00CB7B57"/>
    <w:rsid w:val="00CC2E69"/>
    <w:rsid w:val="00CC4713"/>
    <w:rsid w:val="00CC5A3F"/>
    <w:rsid w:val="00CD08AE"/>
    <w:rsid w:val="00CD2F45"/>
    <w:rsid w:val="00CD500A"/>
    <w:rsid w:val="00CD61EC"/>
    <w:rsid w:val="00CD6E28"/>
    <w:rsid w:val="00CD73B9"/>
    <w:rsid w:val="00CE0FC2"/>
    <w:rsid w:val="00CE19EC"/>
    <w:rsid w:val="00CE2635"/>
    <w:rsid w:val="00CE33F9"/>
    <w:rsid w:val="00CE3EA9"/>
    <w:rsid w:val="00CE4C1E"/>
    <w:rsid w:val="00CE4F60"/>
    <w:rsid w:val="00CE4FC0"/>
    <w:rsid w:val="00CE516C"/>
    <w:rsid w:val="00CE5BC3"/>
    <w:rsid w:val="00CE6177"/>
    <w:rsid w:val="00CE7DAD"/>
    <w:rsid w:val="00CF08CC"/>
    <w:rsid w:val="00CF391F"/>
    <w:rsid w:val="00CF5253"/>
    <w:rsid w:val="00CF52FF"/>
    <w:rsid w:val="00D002D4"/>
    <w:rsid w:val="00D03906"/>
    <w:rsid w:val="00D04789"/>
    <w:rsid w:val="00D068B1"/>
    <w:rsid w:val="00D07F1D"/>
    <w:rsid w:val="00D128CC"/>
    <w:rsid w:val="00D139B0"/>
    <w:rsid w:val="00D13C1D"/>
    <w:rsid w:val="00D14BEA"/>
    <w:rsid w:val="00D14D75"/>
    <w:rsid w:val="00D16A61"/>
    <w:rsid w:val="00D16FB6"/>
    <w:rsid w:val="00D17A32"/>
    <w:rsid w:val="00D20537"/>
    <w:rsid w:val="00D22CC5"/>
    <w:rsid w:val="00D23146"/>
    <w:rsid w:val="00D232AD"/>
    <w:rsid w:val="00D25B2C"/>
    <w:rsid w:val="00D307D1"/>
    <w:rsid w:val="00D30934"/>
    <w:rsid w:val="00D310C5"/>
    <w:rsid w:val="00D31253"/>
    <w:rsid w:val="00D31839"/>
    <w:rsid w:val="00D332E1"/>
    <w:rsid w:val="00D40207"/>
    <w:rsid w:val="00D41D81"/>
    <w:rsid w:val="00D43273"/>
    <w:rsid w:val="00D47350"/>
    <w:rsid w:val="00D501B2"/>
    <w:rsid w:val="00D503A3"/>
    <w:rsid w:val="00D536CB"/>
    <w:rsid w:val="00D5410E"/>
    <w:rsid w:val="00D54F1D"/>
    <w:rsid w:val="00D5788F"/>
    <w:rsid w:val="00D6085C"/>
    <w:rsid w:val="00D61281"/>
    <w:rsid w:val="00D62A95"/>
    <w:rsid w:val="00D64DF2"/>
    <w:rsid w:val="00D64F56"/>
    <w:rsid w:val="00D6598F"/>
    <w:rsid w:val="00D66596"/>
    <w:rsid w:val="00D70F14"/>
    <w:rsid w:val="00D7112B"/>
    <w:rsid w:val="00D72F13"/>
    <w:rsid w:val="00D731B5"/>
    <w:rsid w:val="00D736AA"/>
    <w:rsid w:val="00D73A58"/>
    <w:rsid w:val="00D76E9E"/>
    <w:rsid w:val="00D803B5"/>
    <w:rsid w:val="00D8575D"/>
    <w:rsid w:val="00D87377"/>
    <w:rsid w:val="00D92CB7"/>
    <w:rsid w:val="00D9344D"/>
    <w:rsid w:val="00D94DD2"/>
    <w:rsid w:val="00D972FA"/>
    <w:rsid w:val="00DA17DD"/>
    <w:rsid w:val="00DA6EA2"/>
    <w:rsid w:val="00DA7B42"/>
    <w:rsid w:val="00DB0318"/>
    <w:rsid w:val="00DB1A36"/>
    <w:rsid w:val="00DB20C8"/>
    <w:rsid w:val="00DB265F"/>
    <w:rsid w:val="00DB3077"/>
    <w:rsid w:val="00DB420E"/>
    <w:rsid w:val="00DB478C"/>
    <w:rsid w:val="00DB47F6"/>
    <w:rsid w:val="00DB4907"/>
    <w:rsid w:val="00DB5870"/>
    <w:rsid w:val="00DB61ED"/>
    <w:rsid w:val="00DC0752"/>
    <w:rsid w:val="00DC1086"/>
    <w:rsid w:val="00DC18C4"/>
    <w:rsid w:val="00DC245C"/>
    <w:rsid w:val="00DC2E33"/>
    <w:rsid w:val="00DC301B"/>
    <w:rsid w:val="00DC48F9"/>
    <w:rsid w:val="00DC523F"/>
    <w:rsid w:val="00DC53F2"/>
    <w:rsid w:val="00DC6E96"/>
    <w:rsid w:val="00DD1306"/>
    <w:rsid w:val="00DD1411"/>
    <w:rsid w:val="00DD3927"/>
    <w:rsid w:val="00DD4D8A"/>
    <w:rsid w:val="00DD7D43"/>
    <w:rsid w:val="00DE1208"/>
    <w:rsid w:val="00DE263E"/>
    <w:rsid w:val="00DE4CEC"/>
    <w:rsid w:val="00DE4E1C"/>
    <w:rsid w:val="00DE5584"/>
    <w:rsid w:val="00DE5A2B"/>
    <w:rsid w:val="00DE60BE"/>
    <w:rsid w:val="00DE6722"/>
    <w:rsid w:val="00DE67A8"/>
    <w:rsid w:val="00DF0FB3"/>
    <w:rsid w:val="00DF10CA"/>
    <w:rsid w:val="00DF1736"/>
    <w:rsid w:val="00DF28AD"/>
    <w:rsid w:val="00DF34A8"/>
    <w:rsid w:val="00DF367E"/>
    <w:rsid w:val="00DF4133"/>
    <w:rsid w:val="00DF5BE3"/>
    <w:rsid w:val="00DF6585"/>
    <w:rsid w:val="00DF76AC"/>
    <w:rsid w:val="00E00605"/>
    <w:rsid w:val="00E00CA6"/>
    <w:rsid w:val="00E02D39"/>
    <w:rsid w:val="00E038CD"/>
    <w:rsid w:val="00E04FCF"/>
    <w:rsid w:val="00E05811"/>
    <w:rsid w:val="00E07D40"/>
    <w:rsid w:val="00E11397"/>
    <w:rsid w:val="00E1157E"/>
    <w:rsid w:val="00E11E98"/>
    <w:rsid w:val="00E11FC9"/>
    <w:rsid w:val="00E139AD"/>
    <w:rsid w:val="00E13CED"/>
    <w:rsid w:val="00E14F87"/>
    <w:rsid w:val="00E159C8"/>
    <w:rsid w:val="00E168D8"/>
    <w:rsid w:val="00E177E3"/>
    <w:rsid w:val="00E17905"/>
    <w:rsid w:val="00E17A3B"/>
    <w:rsid w:val="00E21409"/>
    <w:rsid w:val="00E2140E"/>
    <w:rsid w:val="00E2214A"/>
    <w:rsid w:val="00E2322F"/>
    <w:rsid w:val="00E2434A"/>
    <w:rsid w:val="00E247F7"/>
    <w:rsid w:val="00E26F23"/>
    <w:rsid w:val="00E27D29"/>
    <w:rsid w:val="00E3093C"/>
    <w:rsid w:val="00E32E18"/>
    <w:rsid w:val="00E3528E"/>
    <w:rsid w:val="00E357F3"/>
    <w:rsid w:val="00E37893"/>
    <w:rsid w:val="00E400BE"/>
    <w:rsid w:val="00E426E0"/>
    <w:rsid w:val="00E44866"/>
    <w:rsid w:val="00E47321"/>
    <w:rsid w:val="00E5353E"/>
    <w:rsid w:val="00E56FE9"/>
    <w:rsid w:val="00E60DE3"/>
    <w:rsid w:val="00E62018"/>
    <w:rsid w:val="00E66096"/>
    <w:rsid w:val="00E66967"/>
    <w:rsid w:val="00E67FA1"/>
    <w:rsid w:val="00E705CC"/>
    <w:rsid w:val="00E71C6C"/>
    <w:rsid w:val="00E7636D"/>
    <w:rsid w:val="00E76A53"/>
    <w:rsid w:val="00E77EDF"/>
    <w:rsid w:val="00E81089"/>
    <w:rsid w:val="00E83ED9"/>
    <w:rsid w:val="00E84CB6"/>
    <w:rsid w:val="00E90331"/>
    <w:rsid w:val="00E91F50"/>
    <w:rsid w:val="00E943AE"/>
    <w:rsid w:val="00E95519"/>
    <w:rsid w:val="00E95BD9"/>
    <w:rsid w:val="00E962DE"/>
    <w:rsid w:val="00E96CE3"/>
    <w:rsid w:val="00E974C7"/>
    <w:rsid w:val="00EA1763"/>
    <w:rsid w:val="00EA2F68"/>
    <w:rsid w:val="00EA4C66"/>
    <w:rsid w:val="00EA4FEA"/>
    <w:rsid w:val="00EA5251"/>
    <w:rsid w:val="00EA6FC1"/>
    <w:rsid w:val="00EA70A9"/>
    <w:rsid w:val="00EB0041"/>
    <w:rsid w:val="00EB0BB0"/>
    <w:rsid w:val="00EB3044"/>
    <w:rsid w:val="00EB374E"/>
    <w:rsid w:val="00EB3C73"/>
    <w:rsid w:val="00EB7AEC"/>
    <w:rsid w:val="00EC1082"/>
    <w:rsid w:val="00EC3A5C"/>
    <w:rsid w:val="00ED2997"/>
    <w:rsid w:val="00ED3155"/>
    <w:rsid w:val="00ED355C"/>
    <w:rsid w:val="00ED4688"/>
    <w:rsid w:val="00ED4A76"/>
    <w:rsid w:val="00ED4C64"/>
    <w:rsid w:val="00ED6C12"/>
    <w:rsid w:val="00ED6E07"/>
    <w:rsid w:val="00EE0688"/>
    <w:rsid w:val="00EE7251"/>
    <w:rsid w:val="00EF0566"/>
    <w:rsid w:val="00EF1C3C"/>
    <w:rsid w:val="00EF2101"/>
    <w:rsid w:val="00EF4C7A"/>
    <w:rsid w:val="00EF623A"/>
    <w:rsid w:val="00F035E3"/>
    <w:rsid w:val="00F04DDA"/>
    <w:rsid w:val="00F05567"/>
    <w:rsid w:val="00F10392"/>
    <w:rsid w:val="00F1044F"/>
    <w:rsid w:val="00F10A48"/>
    <w:rsid w:val="00F12A60"/>
    <w:rsid w:val="00F12E93"/>
    <w:rsid w:val="00F1307A"/>
    <w:rsid w:val="00F1589E"/>
    <w:rsid w:val="00F165C5"/>
    <w:rsid w:val="00F20399"/>
    <w:rsid w:val="00F2083B"/>
    <w:rsid w:val="00F2122A"/>
    <w:rsid w:val="00F22F50"/>
    <w:rsid w:val="00F23DD3"/>
    <w:rsid w:val="00F24D8A"/>
    <w:rsid w:val="00F2634A"/>
    <w:rsid w:val="00F312AD"/>
    <w:rsid w:val="00F31B64"/>
    <w:rsid w:val="00F3310E"/>
    <w:rsid w:val="00F340C2"/>
    <w:rsid w:val="00F343CE"/>
    <w:rsid w:val="00F358B0"/>
    <w:rsid w:val="00F36015"/>
    <w:rsid w:val="00F37E03"/>
    <w:rsid w:val="00F40BFC"/>
    <w:rsid w:val="00F40E95"/>
    <w:rsid w:val="00F41639"/>
    <w:rsid w:val="00F44049"/>
    <w:rsid w:val="00F47C32"/>
    <w:rsid w:val="00F5090A"/>
    <w:rsid w:val="00F5682A"/>
    <w:rsid w:val="00F577C0"/>
    <w:rsid w:val="00F57840"/>
    <w:rsid w:val="00F6106C"/>
    <w:rsid w:val="00F62159"/>
    <w:rsid w:val="00F65C64"/>
    <w:rsid w:val="00F709FA"/>
    <w:rsid w:val="00F73479"/>
    <w:rsid w:val="00F74252"/>
    <w:rsid w:val="00F75289"/>
    <w:rsid w:val="00F80E91"/>
    <w:rsid w:val="00F813FF"/>
    <w:rsid w:val="00F82215"/>
    <w:rsid w:val="00F83C37"/>
    <w:rsid w:val="00F9148D"/>
    <w:rsid w:val="00F92EB8"/>
    <w:rsid w:val="00F93214"/>
    <w:rsid w:val="00F93300"/>
    <w:rsid w:val="00F94963"/>
    <w:rsid w:val="00FA090F"/>
    <w:rsid w:val="00FA2E2C"/>
    <w:rsid w:val="00FA4026"/>
    <w:rsid w:val="00FA73E9"/>
    <w:rsid w:val="00FA79C8"/>
    <w:rsid w:val="00FB0214"/>
    <w:rsid w:val="00FB1678"/>
    <w:rsid w:val="00FB4747"/>
    <w:rsid w:val="00FB5223"/>
    <w:rsid w:val="00FB6202"/>
    <w:rsid w:val="00FC0A08"/>
    <w:rsid w:val="00FC0BAC"/>
    <w:rsid w:val="00FC1D8E"/>
    <w:rsid w:val="00FC3A9F"/>
    <w:rsid w:val="00FC3AC9"/>
    <w:rsid w:val="00FC45DD"/>
    <w:rsid w:val="00FC4E3F"/>
    <w:rsid w:val="00FC5306"/>
    <w:rsid w:val="00FC6A37"/>
    <w:rsid w:val="00FD01B5"/>
    <w:rsid w:val="00FD0B79"/>
    <w:rsid w:val="00FD11F6"/>
    <w:rsid w:val="00FD332F"/>
    <w:rsid w:val="00FD3ABB"/>
    <w:rsid w:val="00FD4EEC"/>
    <w:rsid w:val="00FD718A"/>
    <w:rsid w:val="00FD7BDD"/>
    <w:rsid w:val="00FD7C94"/>
    <w:rsid w:val="00FE0FAD"/>
    <w:rsid w:val="00FE2188"/>
    <w:rsid w:val="00FE437D"/>
    <w:rsid w:val="00FE529B"/>
    <w:rsid w:val="00FE5CAF"/>
    <w:rsid w:val="00FF2B8A"/>
    <w:rsid w:val="00FF440D"/>
    <w:rsid w:val="00FF558F"/>
    <w:rsid w:val="00FF5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5B08DB-D683-40DE-8FF6-E76DB575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A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37406"/>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B37406"/>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B37406"/>
    <w:pPr>
      <w:keepNext/>
      <w:spacing w:line="360" w:lineRule="auto"/>
      <w:ind w:firstLine="567"/>
      <w:jc w:val="both"/>
      <w:outlineLvl w:val="2"/>
    </w:pPr>
    <w:rPr>
      <w:sz w:val="28"/>
      <w:szCs w:val="20"/>
    </w:rPr>
  </w:style>
  <w:style w:type="paragraph" w:styleId="4">
    <w:name w:val="heading 4"/>
    <w:basedOn w:val="a"/>
    <w:next w:val="a"/>
    <w:link w:val="40"/>
    <w:semiHidden/>
    <w:unhideWhenUsed/>
    <w:qFormat/>
    <w:rsid w:val="00B37406"/>
    <w:pPr>
      <w:keepNext/>
      <w:spacing w:before="240" w:after="60"/>
      <w:outlineLvl w:val="3"/>
    </w:pPr>
    <w:rPr>
      <w:b/>
      <w:bCs/>
      <w:sz w:val="28"/>
      <w:szCs w:val="28"/>
    </w:rPr>
  </w:style>
  <w:style w:type="paragraph" w:styleId="5">
    <w:name w:val="heading 5"/>
    <w:basedOn w:val="a"/>
    <w:next w:val="a"/>
    <w:link w:val="50"/>
    <w:semiHidden/>
    <w:unhideWhenUsed/>
    <w:qFormat/>
    <w:rsid w:val="00B37406"/>
    <w:pPr>
      <w:spacing w:line="268" w:lineRule="auto"/>
      <w:outlineLvl w:val="4"/>
    </w:pPr>
    <w:rPr>
      <w:rFonts w:ascii="Cambria" w:hAnsi="Cambria" w:cs="Cambria"/>
      <w:i/>
      <w:iCs/>
      <w:lang w:val="en-US" w:eastAsia="en-US"/>
    </w:rPr>
  </w:style>
  <w:style w:type="paragraph" w:styleId="6">
    <w:name w:val="heading 6"/>
    <w:basedOn w:val="a"/>
    <w:next w:val="a"/>
    <w:link w:val="60"/>
    <w:semiHidden/>
    <w:unhideWhenUsed/>
    <w:qFormat/>
    <w:rsid w:val="00B37406"/>
    <w:pPr>
      <w:spacing w:before="240" w:after="60"/>
      <w:outlineLvl w:val="5"/>
    </w:pPr>
    <w:rPr>
      <w:b/>
      <w:bCs/>
      <w:sz w:val="22"/>
      <w:szCs w:val="22"/>
    </w:rPr>
  </w:style>
  <w:style w:type="paragraph" w:styleId="7">
    <w:name w:val="heading 7"/>
    <w:basedOn w:val="a"/>
    <w:next w:val="a"/>
    <w:link w:val="70"/>
    <w:semiHidden/>
    <w:unhideWhenUsed/>
    <w:qFormat/>
    <w:rsid w:val="00B37406"/>
    <w:pPr>
      <w:spacing w:line="276" w:lineRule="auto"/>
      <w:outlineLvl w:val="6"/>
    </w:pPr>
    <w:rPr>
      <w:rFonts w:ascii="Cambria" w:hAnsi="Cambria" w:cs="Cambria"/>
      <w:b/>
      <w:bCs/>
      <w:i/>
      <w:iCs/>
      <w:color w:val="5A5A5A"/>
      <w:sz w:val="20"/>
      <w:szCs w:val="20"/>
      <w:lang w:val="en-US" w:eastAsia="en-US"/>
    </w:rPr>
  </w:style>
  <w:style w:type="paragraph" w:styleId="8">
    <w:name w:val="heading 8"/>
    <w:basedOn w:val="a"/>
    <w:next w:val="a"/>
    <w:link w:val="80"/>
    <w:semiHidden/>
    <w:unhideWhenUsed/>
    <w:qFormat/>
    <w:rsid w:val="00B37406"/>
    <w:pPr>
      <w:spacing w:line="276" w:lineRule="auto"/>
      <w:outlineLvl w:val="7"/>
    </w:pPr>
    <w:rPr>
      <w:rFonts w:ascii="Cambria" w:hAnsi="Cambria" w:cs="Cambria"/>
      <w:b/>
      <w:bCs/>
      <w:color w:val="7F7F7F"/>
      <w:sz w:val="20"/>
      <w:szCs w:val="20"/>
      <w:lang w:val="en-US" w:eastAsia="en-US"/>
    </w:rPr>
  </w:style>
  <w:style w:type="paragraph" w:styleId="9">
    <w:name w:val="heading 9"/>
    <w:basedOn w:val="a"/>
    <w:next w:val="a"/>
    <w:link w:val="90"/>
    <w:semiHidden/>
    <w:unhideWhenUsed/>
    <w:qFormat/>
    <w:rsid w:val="00B37406"/>
    <w:pPr>
      <w:spacing w:line="268" w:lineRule="auto"/>
      <w:outlineLvl w:val="8"/>
    </w:pPr>
    <w:rPr>
      <w:rFonts w:ascii="Cambria" w:hAnsi="Cambria" w:cs="Cambria"/>
      <w:b/>
      <w:bCs/>
      <w:i/>
      <w:iCs/>
      <w:color w:val="7F7F7F"/>
      <w:sz w:val="18"/>
      <w:szCs w:val="1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740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B37406"/>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B37406"/>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B3740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B37406"/>
    <w:rPr>
      <w:rFonts w:ascii="Cambria" w:eastAsia="Times New Roman" w:hAnsi="Cambria" w:cs="Cambria"/>
      <w:i/>
      <w:iCs/>
      <w:sz w:val="24"/>
      <w:szCs w:val="24"/>
      <w:lang w:val="en-US"/>
    </w:rPr>
  </w:style>
  <w:style w:type="character" w:customStyle="1" w:styleId="60">
    <w:name w:val="Заголовок 6 Знак"/>
    <w:basedOn w:val="a0"/>
    <w:link w:val="6"/>
    <w:semiHidden/>
    <w:rsid w:val="00B37406"/>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B37406"/>
    <w:rPr>
      <w:rFonts w:ascii="Cambria" w:eastAsia="Times New Roman" w:hAnsi="Cambria" w:cs="Cambria"/>
      <w:b/>
      <w:bCs/>
      <w:i/>
      <w:iCs/>
      <w:color w:val="5A5A5A"/>
      <w:sz w:val="20"/>
      <w:szCs w:val="20"/>
      <w:lang w:val="en-US"/>
    </w:rPr>
  </w:style>
  <w:style w:type="character" w:customStyle="1" w:styleId="80">
    <w:name w:val="Заголовок 8 Знак"/>
    <w:basedOn w:val="a0"/>
    <w:link w:val="8"/>
    <w:semiHidden/>
    <w:rsid w:val="00B37406"/>
    <w:rPr>
      <w:rFonts w:ascii="Cambria" w:eastAsia="Times New Roman" w:hAnsi="Cambria" w:cs="Cambria"/>
      <w:b/>
      <w:bCs/>
      <w:color w:val="7F7F7F"/>
      <w:sz w:val="20"/>
      <w:szCs w:val="20"/>
      <w:lang w:val="en-US"/>
    </w:rPr>
  </w:style>
  <w:style w:type="character" w:customStyle="1" w:styleId="90">
    <w:name w:val="Заголовок 9 Знак"/>
    <w:basedOn w:val="a0"/>
    <w:link w:val="9"/>
    <w:semiHidden/>
    <w:rsid w:val="00B37406"/>
    <w:rPr>
      <w:rFonts w:ascii="Cambria" w:eastAsia="Times New Roman" w:hAnsi="Cambria" w:cs="Cambria"/>
      <w:b/>
      <w:bCs/>
      <w:i/>
      <w:iCs/>
      <w:color w:val="7F7F7F"/>
      <w:sz w:val="18"/>
      <w:szCs w:val="18"/>
      <w:lang w:val="en-US"/>
    </w:rPr>
  </w:style>
  <w:style w:type="character" w:styleId="a3">
    <w:name w:val="Hyperlink"/>
    <w:unhideWhenUsed/>
    <w:rsid w:val="00B37406"/>
    <w:rPr>
      <w:color w:val="0000FF"/>
      <w:u w:val="single"/>
    </w:rPr>
  </w:style>
  <w:style w:type="character" w:styleId="a4">
    <w:name w:val="FollowedHyperlink"/>
    <w:basedOn w:val="a0"/>
    <w:uiPriority w:val="99"/>
    <w:semiHidden/>
    <w:unhideWhenUsed/>
    <w:rsid w:val="00B37406"/>
    <w:rPr>
      <w:color w:val="800080" w:themeColor="followedHyperlink"/>
      <w:u w:val="single"/>
    </w:rPr>
  </w:style>
  <w:style w:type="character" w:styleId="a5">
    <w:name w:val="Emphasis"/>
    <w:qFormat/>
    <w:rsid w:val="00B37406"/>
    <w:rPr>
      <w:rFonts w:ascii="Times New Roman" w:hAnsi="Times New Roman" w:cs="Times New Roman" w:hint="default"/>
      <w:b/>
      <w:bCs/>
      <w:i/>
      <w:iCs/>
      <w:spacing w:val="10"/>
    </w:rPr>
  </w:style>
  <w:style w:type="character" w:styleId="a6">
    <w:name w:val="Strong"/>
    <w:uiPriority w:val="22"/>
    <w:qFormat/>
    <w:rsid w:val="00B37406"/>
    <w:rPr>
      <w:rFonts w:ascii="Times New Roman" w:hAnsi="Times New Roman" w:cs="Times New Roman" w:hint="default"/>
      <w:b/>
      <w:bCs/>
    </w:rPr>
  </w:style>
  <w:style w:type="paragraph" w:styleId="a7">
    <w:name w:val="Normal (Web)"/>
    <w:aliases w:val="Normal (Web) Char1,Normal (Web) Char Char1,Обычный (Web),Знак1,Обычный (веб) Знак,Обычный (веб) Знак1 Знак,Обычный (веб) Знак Знак Знак,Обычный (Web) Знак1 Знак Знак,Знак Знак Знак Знак,Обычный (веб) Знак1 Знак Знак Знак,Знак Знак1"/>
    <w:basedOn w:val="a"/>
    <w:link w:val="11"/>
    <w:uiPriority w:val="99"/>
    <w:unhideWhenUsed/>
    <w:qFormat/>
    <w:rsid w:val="00B37406"/>
    <w:pPr>
      <w:spacing w:before="100" w:beforeAutospacing="1" w:after="100" w:afterAutospacing="1"/>
    </w:pPr>
  </w:style>
  <w:style w:type="paragraph" w:styleId="12">
    <w:name w:val="toc 1"/>
    <w:basedOn w:val="a"/>
    <w:next w:val="a"/>
    <w:autoRedefine/>
    <w:semiHidden/>
    <w:unhideWhenUsed/>
    <w:rsid w:val="00B37406"/>
    <w:pPr>
      <w:tabs>
        <w:tab w:val="right" w:leader="dot" w:pos="9345"/>
      </w:tabs>
      <w:ind w:firstLine="720"/>
      <w:jc w:val="both"/>
    </w:pPr>
    <w:rPr>
      <w:b/>
      <w:noProof/>
      <w:sz w:val="28"/>
      <w:szCs w:val="28"/>
    </w:rPr>
  </w:style>
  <w:style w:type="paragraph" w:styleId="a8">
    <w:name w:val="footnote text"/>
    <w:basedOn w:val="a"/>
    <w:link w:val="a9"/>
    <w:semiHidden/>
    <w:unhideWhenUsed/>
    <w:rsid w:val="00B37406"/>
    <w:rPr>
      <w:sz w:val="20"/>
      <w:szCs w:val="20"/>
    </w:rPr>
  </w:style>
  <w:style w:type="character" w:customStyle="1" w:styleId="a9">
    <w:name w:val="Текст сноски Знак"/>
    <w:basedOn w:val="a0"/>
    <w:link w:val="a8"/>
    <w:semiHidden/>
    <w:rsid w:val="00B37406"/>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b"/>
    <w:uiPriority w:val="99"/>
    <w:rsid w:val="00B37406"/>
    <w:rPr>
      <w:rFonts w:ascii="Times New Roman" w:eastAsia="Times New Roman" w:hAnsi="Times New Roman" w:cs="Times New Roman"/>
      <w:sz w:val="24"/>
      <w:szCs w:val="24"/>
      <w:lang w:eastAsia="ru-RU"/>
    </w:rPr>
  </w:style>
  <w:style w:type="paragraph" w:styleId="ab">
    <w:name w:val="header"/>
    <w:basedOn w:val="a"/>
    <w:link w:val="aa"/>
    <w:uiPriority w:val="99"/>
    <w:unhideWhenUsed/>
    <w:rsid w:val="00B37406"/>
    <w:pPr>
      <w:tabs>
        <w:tab w:val="center" w:pos="4677"/>
        <w:tab w:val="right" w:pos="9355"/>
      </w:tabs>
    </w:pPr>
  </w:style>
  <w:style w:type="character" w:customStyle="1" w:styleId="ac">
    <w:name w:val="Нижний колонтитул Знак"/>
    <w:basedOn w:val="a0"/>
    <w:link w:val="ad"/>
    <w:uiPriority w:val="99"/>
    <w:rsid w:val="00B37406"/>
    <w:rPr>
      <w:rFonts w:ascii="Times New Roman" w:eastAsia="Times New Roman" w:hAnsi="Times New Roman" w:cs="Times New Roman"/>
      <w:sz w:val="24"/>
      <w:szCs w:val="24"/>
      <w:lang w:eastAsia="ru-RU"/>
    </w:rPr>
  </w:style>
  <w:style w:type="paragraph" w:styleId="ad">
    <w:name w:val="footer"/>
    <w:basedOn w:val="a"/>
    <w:link w:val="ac"/>
    <w:uiPriority w:val="99"/>
    <w:unhideWhenUsed/>
    <w:rsid w:val="00B37406"/>
    <w:pPr>
      <w:tabs>
        <w:tab w:val="center" w:pos="4677"/>
        <w:tab w:val="right" w:pos="9355"/>
      </w:tabs>
    </w:pPr>
  </w:style>
  <w:style w:type="paragraph" w:styleId="ae">
    <w:name w:val="List Bullet"/>
    <w:basedOn w:val="a"/>
    <w:semiHidden/>
    <w:unhideWhenUsed/>
    <w:rsid w:val="00B37406"/>
    <w:pPr>
      <w:tabs>
        <w:tab w:val="num" w:pos="360"/>
      </w:tabs>
      <w:ind w:left="360" w:hanging="360"/>
    </w:pPr>
  </w:style>
  <w:style w:type="paragraph" w:styleId="21">
    <w:name w:val="List 2"/>
    <w:basedOn w:val="a"/>
    <w:semiHidden/>
    <w:unhideWhenUsed/>
    <w:rsid w:val="00B37406"/>
    <w:pPr>
      <w:ind w:left="566" w:hanging="283"/>
    </w:pPr>
    <w:rPr>
      <w:sz w:val="28"/>
      <w:szCs w:val="20"/>
    </w:rPr>
  </w:style>
  <w:style w:type="paragraph" w:styleId="af">
    <w:name w:val="Title"/>
    <w:basedOn w:val="a"/>
    <w:next w:val="a"/>
    <w:link w:val="af0"/>
    <w:qFormat/>
    <w:rsid w:val="00B37406"/>
    <w:pPr>
      <w:spacing w:after="300"/>
    </w:pPr>
    <w:rPr>
      <w:rFonts w:ascii="Cambria" w:hAnsi="Cambria" w:cs="Cambria"/>
      <w:smallCaps/>
      <w:sz w:val="52"/>
      <w:szCs w:val="52"/>
      <w:lang w:val="en-US" w:eastAsia="en-US"/>
    </w:rPr>
  </w:style>
  <w:style w:type="character" w:customStyle="1" w:styleId="af0">
    <w:name w:val="Заголовок Знак"/>
    <w:basedOn w:val="a0"/>
    <w:link w:val="af"/>
    <w:rsid w:val="00B37406"/>
    <w:rPr>
      <w:rFonts w:ascii="Cambria" w:eastAsia="Times New Roman" w:hAnsi="Cambria" w:cs="Cambria"/>
      <w:smallCaps/>
      <w:sz w:val="52"/>
      <w:szCs w:val="52"/>
      <w:lang w:val="en-US"/>
    </w:rPr>
  </w:style>
  <w:style w:type="paragraph" w:styleId="af1">
    <w:name w:val="Body Text"/>
    <w:basedOn w:val="a"/>
    <w:link w:val="13"/>
    <w:semiHidden/>
    <w:unhideWhenUsed/>
    <w:rsid w:val="00B37406"/>
    <w:pPr>
      <w:widowControl w:val="0"/>
      <w:shd w:val="clear" w:color="auto" w:fill="FFFFFF"/>
      <w:spacing w:before="420" w:line="322" w:lineRule="exact"/>
      <w:ind w:hanging="340"/>
      <w:jc w:val="both"/>
    </w:pPr>
    <w:rPr>
      <w:sz w:val="26"/>
      <w:szCs w:val="26"/>
    </w:rPr>
  </w:style>
  <w:style w:type="character" w:customStyle="1" w:styleId="13">
    <w:name w:val="Основной текст Знак1"/>
    <w:basedOn w:val="a0"/>
    <w:link w:val="af1"/>
    <w:semiHidden/>
    <w:locked/>
    <w:rsid w:val="00B37406"/>
    <w:rPr>
      <w:rFonts w:ascii="Times New Roman" w:eastAsia="Times New Roman" w:hAnsi="Times New Roman" w:cs="Times New Roman"/>
      <w:sz w:val="26"/>
      <w:szCs w:val="26"/>
      <w:shd w:val="clear" w:color="auto" w:fill="FFFFFF"/>
      <w:lang w:eastAsia="ru-RU"/>
    </w:rPr>
  </w:style>
  <w:style w:type="character" w:customStyle="1" w:styleId="af2">
    <w:name w:val="Основной текст Знак"/>
    <w:basedOn w:val="a0"/>
    <w:semiHidden/>
    <w:rsid w:val="00B37406"/>
    <w:rPr>
      <w:rFonts w:ascii="Times New Roman" w:eastAsia="Times New Roman" w:hAnsi="Times New Roman" w:cs="Times New Roman"/>
      <w:sz w:val="24"/>
      <w:szCs w:val="24"/>
      <w:lang w:eastAsia="ru-RU"/>
    </w:rPr>
  </w:style>
  <w:style w:type="paragraph" w:styleId="af3">
    <w:name w:val="Body Text Indent"/>
    <w:basedOn w:val="a"/>
    <w:link w:val="af4"/>
    <w:unhideWhenUsed/>
    <w:rsid w:val="00B37406"/>
    <w:pPr>
      <w:spacing w:after="120"/>
      <w:ind w:left="283"/>
    </w:pPr>
    <w:rPr>
      <w:rFonts w:ascii="Cambria" w:hAnsi="Cambria"/>
      <w:sz w:val="22"/>
      <w:szCs w:val="22"/>
      <w:lang w:val="en-US"/>
    </w:rPr>
  </w:style>
  <w:style w:type="character" w:customStyle="1" w:styleId="af4">
    <w:name w:val="Основной текст с отступом Знак"/>
    <w:basedOn w:val="a0"/>
    <w:link w:val="af3"/>
    <w:rsid w:val="00B37406"/>
    <w:rPr>
      <w:rFonts w:ascii="Cambria" w:eastAsia="Times New Roman" w:hAnsi="Cambria" w:cs="Times New Roman"/>
      <w:lang w:val="en-US" w:eastAsia="ru-RU"/>
    </w:rPr>
  </w:style>
  <w:style w:type="paragraph" w:styleId="af5">
    <w:name w:val="Subtitle"/>
    <w:basedOn w:val="a"/>
    <w:next w:val="a"/>
    <w:link w:val="af6"/>
    <w:qFormat/>
    <w:rsid w:val="00B37406"/>
    <w:pPr>
      <w:spacing w:after="200" w:line="276" w:lineRule="auto"/>
    </w:pPr>
    <w:rPr>
      <w:rFonts w:ascii="Cambria" w:hAnsi="Cambria" w:cs="Cambria"/>
      <w:i/>
      <w:iCs/>
      <w:smallCaps/>
      <w:spacing w:val="10"/>
      <w:sz w:val="28"/>
      <w:szCs w:val="28"/>
      <w:lang w:val="en-US" w:eastAsia="en-US"/>
    </w:rPr>
  </w:style>
  <w:style w:type="character" w:customStyle="1" w:styleId="af6">
    <w:name w:val="Подзаголовок Знак"/>
    <w:basedOn w:val="a0"/>
    <w:link w:val="af5"/>
    <w:rsid w:val="00B37406"/>
    <w:rPr>
      <w:rFonts w:ascii="Cambria" w:eastAsia="Times New Roman" w:hAnsi="Cambria" w:cs="Cambria"/>
      <w:i/>
      <w:iCs/>
      <w:smallCaps/>
      <w:spacing w:val="10"/>
      <w:sz w:val="28"/>
      <w:szCs w:val="28"/>
      <w:lang w:val="en-US"/>
    </w:rPr>
  </w:style>
  <w:style w:type="character" w:customStyle="1" w:styleId="22">
    <w:name w:val="Основной текст 2 Знак"/>
    <w:basedOn w:val="a0"/>
    <w:link w:val="23"/>
    <w:semiHidden/>
    <w:rsid w:val="00B37406"/>
    <w:rPr>
      <w:rFonts w:ascii="Times New Roman" w:eastAsia="Times New Roman" w:hAnsi="Times New Roman" w:cs="Times New Roman"/>
      <w:b/>
      <w:sz w:val="24"/>
      <w:szCs w:val="20"/>
      <w:lang w:eastAsia="ru-RU"/>
    </w:rPr>
  </w:style>
  <w:style w:type="paragraph" w:styleId="23">
    <w:name w:val="Body Text 2"/>
    <w:basedOn w:val="a"/>
    <w:link w:val="22"/>
    <w:semiHidden/>
    <w:unhideWhenUsed/>
    <w:rsid w:val="00B37406"/>
    <w:pPr>
      <w:ind w:right="-1332"/>
      <w:jc w:val="center"/>
    </w:pPr>
    <w:rPr>
      <w:b/>
      <w:szCs w:val="20"/>
    </w:rPr>
  </w:style>
  <w:style w:type="character" w:customStyle="1" w:styleId="24">
    <w:name w:val="Основной текст с отступом 2 Знак"/>
    <w:basedOn w:val="a0"/>
    <w:link w:val="25"/>
    <w:semiHidden/>
    <w:rsid w:val="00B37406"/>
    <w:rPr>
      <w:rFonts w:ascii="Times New Roman" w:eastAsia="Times New Roman" w:hAnsi="Times New Roman" w:cs="Times New Roman"/>
      <w:sz w:val="24"/>
      <w:szCs w:val="24"/>
      <w:lang w:eastAsia="ru-RU"/>
    </w:rPr>
  </w:style>
  <w:style w:type="paragraph" w:styleId="25">
    <w:name w:val="Body Text Indent 2"/>
    <w:basedOn w:val="a"/>
    <w:link w:val="24"/>
    <w:semiHidden/>
    <w:unhideWhenUsed/>
    <w:rsid w:val="00B37406"/>
    <w:pPr>
      <w:spacing w:after="120" w:line="480" w:lineRule="auto"/>
      <w:ind w:left="283"/>
    </w:pPr>
  </w:style>
  <w:style w:type="character" w:customStyle="1" w:styleId="31">
    <w:name w:val="Основной текст с отступом 3 Знак"/>
    <w:basedOn w:val="a0"/>
    <w:link w:val="32"/>
    <w:semiHidden/>
    <w:rsid w:val="00B37406"/>
    <w:rPr>
      <w:rFonts w:ascii="Times New Roman" w:eastAsia="Times New Roman" w:hAnsi="Times New Roman" w:cs="Times New Roman"/>
      <w:sz w:val="16"/>
      <w:szCs w:val="16"/>
      <w:lang w:eastAsia="ru-RU"/>
    </w:rPr>
  </w:style>
  <w:style w:type="paragraph" w:styleId="32">
    <w:name w:val="Body Text Indent 3"/>
    <w:basedOn w:val="a"/>
    <w:link w:val="31"/>
    <w:semiHidden/>
    <w:unhideWhenUsed/>
    <w:rsid w:val="00B37406"/>
    <w:pPr>
      <w:spacing w:after="120"/>
      <w:ind w:left="283"/>
    </w:pPr>
    <w:rPr>
      <w:sz w:val="16"/>
      <w:szCs w:val="16"/>
    </w:rPr>
  </w:style>
  <w:style w:type="character" w:customStyle="1" w:styleId="af7">
    <w:name w:val="Текст Знак"/>
    <w:basedOn w:val="a0"/>
    <w:link w:val="af8"/>
    <w:semiHidden/>
    <w:rsid w:val="00B37406"/>
    <w:rPr>
      <w:rFonts w:ascii="Courier New" w:eastAsia="Times New Roman" w:hAnsi="Courier New" w:cs="Courier New"/>
      <w:sz w:val="20"/>
      <w:szCs w:val="20"/>
      <w:lang w:eastAsia="ru-RU"/>
    </w:rPr>
  </w:style>
  <w:style w:type="paragraph" w:styleId="af8">
    <w:name w:val="Plain Text"/>
    <w:basedOn w:val="a"/>
    <w:link w:val="af7"/>
    <w:semiHidden/>
    <w:unhideWhenUsed/>
    <w:rsid w:val="00B37406"/>
    <w:rPr>
      <w:rFonts w:ascii="Courier New" w:hAnsi="Courier New" w:cs="Courier New"/>
      <w:sz w:val="20"/>
      <w:szCs w:val="20"/>
    </w:rPr>
  </w:style>
  <w:style w:type="paragraph" w:styleId="af9">
    <w:name w:val="Balloon Text"/>
    <w:basedOn w:val="a"/>
    <w:link w:val="afa"/>
    <w:uiPriority w:val="99"/>
    <w:unhideWhenUsed/>
    <w:rsid w:val="00B37406"/>
    <w:rPr>
      <w:rFonts w:ascii="Tahoma" w:hAnsi="Tahoma" w:cs="Tahoma"/>
      <w:sz w:val="16"/>
      <w:szCs w:val="16"/>
      <w:lang w:val="en-US" w:eastAsia="en-US"/>
    </w:rPr>
  </w:style>
  <w:style w:type="character" w:customStyle="1" w:styleId="afa">
    <w:name w:val="Текст выноски Знак"/>
    <w:basedOn w:val="a0"/>
    <w:link w:val="af9"/>
    <w:uiPriority w:val="99"/>
    <w:rsid w:val="00B37406"/>
    <w:rPr>
      <w:rFonts w:ascii="Tahoma" w:eastAsia="Times New Roman" w:hAnsi="Tahoma" w:cs="Tahoma"/>
      <w:sz w:val="16"/>
      <w:szCs w:val="16"/>
      <w:lang w:val="en-US"/>
    </w:rPr>
  </w:style>
  <w:style w:type="character" w:customStyle="1" w:styleId="afb">
    <w:name w:val="Без интервала Знак"/>
    <w:link w:val="afc"/>
    <w:locked/>
    <w:rsid w:val="00B37406"/>
    <w:rPr>
      <w:rFonts w:ascii="Calibri" w:hAnsi="Calibri"/>
    </w:rPr>
  </w:style>
  <w:style w:type="paragraph" w:styleId="afc">
    <w:name w:val="No Spacing"/>
    <w:link w:val="afb"/>
    <w:qFormat/>
    <w:rsid w:val="00B37406"/>
    <w:pPr>
      <w:spacing w:after="0" w:line="240" w:lineRule="auto"/>
    </w:pPr>
    <w:rPr>
      <w:rFonts w:ascii="Calibri" w:hAnsi="Calibri"/>
    </w:rPr>
  </w:style>
  <w:style w:type="paragraph" w:styleId="afd">
    <w:name w:val="List Paragraph"/>
    <w:basedOn w:val="a"/>
    <w:uiPriority w:val="34"/>
    <w:qFormat/>
    <w:rsid w:val="00B37406"/>
    <w:pPr>
      <w:spacing w:after="200" w:line="276" w:lineRule="auto"/>
      <w:ind w:left="720"/>
      <w:contextualSpacing/>
    </w:pPr>
    <w:rPr>
      <w:rFonts w:ascii="Calibri" w:hAnsi="Calibri"/>
      <w:sz w:val="22"/>
      <w:szCs w:val="22"/>
    </w:rPr>
  </w:style>
  <w:style w:type="character" w:customStyle="1" w:styleId="-125">
    <w:name w:val="Текст-125 Знак Знак Знак"/>
    <w:link w:val="-1250"/>
    <w:locked/>
    <w:rsid w:val="00B37406"/>
    <w:rPr>
      <w:rFonts w:ascii="Arial" w:hAnsi="Arial" w:cs="Arial"/>
      <w:sz w:val="24"/>
      <w:szCs w:val="24"/>
    </w:rPr>
  </w:style>
  <w:style w:type="paragraph" w:customStyle="1" w:styleId="-1250">
    <w:name w:val="Текст-125 Знак Знак"/>
    <w:basedOn w:val="a"/>
    <w:link w:val="-125"/>
    <w:rsid w:val="00B37406"/>
    <w:pPr>
      <w:spacing w:line="288" w:lineRule="auto"/>
      <w:ind w:firstLine="709"/>
      <w:jc w:val="both"/>
    </w:pPr>
    <w:rPr>
      <w:rFonts w:ascii="Arial" w:eastAsiaTheme="minorHAnsi" w:hAnsi="Arial" w:cs="Arial"/>
      <w:lang w:eastAsia="en-US"/>
    </w:rPr>
  </w:style>
  <w:style w:type="character" w:customStyle="1" w:styleId="-1251">
    <w:name w:val="Текст-125 Знак Знак Знак Знак Знак Знак"/>
    <w:link w:val="-1252"/>
    <w:locked/>
    <w:rsid w:val="00B37406"/>
    <w:rPr>
      <w:rFonts w:ascii="Arial" w:hAnsi="Arial" w:cs="Arial"/>
      <w:sz w:val="24"/>
      <w:szCs w:val="24"/>
    </w:rPr>
  </w:style>
  <w:style w:type="paragraph" w:customStyle="1" w:styleId="-1252">
    <w:name w:val="Текст-125 Знак Знак Знак Знак Знак"/>
    <w:basedOn w:val="a"/>
    <w:link w:val="-1251"/>
    <w:rsid w:val="00B37406"/>
    <w:pPr>
      <w:spacing w:line="288" w:lineRule="auto"/>
      <w:ind w:firstLine="709"/>
      <w:jc w:val="both"/>
    </w:pPr>
    <w:rPr>
      <w:rFonts w:ascii="Arial" w:eastAsiaTheme="minorHAnsi" w:hAnsi="Arial" w:cs="Arial"/>
      <w:lang w:eastAsia="en-US"/>
    </w:rPr>
  </w:style>
  <w:style w:type="paragraph" w:customStyle="1" w:styleId="-1253">
    <w:name w:val="Текст-125 Знак"/>
    <w:basedOn w:val="a"/>
    <w:rsid w:val="00B37406"/>
    <w:pPr>
      <w:spacing w:line="288" w:lineRule="auto"/>
      <w:ind w:firstLine="709"/>
      <w:jc w:val="both"/>
    </w:pPr>
    <w:rPr>
      <w:rFonts w:ascii="Arial" w:hAnsi="Arial"/>
      <w:szCs w:val="20"/>
    </w:rPr>
  </w:style>
  <w:style w:type="character" w:customStyle="1" w:styleId="NoSpacingChar">
    <w:name w:val="No Spacing Char"/>
    <w:link w:val="14"/>
    <w:locked/>
    <w:rsid w:val="00B37406"/>
    <w:rPr>
      <w:rFonts w:ascii="Cambria" w:hAnsi="Cambria" w:cs="Cambria"/>
      <w:lang w:val="en-US"/>
    </w:rPr>
  </w:style>
  <w:style w:type="paragraph" w:customStyle="1" w:styleId="14">
    <w:name w:val="Без интервала1"/>
    <w:basedOn w:val="a"/>
    <w:link w:val="NoSpacingChar"/>
    <w:rsid w:val="00B37406"/>
    <w:rPr>
      <w:rFonts w:ascii="Cambria" w:eastAsiaTheme="minorHAnsi" w:hAnsi="Cambria" w:cs="Cambria"/>
      <w:sz w:val="22"/>
      <w:szCs w:val="22"/>
      <w:lang w:val="en-US" w:eastAsia="en-US"/>
    </w:rPr>
  </w:style>
  <w:style w:type="paragraph" w:customStyle="1" w:styleId="15">
    <w:name w:val="Абзац списка1"/>
    <w:basedOn w:val="a"/>
    <w:rsid w:val="00B37406"/>
    <w:pPr>
      <w:spacing w:after="200" w:line="276" w:lineRule="auto"/>
      <w:ind w:left="720"/>
    </w:pPr>
    <w:rPr>
      <w:rFonts w:ascii="Cambria" w:hAnsi="Cambria" w:cs="Cambria"/>
      <w:sz w:val="22"/>
      <w:szCs w:val="22"/>
      <w:lang w:val="en-US" w:eastAsia="en-US"/>
    </w:rPr>
  </w:style>
  <w:style w:type="character" w:customStyle="1" w:styleId="QuoteChar">
    <w:name w:val="Quote Char"/>
    <w:link w:val="210"/>
    <w:locked/>
    <w:rsid w:val="00B37406"/>
    <w:rPr>
      <w:rFonts w:ascii="Cambria" w:hAnsi="Cambria" w:cs="Cambria"/>
      <w:i/>
      <w:iCs/>
      <w:lang w:val="en-US"/>
    </w:rPr>
  </w:style>
  <w:style w:type="paragraph" w:customStyle="1" w:styleId="210">
    <w:name w:val="Цитата 21"/>
    <w:basedOn w:val="a"/>
    <w:next w:val="a"/>
    <w:link w:val="QuoteChar"/>
    <w:rsid w:val="00B37406"/>
    <w:pPr>
      <w:spacing w:after="200" w:line="276" w:lineRule="auto"/>
    </w:pPr>
    <w:rPr>
      <w:rFonts w:ascii="Cambria" w:eastAsiaTheme="minorHAnsi" w:hAnsi="Cambria" w:cs="Cambria"/>
      <w:i/>
      <w:iCs/>
      <w:sz w:val="22"/>
      <w:szCs w:val="22"/>
      <w:lang w:val="en-US" w:eastAsia="en-US"/>
    </w:rPr>
  </w:style>
  <w:style w:type="character" w:customStyle="1" w:styleId="IntenseQuoteChar">
    <w:name w:val="Intense Quote Char"/>
    <w:link w:val="16"/>
    <w:locked/>
    <w:rsid w:val="00B37406"/>
    <w:rPr>
      <w:rFonts w:ascii="Cambria" w:hAnsi="Cambria" w:cs="Cambria"/>
      <w:i/>
      <w:iCs/>
      <w:lang w:val="en-US"/>
    </w:rPr>
  </w:style>
  <w:style w:type="paragraph" w:customStyle="1" w:styleId="16">
    <w:name w:val="Выделенная цитата1"/>
    <w:basedOn w:val="a"/>
    <w:next w:val="a"/>
    <w:link w:val="IntenseQuoteChar"/>
    <w:rsid w:val="00B37406"/>
    <w:pPr>
      <w:pBdr>
        <w:top w:val="single" w:sz="4" w:space="10" w:color="auto"/>
        <w:bottom w:val="single" w:sz="4" w:space="10" w:color="auto"/>
      </w:pBdr>
      <w:spacing w:before="240" w:after="240" w:line="300" w:lineRule="auto"/>
      <w:ind w:left="1152" w:right="1152"/>
      <w:jc w:val="both"/>
    </w:pPr>
    <w:rPr>
      <w:rFonts w:ascii="Cambria" w:eastAsiaTheme="minorHAnsi" w:hAnsi="Cambria" w:cs="Cambria"/>
      <w:i/>
      <w:iCs/>
      <w:sz w:val="22"/>
      <w:szCs w:val="22"/>
      <w:lang w:val="en-US" w:eastAsia="en-US"/>
    </w:rPr>
  </w:style>
  <w:style w:type="paragraph" w:customStyle="1" w:styleId="17">
    <w:name w:val="Заголовок оглавления1"/>
    <w:basedOn w:val="1"/>
    <w:next w:val="a"/>
    <w:rsid w:val="00B37406"/>
    <w:pPr>
      <w:keepNext w:val="0"/>
      <w:spacing w:before="480" w:after="0" w:line="276" w:lineRule="auto"/>
      <w:outlineLvl w:val="9"/>
    </w:pPr>
    <w:rPr>
      <w:rFonts w:cs="Cambria"/>
      <w:b w:val="0"/>
      <w:bCs w:val="0"/>
      <w:smallCaps/>
      <w:spacing w:val="5"/>
      <w:kern w:val="0"/>
      <w:sz w:val="36"/>
      <w:szCs w:val="36"/>
      <w:lang w:val="en-US" w:eastAsia="en-US"/>
    </w:rPr>
  </w:style>
  <w:style w:type="character" w:customStyle="1" w:styleId="71">
    <w:name w:val="Основной текст (7)_"/>
    <w:link w:val="72"/>
    <w:locked/>
    <w:rsid w:val="00B37406"/>
    <w:rPr>
      <w:spacing w:val="6"/>
      <w:shd w:val="clear" w:color="auto" w:fill="FFFFFF"/>
    </w:rPr>
  </w:style>
  <w:style w:type="paragraph" w:customStyle="1" w:styleId="72">
    <w:name w:val="Основной текст (7)"/>
    <w:basedOn w:val="a"/>
    <w:link w:val="71"/>
    <w:rsid w:val="00B37406"/>
    <w:pPr>
      <w:widowControl w:val="0"/>
      <w:shd w:val="clear" w:color="auto" w:fill="FFFFFF"/>
      <w:spacing w:line="276" w:lineRule="exact"/>
      <w:jc w:val="both"/>
    </w:pPr>
    <w:rPr>
      <w:rFonts w:asciiTheme="minorHAnsi" w:eastAsiaTheme="minorHAnsi" w:hAnsiTheme="minorHAnsi" w:cstheme="minorBidi"/>
      <w:spacing w:val="6"/>
      <w:sz w:val="22"/>
      <w:szCs w:val="22"/>
      <w:lang w:eastAsia="en-US"/>
    </w:rPr>
  </w:style>
  <w:style w:type="character" w:customStyle="1" w:styleId="18">
    <w:name w:val="Заголовок №1_"/>
    <w:link w:val="19"/>
    <w:locked/>
    <w:rsid w:val="00B37406"/>
    <w:rPr>
      <w:b/>
      <w:bCs/>
      <w:spacing w:val="3"/>
      <w:shd w:val="clear" w:color="auto" w:fill="FFFFFF"/>
    </w:rPr>
  </w:style>
  <w:style w:type="paragraph" w:customStyle="1" w:styleId="19">
    <w:name w:val="Заголовок №1"/>
    <w:basedOn w:val="a"/>
    <w:link w:val="18"/>
    <w:rsid w:val="00B37406"/>
    <w:pPr>
      <w:widowControl w:val="0"/>
      <w:shd w:val="clear" w:color="auto" w:fill="FFFFFF"/>
      <w:spacing w:line="276" w:lineRule="exact"/>
      <w:ind w:firstLine="820"/>
      <w:outlineLvl w:val="0"/>
    </w:pPr>
    <w:rPr>
      <w:rFonts w:asciiTheme="minorHAnsi" w:eastAsiaTheme="minorHAnsi" w:hAnsiTheme="minorHAnsi" w:cstheme="minorBidi"/>
      <w:b/>
      <w:bCs/>
      <w:spacing w:val="3"/>
      <w:sz w:val="22"/>
      <w:szCs w:val="22"/>
      <w:lang w:eastAsia="en-US"/>
    </w:rPr>
  </w:style>
  <w:style w:type="paragraph" w:customStyle="1" w:styleId="33">
    <w:name w:val="Заголовок3"/>
    <w:basedOn w:val="a"/>
    <w:rsid w:val="00B37406"/>
    <w:pPr>
      <w:ind w:firstLine="720"/>
      <w:jc w:val="both"/>
    </w:pPr>
    <w:rPr>
      <w:sz w:val="28"/>
      <w:szCs w:val="28"/>
    </w:rPr>
  </w:style>
  <w:style w:type="paragraph" w:customStyle="1" w:styleId="230">
    <w:name w:val="Заголовок 23"/>
    <w:basedOn w:val="a"/>
    <w:rsid w:val="00B37406"/>
    <w:pPr>
      <w:ind w:firstLine="720"/>
      <w:jc w:val="both"/>
    </w:pPr>
    <w:rPr>
      <w:sz w:val="28"/>
      <w:szCs w:val="28"/>
    </w:rPr>
  </w:style>
  <w:style w:type="paragraph" w:customStyle="1" w:styleId="06">
    <w:name w:val="06__Текст"/>
    <w:basedOn w:val="a"/>
    <w:rsid w:val="00B37406"/>
    <w:pPr>
      <w:tabs>
        <w:tab w:val="left" w:pos="10206"/>
      </w:tabs>
      <w:spacing w:before="120" w:after="120" w:line="360" w:lineRule="auto"/>
      <w:ind w:left="284" w:right="57" w:firstLine="709"/>
      <w:jc w:val="both"/>
    </w:pPr>
    <w:rPr>
      <w:rFonts w:eastAsia="Calibri"/>
      <w:lang w:eastAsia="en-US"/>
    </w:rPr>
  </w:style>
  <w:style w:type="paragraph" w:customStyle="1" w:styleId="08">
    <w:name w:val="08__Таблица заголовок"/>
    <w:basedOn w:val="06"/>
    <w:rsid w:val="00B37406"/>
    <w:pPr>
      <w:ind w:firstLine="0"/>
      <w:jc w:val="left"/>
    </w:pPr>
  </w:style>
  <w:style w:type="paragraph" w:customStyle="1" w:styleId="09">
    <w:name w:val="09__Картинка"/>
    <w:basedOn w:val="08"/>
    <w:rsid w:val="00B37406"/>
    <w:pPr>
      <w:jc w:val="center"/>
    </w:pPr>
  </w:style>
  <w:style w:type="character" w:customStyle="1" w:styleId="1a">
    <w:name w:val="Стиль1 Знак"/>
    <w:link w:val="1b"/>
    <w:locked/>
    <w:rsid w:val="00B37406"/>
    <w:rPr>
      <w:rFonts w:ascii="Arial" w:eastAsia="Calibri" w:hAnsi="Arial" w:cs="Arial"/>
      <w:b/>
      <w:color w:val="1F497D"/>
      <w:sz w:val="32"/>
      <w:szCs w:val="32"/>
    </w:rPr>
  </w:style>
  <w:style w:type="paragraph" w:customStyle="1" w:styleId="1b">
    <w:name w:val="Стиль1"/>
    <w:basedOn w:val="1"/>
    <w:link w:val="1a"/>
    <w:rsid w:val="00B37406"/>
    <w:pPr>
      <w:keepNext w:val="0"/>
      <w:spacing w:before="0" w:after="0"/>
    </w:pPr>
    <w:rPr>
      <w:rFonts w:ascii="Arial" w:eastAsia="Calibri" w:hAnsi="Arial" w:cs="Arial"/>
      <w:bCs w:val="0"/>
      <w:color w:val="1F497D"/>
      <w:kern w:val="0"/>
      <w:lang w:eastAsia="en-US"/>
    </w:rPr>
  </w:style>
  <w:style w:type="paragraph" w:customStyle="1" w:styleId="ConsPlusNormal">
    <w:name w:val="ConsPlusNormal"/>
    <w:uiPriority w:val="99"/>
    <w:rsid w:val="00B3740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B3740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cxspmiddle">
    <w:name w:val="msonormalcxspmiddle"/>
    <w:basedOn w:val="a"/>
    <w:rsid w:val="00B37406"/>
    <w:pPr>
      <w:spacing w:before="100" w:beforeAutospacing="1" w:after="100" w:afterAutospacing="1"/>
    </w:pPr>
  </w:style>
  <w:style w:type="paragraph" w:customStyle="1" w:styleId="p3">
    <w:name w:val="p3"/>
    <w:basedOn w:val="a"/>
    <w:rsid w:val="00B37406"/>
    <w:pPr>
      <w:spacing w:before="100" w:beforeAutospacing="1" w:after="100" w:afterAutospacing="1"/>
    </w:pPr>
  </w:style>
  <w:style w:type="paragraph" w:customStyle="1" w:styleId="CharCharCharChar1">
    <w:name w:val="Знак Знак Char Char Знак Знак Char Char Знак Знак Знак1"/>
    <w:basedOn w:val="a"/>
    <w:rsid w:val="00B37406"/>
    <w:pPr>
      <w:spacing w:after="160" w:line="240" w:lineRule="exact"/>
    </w:pPr>
    <w:rPr>
      <w:rFonts w:ascii="Verdana" w:hAnsi="Verdana" w:cs="Verdana"/>
      <w:sz w:val="20"/>
      <w:szCs w:val="20"/>
      <w:lang w:val="en-US" w:eastAsia="en-US"/>
    </w:rPr>
  </w:style>
  <w:style w:type="character" w:customStyle="1" w:styleId="Heading1Char">
    <w:name w:val="Heading 1 Char"/>
    <w:locked/>
    <w:rsid w:val="00B37406"/>
    <w:rPr>
      <w:rFonts w:ascii="Times New Roman" w:hAnsi="Times New Roman" w:cs="Times New Roman" w:hint="default"/>
      <w:smallCaps/>
      <w:spacing w:val="5"/>
      <w:sz w:val="36"/>
      <w:szCs w:val="36"/>
    </w:rPr>
  </w:style>
  <w:style w:type="character" w:customStyle="1" w:styleId="FooterChar">
    <w:name w:val="Footer Char"/>
    <w:locked/>
    <w:rsid w:val="00B37406"/>
    <w:rPr>
      <w:rFonts w:ascii="Times New Roman" w:hAnsi="Times New Roman" w:cs="Times New Roman" w:hint="default"/>
      <w:sz w:val="20"/>
      <w:szCs w:val="20"/>
      <w:lang w:eastAsia="ru-RU"/>
    </w:rPr>
  </w:style>
  <w:style w:type="character" w:customStyle="1" w:styleId="1c">
    <w:name w:val="Слабое выделение1"/>
    <w:rsid w:val="00B37406"/>
    <w:rPr>
      <w:rFonts w:ascii="Times New Roman" w:hAnsi="Times New Roman" w:cs="Times New Roman" w:hint="default"/>
      <w:i/>
      <w:iCs/>
    </w:rPr>
  </w:style>
  <w:style w:type="character" w:customStyle="1" w:styleId="1d">
    <w:name w:val="Сильное выделение1"/>
    <w:rsid w:val="00B37406"/>
    <w:rPr>
      <w:rFonts w:ascii="Times New Roman" w:hAnsi="Times New Roman" w:cs="Times New Roman" w:hint="default"/>
      <w:b/>
      <w:bCs/>
      <w:i/>
      <w:iCs/>
    </w:rPr>
  </w:style>
  <w:style w:type="character" w:customStyle="1" w:styleId="1e">
    <w:name w:val="Слабая ссылка1"/>
    <w:rsid w:val="00B37406"/>
    <w:rPr>
      <w:rFonts w:ascii="Times New Roman" w:hAnsi="Times New Roman" w:cs="Times New Roman" w:hint="default"/>
      <w:smallCaps/>
    </w:rPr>
  </w:style>
  <w:style w:type="character" w:customStyle="1" w:styleId="1f">
    <w:name w:val="Сильная ссылка1"/>
    <w:rsid w:val="00B37406"/>
    <w:rPr>
      <w:rFonts w:ascii="Times New Roman" w:hAnsi="Times New Roman" w:cs="Times New Roman" w:hint="default"/>
      <w:b/>
      <w:bCs/>
      <w:smallCaps/>
    </w:rPr>
  </w:style>
  <w:style w:type="character" w:customStyle="1" w:styleId="1f0">
    <w:name w:val="Название книги1"/>
    <w:rsid w:val="00B37406"/>
    <w:rPr>
      <w:rFonts w:ascii="Times New Roman" w:hAnsi="Times New Roman" w:cs="Times New Roman" w:hint="default"/>
      <w:i/>
      <w:iCs/>
      <w:smallCaps/>
      <w:spacing w:val="5"/>
    </w:rPr>
  </w:style>
  <w:style w:type="character" w:customStyle="1" w:styleId="73">
    <w:name w:val="Основной текст (7) + Курсив"/>
    <w:aliases w:val="Интервал 0 pt9"/>
    <w:rsid w:val="00B37406"/>
    <w:rPr>
      <w:i/>
      <w:iCs/>
      <w:spacing w:val="0"/>
      <w:sz w:val="22"/>
      <w:szCs w:val="22"/>
      <w:lang w:bidi="ar-SA"/>
    </w:rPr>
  </w:style>
  <w:style w:type="character" w:customStyle="1" w:styleId="70pt">
    <w:name w:val="Основной текст (7) + Интервал 0 pt"/>
    <w:rsid w:val="00B37406"/>
    <w:rPr>
      <w:spacing w:val="2"/>
      <w:sz w:val="22"/>
      <w:szCs w:val="22"/>
      <w:lang w:bidi="ar-SA"/>
    </w:rPr>
  </w:style>
  <w:style w:type="character" w:customStyle="1" w:styleId="17pt">
    <w:name w:val="Основной текст + 17 pt"/>
    <w:rsid w:val="00B37406"/>
    <w:rPr>
      <w:rFonts w:ascii="Times New Roman" w:hAnsi="Times New Roman" w:cs="Times New Roman" w:hint="default"/>
      <w:strike w:val="0"/>
      <w:dstrike w:val="0"/>
      <w:sz w:val="34"/>
      <w:szCs w:val="34"/>
      <w:u w:val="none"/>
      <w:effect w:val="none"/>
      <w:lang w:bidi="ar-SA"/>
    </w:rPr>
  </w:style>
  <w:style w:type="character" w:customStyle="1" w:styleId="apple-converted-space">
    <w:name w:val="apple-converted-space"/>
    <w:basedOn w:val="a0"/>
    <w:rsid w:val="00B37406"/>
  </w:style>
  <w:style w:type="character" w:customStyle="1" w:styleId="afe">
    <w:name w:val="Гипертекстовая ссылка"/>
    <w:rsid w:val="00B37406"/>
    <w:rPr>
      <w:rFonts w:ascii="Times New Roman" w:hAnsi="Times New Roman" w:cs="Times New Roman" w:hint="default"/>
      <w:b/>
      <w:bCs/>
      <w:color w:val="008000"/>
    </w:rPr>
  </w:style>
  <w:style w:type="character" w:customStyle="1" w:styleId="0pt">
    <w:name w:val="Основной текст + Интервал 0 pt"/>
    <w:rsid w:val="00B37406"/>
    <w:rPr>
      <w:rFonts w:ascii="Times New Roman" w:hAnsi="Times New Roman" w:cs="Times New Roman" w:hint="default"/>
      <w:strike w:val="0"/>
      <w:dstrike w:val="0"/>
      <w:spacing w:val="5"/>
      <w:sz w:val="20"/>
      <w:szCs w:val="20"/>
      <w:u w:val="none"/>
      <w:effect w:val="none"/>
      <w:shd w:val="clear" w:color="auto" w:fill="FFFFFF"/>
    </w:rPr>
  </w:style>
  <w:style w:type="character" w:customStyle="1" w:styleId="0pt1">
    <w:name w:val="Основной текст + Интервал 0 pt1"/>
    <w:rsid w:val="00B37406"/>
    <w:rPr>
      <w:rFonts w:ascii="Times New Roman" w:hAnsi="Times New Roman" w:cs="Times New Roman" w:hint="default"/>
      <w:strike w:val="0"/>
      <w:dstrike w:val="0"/>
      <w:spacing w:val="6"/>
      <w:sz w:val="20"/>
      <w:szCs w:val="20"/>
      <w:u w:val="none"/>
      <w:effect w:val="none"/>
      <w:shd w:val="clear" w:color="auto" w:fill="FFFFFF"/>
    </w:rPr>
  </w:style>
  <w:style w:type="character" w:customStyle="1" w:styleId="s1">
    <w:name w:val="s1"/>
    <w:rsid w:val="00B37406"/>
  </w:style>
  <w:style w:type="character" w:customStyle="1" w:styleId="blk">
    <w:name w:val="blk"/>
    <w:basedOn w:val="a0"/>
    <w:rsid w:val="00B37406"/>
  </w:style>
  <w:style w:type="paragraph" w:customStyle="1" w:styleId="Default">
    <w:name w:val="Default"/>
    <w:rsid w:val="00BD5A2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f1">
    <w:name w:val="???????1"/>
    <w:rsid w:val="0005714A"/>
    <w:pPr>
      <w:spacing w:after="0" w:line="240" w:lineRule="auto"/>
    </w:pPr>
    <w:rPr>
      <w:rFonts w:ascii="Calibri" w:eastAsia="Times New Roman" w:hAnsi="Calibri" w:cs="Calibri"/>
      <w:sz w:val="28"/>
      <w:szCs w:val="28"/>
      <w:lang w:eastAsia="ru-RU"/>
    </w:rPr>
  </w:style>
  <w:style w:type="character" w:customStyle="1" w:styleId="aff">
    <w:name w:val="Основной текст_"/>
    <w:basedOn w:val="a0"/>
    <w:link w:val="26"/>
    <w:rsid w:val="008E03FE"/>
    <w:rPr>
      <w:sz w:val="26"/>
      <w:szCs w:val="26"/>
      <w:shd w:val="clear" w:color="auto" w:fill="FFFFFF"/>
    </w:rPr>
  </w:style>
  <w:style w:type="paragraph" w:customStyle="1" w:styleId="26">
    <w:name w:val="Основной текст2"/>
    <w:basedOn w:val="a"/>
    <w:link w:val="aff"/>
    <w:rsid w:val="008E03FE"/>
    <w:pPr>
      <w:widowControl w:val="0"/>
      <w:shd w:val="clear" w:color="auto" w:fill="FFFFFF"/>
      <w:spacing w:line="298" w:lineRule="exact"/>
      <w:jc w:val="center"/>
    </w:pPr>
    <w:rPr>
      <w:rFonts w:asciiTheme="minorHAnsi" w:eastAsiaTheme="minorHAnsi" w:hAnsiTheme="minorHAnsi" w:cstheme="minorBidi"/>
      <w:sz w:val="26"/>
      <w:szCs w:val="26"/>
      <w:lang w:eastAsia="en-US"/>
    </w:rPr>
  </w:style>
  <w:style w:type="character" w:styleId="aff0">
    <w:name w:val="annotation reference"/>
    <w:basedOn w:val="a0"/>
    <w:uiPriority w:val="99"/>
    <w:unhideWhenUsed/>
    <w:rsid w:val="008E03FE"/>
    <w:rPr>
      <w:sz w:val="16"/>
      <w:szCs w:val="16"/>
    </w:rPr>
  </w:style>
  <w:style w:type="paragraph" w:styleId="aff1">
    <w:name w:val="annotation text"/>
    <w:basedOn w:val="a"/>
    <w:link w:val="aff2"/>
    <w:uiPriority w:val="99"/>
    <w:unhideWhenUsed/>
    <w:rsid w:val="008E03FE"/>
    <w:pPr>
      <w:widowControl w:val="0"/>
      <w:autoSpaceDE w:val="0"/>
      <w:autoSpaceDN w:val="0"/>
      <w:adjustRightInd w:val="0"/>
      <w:ind w:firstLine="720"/>
      <w:jc w:val="both"/>
    </w:pPr>
    <w:rPr>
      <w:rFonts w:ascii="Arial" w:hAnsi="Arial" w:cs="Arial"/>
      <w:sz w:val="20"/>
      <w:szCs w:val="20"/>
    </w:rPr>
  </w:style>
  <w:style w:type="character" w:customStyle="1" w:styleId="aff2">
    <w:name w:val="Текст примечания Знак"/>
    <w:basedOn w:val="a0"/>
    <w:link w:val="aff1"/>
    <w:uiPriority w:val="99"/>
    <w:rsid w:val="008E03FE"/>
    <w:rPr>
      <w:rFonts w:ascii="Arial" w:eastAsia="Times New Roman" w:hAnsi="Arial" w:cs="Arial"/>
      <w:sz w:val="20"/>
      <w:szCs w:val="20"/>
      <w:lang w:eastAsia="ru-RU"/>
    </w:rPr>
  </w:style>
  <w:style w:type="character" w:customStyle="1" w:styleId="Tablecaption">
    <w:name w:val="Table caption"/>
    <w:rsid w:val="008E03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table" w:styleId="aff3">
    <w:name w:val="Table Grid"/>
    <w:basedOn w:val="a1"/>
    <w:rsid w:val="008E03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Знак Знак10"/>
    <w:basedOn w:val="a"/>
    <w:rsid w:val="0077511E"/>
    <w:pPr>
      <w:spacing w:after="160" w:line="240" w:lineRule="exact"/>
    </w:pPr>
    <w:rPr>
      <w:rFonts w:ascii="Verdana" w:hAnsi="Verdana" w:cs="Verdana"/>
      <w:sz w:val="20"/>
      <w:szCs w:val="20"/>
      <w:lang w:val="en-US" w:eastAsia="en-US"/>
    </w:rPr>
  </w:style>
  <w:style w:type="character" w:customStyle="1" w:styleId="11">
    <w:name w:val="Обычный (веб) Знак1"/>
    <w:aliases w:val="Normal (Web) Char1 Знак,Normal (Web) Char Char1 Знак,Обычный (Web) Знак,Знак1 Знак,Обычный (веб) Знак Знак,Обычный (веб) Знак1 Знак Знак,Обычный (веб) Знак Знак Знак Знак,Обычный (Web) Знак1 Знак Знак Знак,Знак Знак Знак Знак Знак"/>
    <w:link w:val="a7"/>
    <w:uiPriority w:val="99"/>
    <w:locked/>
    <w:rsid w:val="005F03A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453411">
      <w:bodyDiv w:val="1"/>
      <w:marLeft w:val="0"/>
      <w:marRight w:val="0"/>
      <w:marTop w:val="0"/>
      <w:marBottom w:val="0"/>
      <w:divBdr>
        <w:top w:val="none" w:sz="0" w:space="0" w:color="auto"/>
        <w:left w:val="none" w:sz="0" w:space="0" w:color="auto"/>
        <w:bottom w:val="none" w:sz="0" w:space="0" w:color="auto"/>
        <w:right w:val="none" w:sz="0" w:space="0" w:color="auto"/>
      </w:divBdr>
    </w:div>
    <w:div w:id="443697178">
      <w:bodyDiv w:val="1"/>
      <w:marLeft w:val="0"/>
      <w:marRight w:val="0"/>
      <w:marTop w:val="0"/>
      <w:marBottom w:val="0"/>
      <w:divBdr>
        <w:top w:val="none" w:sz="0" w:space="0" w:color="auto"/>
        <w:left w:val="none" w:sz="0" w:space="0" w:color="auto"/>
        <w:bottom w:val="none" w:sz="0" w:space="0" w:color="auto"/>
        <w:right w:val="none" w:sz="0" w:space="0" w:color="auto"/>
      </w:divBdr>
    </w:div>
    <w:div w:id="537622250">
      <w:bodyDiv w:val="1"/>
      <w:marLeft w:val="0"/>
      <w:marRight w:val="0"/>
      <w:marTop w:val="0"/>
      <w:marBottom w:val="0"/>
      <w:divBdr>
        <w:top w:val="none" w:sz="0" w:space="0" w:color="auto"/>
        <w:left w:val="none" w:sz="0" w:space="0" w:color="auto"/>
        <w:bottom w:val="none" w:sz="0" w:space="0" w:color="auto"/>
        <w:right w:val="none" w:sz="0" w:space="0" w:color="auto"/>
      </w:divBdr>
    </w:div>
    <w:div w:id="1577862573">
      <w:bodyDiv w:val="1"/>
      <w:marLeft w:val="0"/>
      <w:marRight w:val="0"/>
      <w:marTop w:val="0"/>
      <w:marBottom w:val="0"/>
      <w:divBdr>
        <w:top w:val="none" w:sz="0" w:space="0" w:color="auto"/>
        <w:left w:val="none" w:sz="0" w:space="0" w:color="auto"/>
        <w:bottom w:val="none" w:sz="0" w:space="0" w:color="auto"/>
        <w:right w:val="none" w:sz="0" w:space="0" w:color="auto"/>
      </w:divBdr>
    </w:div>
    <w:div w:id="1664701489">
      <w:bodyDiv w:val="1"/>
      <w:marLeft w:val="0"/>
      <w:marRight w:val="0"/>
      <w:marTop w:val="0"/>
      <w:marBottom w:val="0"/>
      <w:divBdr>
        <w:top w:val="none" w:sz="0" w:space="0" w:color="auto"/>
        <w:left w:val="none" w:sz="0" w:space="0" w:color="auto"/>
        <w:bottom w:val="none" w:sz="0" w:space="0" w:color="auto"/>
        <w:right w:val="none" w:sz="0" w:space="0" w:color="auto"/>
      </w:divBdr>
    </w:div>
    <w:div w:id="1665545882">
      <w:bodyDiv w:val="1"/>
      <w:marLeft w:val="0"/>
      <w:marRight w:val="0"/>
      <w:marTop w:val="0"/>
      <w:marBottom w:val="0"/>
      <w:divBdr>
        <w:top w:val="none" w:sz="0" w:space="0" w:color="auto"/>
        <w:left w:val="none" w:sz="0" w:space="0" w:color="auto"/>
        <w:bottom w:val="none" w:sz="0" w:space="0" w:color="auto"/>
        <w:right w:val="none" w:sz="0" w:space="0" w:color="auto"/>
      </w:divBdr>
    </w:div>
    <w:div w:id="1811819633">
      <w:bodyDiv w:val="1"/>
      <w:marLeft w:val="0"/>
      <w:marRight w:val="0"/>
      <w:marTop w:val="0"/>
      <w:marBottom w:val="0"/>
      <w:divBdr>
        <w:top w:val="none" w:sz="0" w:space="0" w:color="auto"/>
        <w:left w:val="none" w:sz="0" w:space="0" w:color="auto"/>
        <w:bottom w:val="none" w:sz="0" w:space="0" w:color="auto"/>
        <w:right w:val="none" w:sz="0" w:space="0" w:color="auto"/>
      </w:divBdr>
    </w:div>
    <w:div w:id="200743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1internet.ru/bryansk/providers/details/134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1internet.ru/bryansk/providers/details/12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1internet.ru/bryansk/providers/details/1490" TargetMode="External"/><Relationship Id="rId5" Type="http://schemas.openxmlformats.org/officeDocument/2006/relationships/webSettings" Target="webSettings.xml"/><Relationship Id="rId10" Type="http://schemas.openxmlformats.org/officeDocument/2006/relationships/hyperlink" Target="http://101internet.ru/bryansk/providers/details/1267" TargetMode="External"/><Relationship Id="rId4" Type="http://schemas.openxmlformats.org/officeDocument/2006/relationships/settings" Target="settings.xml"/><Relationship Id="rId9" Type="http://schemas.openxmlformats.org/officeDocument/2006/relationships/hyperlink" Target="http://101internet.ru/bryansk/providers/details/223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71334-4241-4D70-A02C-2ED64F503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10161</TotalTime>
  <Pages>16</Pages>
  <Words>5505</Words>
  <Characters>31383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NOEKONOM</dc:creator>
  <cp:lastModifiedBy>ecomom_002</cp:lastModifiedBy>
  <cp:revision>1373</cp:revision>
  <cp:lastPrinted>2024-01-09T08:59:00Z</cp:lastPrinted>
  <dcterms:created xsi:type="dcterms:W3CDTF">2017-02-08T07:59:00Z</dcterms:created>
  <dcterms:modified xsi:type="dcterms:W3CDTF">2024-01-30T06:47:00Z</dcterms:modified>
</cp:coreProperties>
</file>