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Российская Федерация</w:t>
      </w:r>
    </w:p>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Брянская область</w:t>
      </w:r>
    </w:p>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proofErr w:type="spellStart"/>
      <w:r w:rsidRPr="00484583">
        <w:rPr>
          <w:rFonts w:ascii="Times New Roman" w:eastAsia="Times New Roman" w:hAnsi="Times New Roman" w:cs="Times New Roman"/>
          <w:sz w:val="21"/>
          <w:szCs w:val="21"/>
          <w:lang w:eastAsia="ru-RU"/>
        </w:rPr>
        <w:t>Комаричский</w:t>
      </w:r>
      <w:proofErr w:type="spellEnd"/>
      <w:r w:rsidRPr="00484583">
        <w:rPr>
          <w:rFonts w:ascii="Times New Roman" w:eastAsia="Times New Roman" w:hAnsi="Times New Roman" w:cs="Times New Roman"/>
          <w:sz w:val="21"/>
          <w:szCs w:val="21"/>
          <w:lang w:eastAsia="ru-RU"/>
        </w:rPr>
        <w:t xml:space="preserve"> районный Совет народных депутатов</w:t>
      </w:r>
    </w:p>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p>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Решение</w:t>
      </w:r>
    </w:p>
    <w:p w:rsidR="00484583" w:rsidRPr="00484583" w:rsidRDefault="00484583" w:rsidP="00484583">
      <w:pPr>
        <w:spacing w:after="0" w:line="240" w:lineRule="auto"/>
        <w:jc w:val="center"/>
        <w:rPr>
          <w:rFonts w:ascii="Times New Roman" w:eastAsia="Times New Roman" w:hAnsi="Times New Roman" w:cs="Times New Roman"/>
          <w:sz w:val="21"/>
          <w:szCs w:val="21"/>
          <w:lang w:eastAsia="ru-RU"/>
        </w:rPr>
      </w:pPr>
    </w:p>
    <w:p w:rsidR="00484583" w:rsidRPr="00484583" w:rsidRDefault="00484583" w:rsidP="00484583">
      <w:pPr>
        <w:spacing w:after="0" w:line="240" w:lineRule="auto"/>
        <w:rPr>
          <w:rFonts w:ascii="Times New Roman" w:eastAsia="Times New Roman" w:hAnsi="Times New Roman" w:cs="Times New Roman"/>
          <w:sz w:val="21"/>
          <w:szCs w:val="21"/>
          <w:lang w:eastAsia="ru-RU"/>
        </w:rPr>
      </w:pPr>
      <w:proofErr w:type="gramStart"/>
      <w:r w:rsidRPr="00484583">
        <w:rPr>
          <w:rFonts w:ascii="Times New Roman" w:eastAsia="Times New Roman" w:hAnsi="Times New Roman" w:cs="Times New Roman"/>
          <w:sz w:val="21"/>
          <w:szCs w:val="21"/>
          <w:lang w:eastAsia="ru-RU"/>
        </w:rPr>
        <w:t>от  «</w:t>
      </w:r>
      <w:proofErr w:type="gramEnd"/>
      <w:r w:rsidRPr="00484583">
        <w:rPr>
          <w:rFonts w:ascii="Times New Roman" w:eastAsia="Times New Roman" w:hAnsi="Times New Roman" w:cs="Times New Roman"/>
          <w:sz w:val="21"/>
          <w:szCs w:val="21"/>
          <w:lang w:eastAsia="ru-RU"/>
        </w:rPr>
        <w:t>20» сентября 2023г. № 6-333</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п. Комаричи</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bookmarkStart w:id="0" w:name="_GoBack"/>
      <w:r w:rsidRPr="00484583">
        <w:rPr>
          <w:rFonts w:ascii="Times New Roman" w:eastAsia="Times New Roman" w:hAnsi="Times New Roman" w:cs="Times New Roman"/>
          <w:sz w:val="21"/>
          <w:szCs w:val="21"/>
          <w:lang w:eastAsia="ru-RU"/>
        </w:rPr>
        <w:t>Об утверждении ключевых показателей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муниципального жилищного контроля и</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их целевых значений, индикативных показателей</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муниципального жилищного контроля.</w:t>
      </w:r>
    </w:p>
    <w:bookmarkEnd w:id="0"/>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r w:rsidRPr="00484583">
        <w:rPr>
          <w:rFonts w:ascii="Times New Roman" w:eastAsia="Times New Roman" w:hAnsi="Times New Roman" w:cs="Times New Roman"/>
          <w:b/>
          <w:bCs/>
          <w:kern w:val="36"/>
          <w:sz w:val="26"/>
          <w:szCs w:val="26"/>
          <w:lang w:eastAsia="ru-RU"/>
        </w:rPr>
        <w:t>        </w:t>
      </w:r>
    </w:p>
    <w:p w:rsidR="00484583" w:rsidRPr="00484583" w:rsidRDefault="00484583" w:rsidP="00484583">
      <w:pPr>
        <w:spacing w:before="100" w:beforeAutospacing="1" w:after="100" w:afterAutospacing="1" w:line="240" w:lineRule="auto"/>
        <w:outlineLvl w:val="0"/>
        <w:rPr>
          <w:rFonts w:ascii="Times New Roman" w:eastAsia="Times New Roman" w:hAnsi="Times New Roman" w:cs="Times New Roman"/>
          <w:kern w:val="36"/>
          <w:sz w:val="26"/>
          <w:szCs w:val="26"/>
          <w:lang w:eastAsia="ru-RU"/>
        </w:rPr>
      </w:pPr>
      <w:r w:rsidRPr="00484583">
        <w:rPr>
          <w:rFonts w:ascii="Times New Roman" w:eastAsia="Times New Roman" w:hAnsi="Times New Roman" w:cs="Times New Roman"/>
          <w:b/>
          <w:bCs/>
          <w:kern w:val="36"/>
          <w:sz w:val="26"/>
          <w:szCs w:val="26"/>
          <w:lang w:eastAsia="ru-RU"/>
        </w:rPr>
        <w:t>  </w:t>
      </w:r>
      <w:r w:rsidRPr="00484583">
        <w:rPr>
          <w:rFonts w:ascii="Times New Roman" w:eastAsia="Times New Roman" w:hAnsi="Times New Roman" w:cs="Times New Roman"/>
          <w:kern w:val="36"/>
          <w:sz w:val="24"/>
          <w:szCs w:val="24"/>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частью 5 статьи 30 Федерального закона от 31.07.2020 г. № 248-ФЗ «О государственном контроле (надзоре) и муниципальном контроле в Российской Федерации», Уставом </w:t>
      </w:r>
      <w:proofErr w:type="spellStart"/>
      <w:r w:rsidRPr="00484583">
        <w:rPr>
          <w:rFonts w:ascii="Times New Roman" w:eastAsia="Times New Roman" w:hAnsi="Times New Roman" w:cs="Times New Roman"/>
          <w:kern w:val="36"/>
          <w:sz w:val="24"/>
          <w:szCs w:val="24"/>
          <w:lang w:eastAsia="ru-RU"/>
        </w:rPr>
        <w:t>Комаричского</w:t>
      </w:r>
      <w:proofErr w:type="spellEnd"/>
      <w:r w:rsidRPr="00484583">
        <w:rPr>
          <w:rFonts w:ascii="Times New Roman" w:eastAsia="Times New Roman" w:hAnsi="Times New Roman" w:cs="Times New Roman"/>
          <w:kern w:val="36"/>
          <w:sz w:val="24"/>
          <w:szCs w:val="24"/>
          <w:lang w:eastAsia="ru-RU"/>
        </w:rPr>
        <w:t xml:space="preserve"> муниципального района Брянской области, </w:t>
      </w:r>
      <w:proofErr w:type="spellStart"/>
      <w:r w:rsidRPr="00484583">
        <w:rPr>
          <w:rFonts w:ascii="Times New Roman" w:eastAsia="Times New Roman" w:hAnsi="Times New Roman" w:cs="Times New Roman"/>
          <w:kern w:val="36"/>
          <w:sz w:val="24"/>
          <w:szCs w:val="24"/>
          <w:lang w:eastAsia="ru-RU"/>
        </w:rPr>
        <w:t>Комаричский</w:t>
      </w:r>
      <w:proofErr w:type="spellEnd"/>
      <w:r w:rsidRPr="00484583">
        <w:rPr>
          <w:rFonts w:ascii="Times New Roman" w:eastAsia="Times New Roman" w:hAnsi="Times New Roman" w:cs="Times New Roman"/>
          <w:kern w:val="36"/>
          <w:sz w:val="24"/>
          <w:szCs w:val="24"/>
          <w:lang w:eastAsia="ru-RU"/>
        </w:rPr>
        <w:t xml:space="preserve"> Совет народных депутатов</w:t>
      </w:r>
    </w:p>
    <w:p w:rsidR="00484583" w:rsidRPr="00484583" w:rsidRDefault="00484583" w:rsidP="00484583">
      <w:pPr>
        <w:spacing w:before="100" w:beforeAutospacing="1" w:after="100" w:afterAutospacing="1" w:line="240" w:lineRule="auto"/>
        <w:outlineLvl w:val="0"/>
        <w:rPr>
          <w:rFonts w:ascii="Times New Roman" w:eastAsia="Times New Roman" w:hAnsi="Times New Roman" w:cs="Times New Roman"/>
          <w:kern w:val="36"/>
          <w:sz w:val="26"/>
          <w:szCs w:val="26"/>
          <w:lang w:eastAsia="ru-RU"/>
        </w:rPr>
      </w:pPr>
      <w:r w:rsidRPr="00484583">
        <w:rPr>
          <w:rFonts w:ascii="Times New Roman" w:eastAsia="Times New Roman" w:hAnsi="Times New Roman" w:cs="Times New Roman"/>
          <w:kern w:val="36"/>
          <w:sz w:val="24"/>
          <w:szCs w:val="24"/>
          <w:lang w:eastAsia="ru-RU"/>
        </w:rPr>
        <w:t>РЕШИЛ:</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Утвердить ключевые показатели и их целевые значения осуществления муниципального жилищного контроля на территории </w:t>
      </w:r>
      <w:proofErr w:type="spellStart"/>
      <w:r w:rsidRPr="00484583">
        <w:rPr>
          <w:rFonts w:ascii="Times New Roman" w:eastAsia="Times New Roman" w:hAnsi="Times New Roman" w:cs="Times New Roman"/>
          <w:sz w:val="21"/>
          <w:szCs w:val="21"/>
          <w:lang w:eastAsia="ru-RU"/>
        </w:rPr>
        <w:t>Комаричского</w:t>
      </w:r>
      <w:proofErr w:type="spellEnd"/>
      <w:r w:rsidRPr="00484583">
        <w:rPr>
          <w:rFonts w:ascii="Times New Roman" w:eastAsia="Times New Roman" w:hAnsi="Times New Roman" w:cs="Times New Roman"/>
          <w:sz w:val="21"/>
          <w:szCs w:val="21"/>
          <w:lang w:eastAsia="ru-RU"/>
        </w:rPr>
        <w:t xml:space="preserve"> муниципального района Брянской области. (Приложение 1).</w:t>
      </w:r>
    </w:p>
    <w:p w:rsidR="00484583" w:rsidRPr="00484583" w:rsidRDefault="00484583" w:rsidP="00484583">
      <w:pPr>
        <w:numPr>
          <w:ilvl w:val="0"/>
          <w:numId w:val="1"/>
        </w:numPr>
        <w:spacing w:before="100" w:beforeAutospacing="1" w:after="100" w:afterAutospacing="1"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Утвердить индикативные показатели осуществления муниципального жилищного контроля на территории </w:t>
      </w:r>
      <w:proofErr w:type="spellStart"/>
      <w:r w:rsidRPr="00484583">
        <w:rPr>
          <w:rFonts w:ascii="Times New Roman" w:eastAsia="Times New Roman" w:hAnsi="Times New Roman" w:cs="Times New Roman"/>
          <w:sz w:val="21"/>
          <w:szCs w:val="21"/>
          <w:lang w:eastAsia="ru-RU"/>
        </w:rPr>
        <w:t>Комаричского</w:t>
      </w:r>
      <w:proofErr w:type="spellEnd"/>
      <w:r w:rsidRPr="00484583">
        <w:rPr>
          <w:rFonts w:ascii="Times New Roman" w:eastAsia="Times New Roman" w:hAnsi="Times New Roman" w:cs="Times New Roman"/>
          <w:sz w:val="21"/>
          <w:szCs w:val="21"/>
          <w:lang w:eastAsia="ru-RU"/>
        </w:rPr>
        <w:t xml:space="preserve"> муниципального района Брянской области. (Приложение 2).</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 Настоящее решение вступает в силу со дня его официального опубликования и распространяется на правоотношения, возникающие с 01.10.2023г.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3. Опубликовать настоящее решение в информационном бюллетене (официальном издании администрации </w:t>
      </w:r>
      <w:proofErr w:type="spellStart"/>
      <w:r w:rsidRPr="00484583">
        <w:rPr>
          <w:rFonts w:ascii="Times New Roman" w:eastAsia="Times New Roman" w:hAnsi="Times New Roman" w:cs="Times New Roman"/>
          <w:sz w:val="21"/>
          <w:szCs w:val="21"/>
          <w:lang w:eastAsia="ru-RU"/>
        </w:rPr>
        <w:t>Комаричского</w:t>
      </w:r>
      <w:proofErr w:type="spellEnd"/>
      <w:r w:rsidRPr="00484583">
        <w:rPr>
          <w:rFonts w:ascii="Times New Roman" w:eastAsia="Times New Roman" w:hAnsi="Times New Roman" w:cs="Times New Roman"/>
          <w:sz w:val="21"/>
          <w:szCs w:val="21"/>
          <w:lang w:eastAsia="ru-RU"/>
        </w:rPr>
        <w:t xml:space="preserve"> муниципального района) и разместить на официальном сайте администрации </w:t>
      </w:r>
      <w:proofErr w:type="spellStart"/>
      <w:r w:rsidRPr="00484583">
        <w:rPr>
          <w:rFonts w:ascii="Times New Roman" w:eastAsia="Times New Roman" w:hAnsi="Times New Roman" w:cs="Times New Roman"/>
          <w:sz w:val="21"/>
          <w:szCs w:val="21"/>
          <w:lang w:eastAsia="ru-RU"/>
        </w:rPr>
        <w:t>Комаричского</w:t>
      </w:r>
      <w:proofErr w:type="spellEnd"/>
      <w:r w:rsidRPr="00484583">
        <w:rPr>
          <w:rFonts w:ascii="Times New Roman" w:eastAsia="Times New Roman" w:hAnsi="Times New Roman" w:cs="Times New Roman"/>
          <w:sz w:val="21"/>
          <w:szCs w:val="21"/>
          <w:lang w:eastAsia="ru-RU"/>
        </w:rPr>
        <w:t xml:space="preserve"> муниципального района adminkom.ru в сети «Интернет».</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    Глава </w:t>
      </w:r>
      <w:proofErr w:type="spellStart"/>
      <w:r w:rsidRPr="00484583">
        <w:rPr>
          <w:rFonts w:ascii="Times New Roman" w:eastAsia="Times New Roman" w:hAnsi="Times New Roman" w:cs="Times New Roman"/>
          <w:sz w:val="21"/>
          <w:szCs w:val="21"/>
          <w:lang w:eastAsia="ru-RU"/>
        </w:rPr>
        <w:t>Комаричского</w:t>
      </w:r>
      <w:proofErr w:type="spellEnd"/>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муниципального района                                                                С.А. </w:t>
      </w:r>
      <w:proofErr w:type="spellStart"/>
      <w:r w:rsidRPr="00484583">
        <w:rPr>
          <w:rFonts w:ascii="Times New Roman" w:eastAsia="Times New Roman" w:hAnsi="Times New Roman" w:cs="Times New Roman"/>
          <w:sz w:val="21"/>
          <w:szCs w:val="21"/>
          <w:lang w:eastAsia="ru-RU"/>
        </w:rPr>
        <w:t>Петруленко</w:t>
      </w:r>
      <w:proofErr w:type="spellEnd"/>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Default="00484583" w:rsidP="00484583">
      <w:pPr>
        <w:spacing w:after="0" w:line="240" w:lineRule="auto"/>
        <w:rPr>
          <w:rFonts w:ascii="Times New Roman" w:eastAsia="Times New Roman" w:hAnsi="Times New Roman" w:cs="Times New Roman"/>
          <w:sz w:val="21"/>
          <w:szCs w:val="21"/>
          <w:lang w:eastAsia="ru-RU"/>
        </w:rPr>
      </w:pP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lastRenderedPageBreak/>
        <w:t>Приложение №1</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 к решению </w:t>
      </w:r>
      <w:proofErr w:type="spellStart"/>
      <w:r w:rsidRPr="00484583">
        <w:rPr>
          <w:rFonts w:ascii="Times New Roman" w:eastAsia="Times New Roman" w:hAnsi="Times New Roman" w:cs="Times New Roman"/>
          <w:sz w:val="21"/>
          <w:szCs w:val="21"/>
          <w:lang w:eastAsia="ru-RU"/>
        </w:rPr>
        <w:t>Комаричского</w:t>
      </w:r>
      <w:proofErr w:type="spellEnd"/>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районного Совета</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народных депутатов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от 20.09.2023г. № 6-333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КЛЮЧЕВЫЕ ПОКАЗАТЕЛИ</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осуществления муниципального жилищного контроля на территории </w:t>
      </w:r>
      <w:proofErr w:type="spellStart"/>
      <w:r w:rsidRPr="00484583">
        <w:rPr>
          <w:rFonts w:ascii="Times New Roman" w:eastAsia="Times New Roman" w:hAnsi="Times New Roman" w:cs="Times New Roman"/>
          <w:sz w:val="21"/>
          <w:szCs w:val="21"/>
          <w:lang w:eastAsia="ru-RU"/>
        </w:rPr>
        <w:t>Комаричского</w:t>
      </w:r>
      <w:proofErr w:type="spellEnd"/>
      <w:r w:rsidRPr="00484583">
        <w:rPr>
          <w:rFonts w:ascii="Times New Roman" w:eastAsia="Times New Roman" w:hAnsi="Times New Roman" w:cs="Times New Roman"/>
          <w:sz w:val="21"/>
          <w:szCs w:val="21"/>
          <w:lang w:eastAsia="ru-RU"/>
        </w:rPr>
        <w:t xml:space="preserve"> муниципального района Брянской области и их целевые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2159"/>
        <w:gridCol w:w="842"/>
        <w:gridCol w:w="2159"/>
        <w:gridCol w:w="836"/>
        <w:gridCol w:w="450"/>
        <w:gridCol w:w="450"/>
        <w:gridCol w:w="450"/>
        <w:gridCol w:w="1648"/>
      </w:tblGrid>
      <w:tr w:rsidR="00484583" w:rsidRPr="00484583" w:rsidTr="00484583">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Наименование органа местного самоуправления</w:t>
            </w:r>
          </w:p>
        </w:tc>
      </w:tr>
      <w:tr w:rsidR="00484583" w:rsidRPr="00484583" w:rsidTr="00484583">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Муниципальный жилищный контроль</w:t>
            </w:r>
          </w:p>
        </w:tc>
      </w:tr>
      <w:tr w:rsidR="00484583" w:rsidRPr="00484583" w:rsidTr="00484583">
        <w:trPr>
          <w:tblCellSpacing w:w="0" w:type="dxa"/>
        </w:trPr>
        <w:tc>
          <w:tcPr>
            <w:tcW w:w="183"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п/п</w:t>
            </w:r>
          </w:p>
        </w:tc>
        <w:tc>
          <w:tcPr>
            <w:tcW w:w="1006"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Наименование показателя</w:t>
            </w:r>
          </w:p>
        </w:tc>
        <w:tc>
          <w:tcPr>
            <w:tcW w:w="725"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Формула расчета</w:t>
            </w:r>
          </w:p>
        </w:tc>
        <w:tc>
          <w:tcPr>
            <w:tcW w:w="797"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Расшифровка (данных) переменных</w:t>
            </w:r>
          </w:p>
        </w:tc>
        <w:tc>
          <w:tcPr>
            <w:tcW w:w="411"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Базовое значение</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2022 год</w:t>
            </w:r>
          </w:p>
        </w:tc>
        <w:tc>
          <w:tcPr>
            <w:tcW w:w="1271" w:type="pct"/>
            <w:gridSpan w:val="3"/>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Целевые (плановые) значения, достижение которых должен обеспечить контрольный орган</w:t>
            </w:r>
          </w:p>
        </w:tc>
        <w:tc>
          <w:tcPr>
            <w:tcW w:w="608" w:type="pct"/>
            <w:vMerge w:val="restar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Источник данных для определения значения показателя</w:t>
            </w:r>
          </w:p>
        </w:tc>
      </w:tr>
      <w:tr w:rsidR="00484583" w:rsidRPr="00484583" w:rsidTr="00484583">
        <w:trPr>
          <w:tblCellSpacing w:w="0" w:type="dxa"/>
        </w:trPr>
        <w:tc>
          <w:tcPr>
            <w:tcW w:w="183"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c>
          <w:tcPr>
            <w:tcW w:w="1006"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c>
          <w:tcPr>
            <w:tcW w:w="725"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c>
          <w:tcPr>
            <w:tcW w:w="797"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c>
          <w:tcPr>
            <w:tcW w:w="411"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c>
          <w:tcPr>
            <w:tcW w:w="408"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2023 год</w:t>
            </w:r>
          </w:p>
        </w:tc>
        <w:tc>
          <w:tcPr>
            <w:tcW w:w="450"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2024 год</w:t>
            </w:r>
          </w:p>
        </w:tc>
        <w:tc>
          <w:tcPr>
            <w:tcW w:w="413"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2025 год</w:t>
            </w:r>
          </w:p>
        </w:tc>
        <w:tc>
          <w:tcPr>
            <w:tcW w:w="608" w:type="pct"/>
            <w:vMerge/>
            <w:tcBorders>
              <w:top w:val="outset" w:sz="6" w:space="0" w:color="auto"/>
              <w:left w:val="outset" w:sz="6" w:space="0" w:color="auto"/>
              <w:bottom w:val="outset" w:sz="6" w:space="0" w:color="auto"/>
              <w:right w:val="outset" w:sz="6" w:space="0" w:color="auto"/>
            </w:tcBorders>
            <w:vAlign w:val="center"/>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
        </w:tc>
      </w:tr>
      <w:tr w:rsidR="00484583" w:rsidRPr="00484583" w:rsidTr="00484583">
        <w:trPr>
          <w:tblCellSpacing w:w="0" w:type="dxa"/>
        </w:trPr>
        <w:tc>
          <w:tcPr>
            <w:tcW w:w="183"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1…</w:t>
            </w:r>
          </w:p>
        </w:tc>
        <w:tc>
          <w:tcPr>
            <w:tcW w:w="1006"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Материальный ущерб, причиненный гражданам, организациям и государству в результате нарушений обязательных требований </w:t>
            </w:r>
            <w:hyperlink r:id="rId5" w:anchor="/document/12138291/entry/5" w:history="1">
              <w:r w:rsidRPr="00484583">
                <w:rPr>
                  <w:rFonts w:ascii="Times New Roman" w:eastAsia="Times New Roman" w:hAnsi="Times New Roman" w:cs="Times New Roman"/>
                  <w:sz w:val="24"/>
                  <w:szCs w:val="24"/>
                  <w:u w:val="single"/>
                  <w:lang w:eastAsia="ru-RU"/>
                </w:rPr>
                <w:t>жилищного законодательства</w:t>
              </w:r>
            </w:hyperlink>
            <w:r w:rsidRPr="00484583">
              <w:rPr>
                <w:rFonts w:ascii="Times New Roman" w:eastAsia="Times New Roman" w:hAnsi="Times New Roman" w:cs="Times New Roman"/>
                <w:sz w:val="24"/>
                <w:szCs w:val="24"/>
                <w:lang w:eastAsia="ru-RU"/>
              </w:rPr>
              <w:t>  РФ контролируемыми лицами по 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725"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roofErr w:type="spellStart"/>
            <w:r w:rsidRPr="00484583">
              <w:rPr>
                <w:rFonts w:ascii="Times New Roman" w:eastAsia="Times New Roman" w:hAnsi="Times New Roman" w:cs="Times New Roman"/>
                <w:sz w:val="24"/>
                <w:szCs w:val="24"/>
                <w:lang w:eastAsia="ru-RU"/>
              </w:rPr>
              <w:t>Ущ</w:t>
            </w:r>
            <w:proofErr w:type="spellEnd"/>
            <w:r w:rsidRPr="00484583">
              <w:rPr>
                <w:rFonts w:ascii="Times New Roman" w:eastAsia="Times New Roman" w:hAnsi="Times New Roman" w:cs="Times New Roman"/>
                <w:sz w:val="24"/>
                <w:szCs w:val="24"/>
                <w:lang w:eastAsia="ru-RU"/>
              </w:rPr>
              <w:t xml:space="preserve"> /</w:t>
            </w:r>
            <w:proofErr w:type="spellStart"/>
            <w:r w:rsidRPr="00484583">
              <w:rPr>
                <w:rFonts w:ascii="Times New Roman" w:eastAsia="Times New Roman" w:hAnsi="Times New Roman" w:cs="Times New Roman"/>
                <w:sz w:val="24"/>
                <w:szCs w:val="24"/>
                <w:lang w:eastAsia="ru-RU"/>
              </w:rPr>
              <w:t>Оот</w:t>
            </w:r>
            <w:proofErr w:type="spellEnd"/>
            <w:r w:rsidRPr="00484583">
              <w:rPr>
                <w:rFonts w:ascii="Times New Roman" w:eastAsia="Times New Roman" w:hAnsi="Times New Roman" w:cs="Times New Roman"/>
                <w:sz w:val="24"/>
                <w:szCs w:val="24"/>
                <w:lang w:eastAsia="ru-RU"/>
              </w:rPr>
              <w:t xml:space="preserve"> × 100 %</w:t>
            </w:r>
          </w:p>
        </w:tc>
        <w:tc>
          <w:tcPr>
            <w:tcW w:w="797"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proofErr w:type="spellStart"/>
            <w:r w:rsidRPr="00484583">
              <w:rPr>
                <w:rFonts w:ascii="Times New Roman" w:eastAsia="Times New Roman" w:hAnsi="Times New Roman" w:cs="Times New Roman"/>
                <w:sz w:val="24"/>
                <w:szCs w:val="24"/>
                <w:lang w:eastAsia="ru-RU"/>
              </w:rPr>
              <w:t>Ущ</w:t>
            </w:r>
            <w:proofErr w:type="spellEnd"/>
            <w:r w:rsidRPr="00484583">
              <w:rPr>
                <w:rFonts w:ascii="Times New Roman" w:eastAsia="Times New Roman" w:hAnsi="Times New Roman" w:cs="Times New Roman"/>
                <w:sz w:val="24"/>
                <w:szCs w:val="24"/>
                <w:lang w:eastAsia="ru-RU"/>
              </w:rPr>
              <w:t xml:space="preserve"> – материальный ущерб в рублях причиненный гражданам, организациям и государству в результате нарушений обязательных требований </w:t>
            </w:r>
            <w:hyperlink r:id="rId6" w:anchor="/document/12138291/entry/5" w:history="1">
              <w:r w:rsidRPr="00484583">
                <w:rPr>
                  <w:rFonts w:ascii="Times New Roman" w:eastAsia="Times New Roman" w:hAnsi="Times New Roman" w:cs="Times New Roman"/>
                  <w:sz w:val="24"/>
                  <w:szCs w:val="24"/>
                  <w:u w:val="single"/>
                  <w:lang w:eastAsia="ru-RU"/>
                </w:rPr>
                <w:t>жилищного законодательства</w:t>
              </w:r>
            </w:hyperlink>
            <w:r w:rsidRPr="00484583">
              <w:rPr>
                <w:rFonts w:ascii="Times New Roman" w:eastAsia="Times New Roman" w:hAnsi="Times New Roman" w:cs="Times New Roman"/>
                <w:sz w:val="24"/>
                <w:szCs w:val="24"/>
                <w:lang w:eastAsia="ru-RU"/>
              </w:rPr>
              <w:t>  РФ контролируемыми лицами в текущем периоде;</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proofErr w:type="spellStart"/>
            <w:r w:rsidRPr="00484583">
              <w:rPr>
                <w:rFonts w:ascii="Times New Roman" w:eastAsia="Times New Roman" w:hAnsi="Times New Roman" w:cs="Times New Roman"/>
                <w:sz w:val="24"/>
                <w:szCs w:val="24"/>
                <w:lang w:eastAsia="ru-RU"/>
              </w:rPr>
              <w:t>Оот</w:t>
            </w:r>
            <w:proofErr w:type="spellEnd"/>
            <w:r w:rsidRPr="00484583">
              <w:rPr>
                <w:rFonts w:ascii="Times New Roman" w:eastAsia="Times New Roman" w:hAnsi="Times New Roman" w:cs="Times New Roman"/>
                <w:sz w:val="24"/>
                <w:szCs w:val="24"/>
                <w:lang w:eastAsia="ru-RU"/>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w:t>
            </w:r>
          </w:p>
        </w:tc>
        <w:tc>
          <w:tcPr>
            <w:tcW w:w="411"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0%</w:t>
            </w:r>
          </w:p>
        </w:tc>
        <w:tc>
          <w:tcPr>
            <w:tcW w:w="408"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0%</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0%</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w:t>
            </w:r>
          </w:p>
        </w:tc>
        <w:tc>
          <w:tcPr>
            <w:tcW w:w="413"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0%</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w:t>
            </w:r>
          </w:p>
        </w:tc>
        <w:tc>
          <w:tcPr>
            <w:tcW w:w="608" w:type="pct"/>
            <w:tcBorders>
              <w:top w:val="outset" w:sz="6" w:space="0" w:color="auto"/>
              <w:left w:val="outset" w:sz="6" w:space="0" w:color="auto"/>
              <w:bottom w:val="outset" w:sz="6" w:space="0" w:color="auto"/>
              <w:right w:val="outset" w:sz="6" w:space="0" w:color="auto"/>
            </w:tcBorders>
            <w:hideMark/>
          </w:tcPr>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Территориальный орган Федеральной службы государственной статистики по Брянской области (Бюллетень)</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xml:space="preserve"> Администрация </w:t>
            </w:r>
            <w:proofErr w:type="spellStart"/>
            <w:r w:rsidRPr="00484583">
              <w:rPr>
                <w:rFonts w:ascii="Times New Roman" w:eastAsia="Times New Roman" w:hAnsi="Times New Roman" w:cs="Times New Roman"/>
                <w:sz w:val="24"/>
                <w:szCs w:val="24"/>
                <w:lang w:eastAsia="ru-RU"/>
              </w:rPr>
              <w:t>Комаричского</w:t>
            </w:r>
            <w:proofErr w:type="spellEnd"/>
            <w:r w:rsidRPr="00484583">
              <w:rPr>
                <w:rFonts w:ascii="Times New Roman" w:eastAsia="Times New Roman" w:hAnsi="Times New Roman" w:cs="Times New Roman"/>
                <w:sz w:val="24"/>
                <w:szCs w:val="24"/>
                <w:lang w:eastAsia="ru-RU"/>
              </w:rPr>
              <w:t xml:space="preserve"> района</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Граждане, организации, которым причинен материальный ущерб</w:t>
            </w:r>
          </w:p>
          <w:p w:rsidR="00484583" w:rsidRPr="00484583" w:rsidRDefault="00484583" w:rsidP="00484583">
            <w:pPr>
              <w:spacing w:after="0" w:line="240" w:lineRule="auto"/>
              <w:rPr>
                <w:rFonts w:ascii="Times New Roman" w:eastAsia="Times New Roman" w:hAnsi="Times New Roman" w:cs="Times New Roman"/>
                <w:sz w:val="24"/>
                <w:szCs w:val="24"/>
                <w:lang w:eastAsia="ru-RU"/>
              </w:rPr>
            </w:pPr>
            <w:r w:rsidRPr="00484583">
              <w:rPr>
                <w:rFonts w:ascii="Times New Roman" w:eastAsia="Times New Roman" w:hAnsi="Times New Roman" w:cs="Times New Roman"/>
                <w:sz w:val="24"/>
                <w:szCs w:val="24"/>
                <w:lang w:eastAsia="ru-RU"/>
              </w:rPr>
              <w:t> </w:t>
            </w:r>
          </w:p>
        </w:tc>
      </w:tr>
    </w:tbl>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lastRenderedPageBreak/>
        <w:t>Приложение №2</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xml:space="preserve"> к решению </w:t>
      </w:r>
      <w:proofErr w:type="spellStart"/>
      <w:r w:rsidRPr="00484583">
        <w:rPr>
          <w:rFonts w:ascii="Times New Roman" w:eastAsia="Times New Roman" w:hAnsi="Times New Roman" w:cs="Times New Roman"/>
          <w:sz w:val="21"/>
          <w:szCs w:val="21"/>
          <w:lang w:eastAsia="ru-RU"/>
        </w:rPr>
        <w:t>Комаричского</w:t>
      </w:r>
      <w:proofErr w:type="spellEnd"/>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районного Совета</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народных депутатов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от 20.09.2023г. № 6-333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b/>
          <w:bCs/>
          <w:sz w:val="21"/>
          <w:szCs w:val="21"/>
          <w:lang w:eastAsia="ru-RU"/>
        </w:rPr>
        <w:t>ИНДИКАТИВНЫЕ ПОКАЗАТЕЛИ</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b/>
          <w:bCs/>
          <w:sz w:val="21"/>
          <w:szCs w:val="21"/>
          <w:lang w:eastAsia="ru-RU"/>
        </w:rPr>
        <w:t xml:space="preserve">осуществления муниципального жилищного контроля на территории </w:t>
      </w:r>
      <w:proofErr w:type="spellStart"/>
      <w:r w:rsidRPr="00484583">
        <w:rPr>
          <w:rFonts w:ascii="Times New Roman" w:eastAsia="Times New Roman" w:hAnsi="Times New Roman" w:cs="Times New Roman"/>
          <w:b/>
          <w:bCs/>
          <w:sz w:val="21"/>
          <w:szCs w:val="21"/>
          <w:lang w:eastAsia="ru-RU"/>
        </w:rPr>
        <w:t>Комаричского</w:t>
      </w:r>
      <w:proofErr w:type="spellEnd"/>
      <w:r w:rsidRPr="00484583">
        <w:rPr>
          <w:rFonts w:ascii="Times New Roman" w:eastAsia="Times New Roman" w:hAnsi="Times New Roman" w:cs="Times New Roman"/>
          <w:b/>
          <w:bCs/>
          <w:sz w:val="21"/>
          <w:szCs w:val="21"/>
          <w:lang w:eastAsia="ru-RU"/>
        </w:rPr>
        <w:t xml:space="preserve"> муниципального района Брянской области</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 </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 количество плановых контрольных мероприятий, проведенных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 количество внеплановых контрольных мероприятий, проведенных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4) общее количество контрольных мероприятий с взаимодействием, проведенных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5) количество контрольных мероприятий с взаимодействием по каждому виду КНМ, проведенных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6) количество контрольных мероприятий, проведенных с использованием средств дистанционного взаимодействия,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7) количество обязательных профилактических визитов, проведенных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8) количество предостережений о недопустимости нарушения обязательных требований, объявленных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9) количество контрольных мероприятий, по результатам которых выявлены нарушения обязательных требований,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10) количество контрольных мероприятий, по итогам которых возбуждены дела об административных правонарушениях,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11) сумма административных штрафов, наложенных по результатам контрольных (надзорных) мероприятий,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14) общее количество учтенных объектов контроля на конец отчетного периода;</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16) количество учтенных контролируемых лиц на конец отчетного периода;</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17) количество учтенных контролируемых лиц, в отношении которых проведены контрольные мероприятия,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18) общее количество жалоб, поданных контролируемыми лицами в досудебном порядке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19) количество жалоб, в отношении которых контрольным органом был нарушен срок рассмотрения,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484583"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r w:rsidRPr="00484583">
        <w:rPr>
          <w:rFonts w:ascii="Times New Roman" w:eastAsia="Times New Roman" w:hAnsi="Times New Roman" w:cs="Times New Roman"/>
          <w:sz w:val="21"/>
          <w:szCs w:val="21"/>
          <w:lang w:eastAsia="ru-RU"/>
        </w:rPr>
        <w:br/>
        <w:t>об удовлетворении заявленных требований, за отчетный период;</w:t>
      </w:r>
    </w:p>
    <w:p w:rsidR="00216126" w:rsidRPr="00484583" w:rsidRDefault="00484583" w:rsidP="00484583">
      <w:pPr>
        <w:spacing w:after="0" w:line="240" w:lineRule="auto"/>
        <w:rPr>
          <w:rFonts w:ascii="Times New Roman" w:eastAsia="Times New Roman" w:hAnsi="Times New Roman" w:cs="Times New Roman"/>
          <w:sz w:val="21"/>
          <w:szCs w:val="21"/>
          <w:lang w:eastAsia="ru-RU"/>
        </w:rPr>
      </w:pPr>
      <w:r w:rsidRPr="00484583">
        <w:rPr>
          <w:rFonts w:ascii="Times New Roman" w:eastAsia="Times New Roman" w:hAnsi="Times New Roman" w:cs="Times New Roman"/>
          <w:sz w:val="21"/>
          <w:szCs w:val="21"/>
          <w:lang w:eastAsia="ru-RU"/>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w:t>
      </w:r>
      <w:r w:rsidRPr="00484583">
        <w:rPr>
          <w:rFonts w:ascii="Times New Roman" w:eastAsia="Times New Roman" w:hAnsi="Times New Roman" w:cs="Times New Roman"/>
          <w:sz w:val="21"/>
          <w:szCs w:val="21"/>
          <w:lang w:eastAsia="ru-RU"/>
        </w:rPr>
        <w:br/>
        <w:t>и (или) отменены, за отчетный период.</w:t>
      </w:r>
    </w:p>
    <w:sectPr w:rsidR="00216126" w:rsidRPr="00484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E5255"/>
    <w:multiLevelType w:val="multilevel"/>
    <w:tmpl w:val="95D8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83"/>
    <w:rsid w:val="00216126"/>
    <w:rsid w:val="0048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66C4"/>
  <w15:chartTrackingRefBased/>
  <w15:docId w15:val="{C69A9AC1-C2F9-43E6-86CF-6393C26F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484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5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4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84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484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484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4583"/>
    <w:rPr>
      <w:color w:val="0000FF"/>
      <w:u w:val="single"/>
    </w:rPr>
  </w:style>
  <w:style w:type="character" w:styleId="a6">
    <w:name w:val="Strong"/>
    <w:basedOn w:val="a0"/>
    <w:uiPriority w:val="22"/>
    <w:qFormat/>
    <w:rsid w:val="0048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86449">
      <w:bodyDiv w:val="1"/>
      <w:marLeft w:val="0"/>
      <w:marRight w:val="0"/>
      <w:marTop w:val="0"/>
      <w:marBottom w:val="0"/>
      <w:divBdr>
        <w:top w:val="none" w:sz="0" w:space="0" w:color="auto"/>
        <w:left w:val="none" w:sz="0" w:space="0" w:color="auto"/>
        <w:bottom w:val="none" w:sz="0" w:space="0" w:color="auto"/>
        <w:right w:val="none" w:sz="0" w:space="0" w:color="auto"/>
      </w:divBdr>
      <w:divsChild>
        <w:div w:id="470102811">
          <w:marLeft w:val="0"/>
          <w:marRight w:val="0"/>
          <w:marTop w:val="0"/>
          <w:marBottom w:val="0"/>
          <w:divBdr>
            <w:top w:val="none" w:sz="0" w:space="0" w:color="auto"/>
            <w:left w:val="none" w:sz="0" w:space="0" w:color="auto"/>
            <w:bottom w:val="none" w:sz="0" w:space="0" w:color="auto"/>
            <w:right w:val="none" w:sz="0" w:space="0" w:color="auto"/>
          </w:divBdr>
          <w:divsChild>
            <w:div w:id="1978802219">
              <w:marLeft w:val="0"/>
              <w:marRight w:val="0"/>
              <w:marTop w:val="0"/>
              <w:marBottom w:val="0"/>
              <w:divBdr>
                <w:top w:val="none" w:sz="0" w:space="0" w:color="auto"/>
                <w:left w:val="none" w:sz="0" w:space="0" w:color="auto"/>
                <w:bottom w:val="none" w:sz="0" w:space="0" w:color="auto"/>
                <w:right w:val="none" w:sz="0" w:space="0" w:color="auto"/>
              </w:divBdr>
              <w:divsChild>
                <w:div w:id="122306368">
                  <w:marLeft w:val="0"/>
                  <w:marRight w:val="0"/>
                  <w:marTop w:val="0"/>
                  <w:marBottom w:val="0"/>
                  <w:divBdr>
                    <w:top w:val="none" w:sz="0" w:space="0" w:color="auto"/>
                    <w:left w:val="none" w:sz="0" w:space="0" w:color="auto"/>
                    <w:bottom w:val="none" w:sz="0" w:space="0" w:color="auto"/>
                    <w:right w:val="none" w:sz="0" w:space="0" w:color="auto"/>
                  </w:divBdr>
                </w:div>
                <w:div w:id="9685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8509">
          <w:marLeft w:val="0"/>
          <w:marRight w:val="0"/>
          <w:marTop w:val="0"/>
          <w:marBottom w:val="0"/>
          <w:divBdr>
            <w:top w:val="none" w:sz="0" w:space="0" w:color="auto"/>
            <w:left w:val="none" w:sz="0" w:space="0" w:color="auto"/>
            <w:bottom w:val="none" w:sz="0" w:space="0" w:color="auto"/>
            <w:right w:val="none" w:sz="0" w:space="0" w:color="auto"/>
          </w:divBdr>
          <w:divsChild>
            <w:div w:id="956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Кириловец</dc:creator>
  <cp:keywords/>
  <dc:description/>
  <cp:lastModifiedBy>Сергей Кириловец</cp:lastModifiedBy>
  <cp:revision>1</cp:revision>
  <dcterms:created xsi:type="dcterms:W3CDTF">2025-02-11T12:42:00Z</dcterms:created>
  <dcterms:modified xsi:type="dcterms:W3CDTF">2025-02-11T12:44:00Z</dcterms:modified>
</cp:coreProperties>
</file>