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975" w:rsidRPr="00CC1975" w:rsidRDefault="00CC1975" w:rsidP="00CC1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Российская Федерация</w:t>
      </w:r>
    </w:p>
    <w:p w:rsidR="00CC1975" w:rsidRPr="00CC1975" w:rsidRDefault="00CC1975" w:rsidP="00CC1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Комаричского</w:t>
      </w:r>
      <w:proofErr w:type="spellEnd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CC1975" w:rsidRPr="00CC1975" w:rsidRDefault="00CC1975" w:rsidP="00CC1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Брянской области</w:t>
      </w:r>
    </w:p>
    <w:p w:rsidR="00CC1975" w:rsidRPr="00CC1975" w:rsidRDefault="00CC1975" w:rsidP="00CC1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975" w:rsidRPr="00CC1975" w:rsidRDefault="00CC1975" w:rsidP="00CC1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 17.06.2024г.</w:t>
      </w:r>
      <w:proofErr w:type="gramEnd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№ 347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п. Комаричи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</w:tblGrid>
      <w:tr w:rsidR="00CC1975" w:rsidRPr="00CC1975" w:rsidTr="00CC1975">
        <w:trPr>
          <w:tblCellSpacing w:w="0" w:type="dxa"/>
        </w:trPr>
        <w:tc>
          <w:tcPr>
            <w:tcW w:w="5205" w:type="dxa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муниципальную программу «Развитие жилищно-коммунального и дорожного хозяйства» на 2023-2030 годы», утвержденную постановлением администрации района от 10.11.2020г. № 556</w:t>
            </w:r>
          </w:p>
        </w:tc>
      </w:tr>
    </w:tbl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В целях реализации </w:t>
      </w:r>
      <w:hyperlink r:id="rId5" w:history="1">
        <w:r w:rsidRPr="00CC1975">
          <w:rPr>
            <w:rFonts w:ascii="Times New Roman" w:eastAsia="Times New Roman" w:hAnsi="Times New Roman" w:cs="Times New Roman"/>
            <w:color w:val="46ABC8"/>
            <w:sz w:val="24"/>
            <w:szCs w:val="24"/>
            <w:lang w:eastAsia="ru-RU"/>
          </w:rPr>
          <w:t>статьи 179</w:t>
        </w:r>
      </w:hyperlink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постановлений администрации </w:t>
      </w:r>
      <w:proofErr w:type="spellStart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Комаричского</w:t>
      </w:r>
      <w:proofErr w:type="spellEnd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19.10.2023 г. № 466 «Об утверждении Порядка разработки, реализации и оценки эффективности муниципальных программ </w:t>
      </w:r>
      <w:proofErr w:type="spellStart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Комаричского</w:t>
      </w:r>
      <w:proofErr w:type="spellEnd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Комаричского</w:t>
      </w:r>
      <w:proofErr w:type="spellEnd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района», от 12.10.2020 г. №508 «Об утверждении  Перечня муниципальных программ  </w:t>
      </w:r>
      <w:proofErr w:type="spellStart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Комаричского</w:t>
      </w:r>
      <w:proofErr w:type="spellEnd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на  2023-2030 годы»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Внести изменения в </w:t>
      </w:r>
      <w:proofErr w:type="gramStart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  программу</w:t>
      </w:r>
      <w:proofErr w:type="gramEnd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Комаричского</w:t>
      </w:r>
      <w:proofErr w:type="spellEnd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«Развитие жилищно-коммунального и дорожного хозяйства» на 2023-2030 годы согласно приложению.</w:t>
      </w:r>
      <w:r w:rsidRPr="00CC1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постановление на официальном сайте администрации </w:t>
      </w:r>
      <w:proofErr w:type="spellStart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Комаричского</w:t>
      </w:r>
      <w:proofErr w:type="spellEnd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 </w:t>
      </w:r>
      <w:proofErr w:type="gramStart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  «</w:t>
      </w:r>
      <w:proofErr w:type="gramEnd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Интернет».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исполнения настоящего постановления возложить </w:t>
      </w:r>
      <w:proofErr w:type="gramStart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 начальника</w:t>
      </w:r>
      <w:proofErr w:type="gramEnd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по вопросам </w:t>
      </w:r>
      <w:proofErr w:type="spellStart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Комаричского</w:t>
      </w:r>
      <w:proofErr w:type="spellEnd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Канавину</w:t>
      </w:r>
      <w:proofErr w:type="spellEnd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 главы администрации района                                 </w:t>
      </w:r>
      <w:proofErr w:type="spellStart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С.Н.Олешко</w:t>
      </w:r>
      <w:proofErr w:type="spellEnd"/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 </w:t>
      </w:r>
    </w:p>
    <w:p w:rsid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 к постановлению администрации           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 </w:t>
      </w:r>
      <w:proofErr w:type="spellStart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Комаричского</w:t>
      </w:r>
      <w:proofErr w:type="spellEnd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 </w:t>
      </w:r>
      <w:proofErr w:type="gramStart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 от</w:t>
      </w:r>
      <w:proofErr w:type="gramEnd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17.06.2024г. № 347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Комаричского</w:t>
      </w:r>
      <w:proofErr w:type="spellEnd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жилищно-коммунального и дорожного хозяйства»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2023-2030 годы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proofErr w:type="spellStart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Комаричского</w:t>
      </w:r>
      <w:proofErr w:type="spellEnd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Комаричского</w:t>
      </w:r>
      <w:proofErr w:type="spellEnd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4"/>
        <w:gridCol w:w="4785"/>
      </w:tblGrid>
      <w:tr w:rsidR="00CC1975" w:rsidRPr="00CC1975" w:rsidTr="00CC1975">
        <w:trPr>
          <w:tblCellSpacing w:w="0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 муниципальной</w:t>
            </w:r>
            <w:proofErr w:type="gramEnd"/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программы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жилищно-коммунального и дорожного хозяйства» на 2023-2030 годы</w:t>
            </w:r>
          </w:p>
        </w:tc>
      </w:tr>
      <w:tr w:rsidR="00CC1975" w:rsidRPr="00CC1975" w:rsidTr="00CC1975">
        <w:trPr>
          <w:tblCellSpacing w:w="0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  программы</w:t>
            </w:r>
            <w:proofErr w:type="gramEnd"/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Комаричского</w:t>
            </w:r>
            <w:proofErr w:type="spellEnd"/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CC1975" w:rsidRPr="00CC1975" w:rsidTr="00CC1975">
        <w:trPr>
          <w:tblCellSpacing w:w="0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  муниципальной</w:t>
            </w:r>
            <w:proofErr w:type="gramEnd"/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CC1975" w:rsidRPr="00CC1975" w:rsidTr="00CC1975">
        <w:trPr>
          <w:tblCellSpacing w:w="0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CC1975" w:rsidRPr="00CC1975" w:rsidTr="00CC1975">
        <w:trPr>
          <w:tblCellSpacing w:w="0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  муниципальной</w:t>
            </w:r>
            <w:proofErr w:type="gramEnd"/>
          </w:p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и создание условий для реализации единой государственной политики в области жилищно-коммунального и дорожного хозяйства.</w:t>
            </w:r>
          </w:p>
        </w:tc>
      </w:tr>
      <w:tr w:rsidR="00CC1975" w:rsidRPr="00CC1975" w:rsidTr="00CC1975">
        <w:trPr>
          <w:tblCellSpacing w:w="0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  муниципальной</w:t>
            </w:r>
            <w:proofErr w:type="gramEnd"/>
          </w:p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реформированию жилищно-коммунального хозяйства, создание благоприятных условий проживания граждан.</w:t>
            </w:r>
          </w:p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устойчивого и надежного функционирования объектов коммунальной инфраструктуры, обеспечивающих население города качественными коммунальными услугами.</w:t>
            </w:r>
          </w:p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комплексного благоустройства поселения, создание благоприятных социально-бытовых условий проживания граждан.</w:t>
            </w:r>
          </w:p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и надежности функционирования объектов улично-дорожной сети п. Комаричи, способствующих обеспечению безопасного </w:t>
            </w:r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движения по ним и удовлетворению потребности населения.</w:t>
            </w:r>
          </w:p>
        </w:tc>
      </w:tr>
      <w:tr w:rsidR="00CC1975" w:rsidRPr="00CC1975" w:rsidTr="00CC1975">
        <w:trPr>
          <w:tblCellSpacing w:w="0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и сроки реализации</w:t>
            </w:r>
          </w:p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  программы</w:t>
            </w:r>
            <w:proofErr w:type="gramEnd"/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2023-2030 годы, этапы реализации не предусмотрены</w:t>
            </w:r>
          </w:p>
        </w:tc>
      </w:tr>
      <w:tr w:rsidR="00CC1975" w:rsidRPr="00CC1975" w:rsidTr="00CC1975">
        <w:trPr>
          <w:tblCellSpacing w:w="0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</w:t>
            </w:r>
            <w:proofErr w:type="gramStart"/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реализацию  муниципальной</w:t>
            </w:r>
            <w:proofErr w:type="gramEnd"/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муниципальной программы составляет 206 344 880,95 </w:t>
            </w:r>
            <w:proofErr w:type="gramStart"/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рублей,  в</w:t>
            </w:r>
            <w:proofErr w:type="gramEnd"/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числе:</w:t>
            </w:r>
          </w:p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г. </w:t>
            </w:r>
            <w:proofErr w:type="gramStart"/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 24</w:t>
            </w:r>
            <w:proofErr w:type="gramEnd"/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165 195,54 рублей;</w:t>
            </w:r>
          </w:p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г. </w:t>
            </w:r>
            <w:proofErr w:type="gramStart"/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 32</w:t>
            </w:r>
            <w:proofErr w:type="gramEnd"/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724 455,41 рублей;</w:t>
            </w:r>
          </w:p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г. </w:t>
            </w:r>
            <w:proofErr w:type="gramStart"/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 33</w:t>
            </w:r>
            <w:proofErr w:type="gramEnd"/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050 655,00 рублей;</w:t>
            </w:r>
          </w:p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г. </w:t>
            </w:r>
            <w:proofErr w:type="gramStart"/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 33</w:t>
            </w:r>
            <w:proofErr w:type="gramEnd"/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354 275,00 рублей;</w:t>
            </w:r>
          </w:p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г. </w:t>
            </w:r>
            <w:proofErr w:type="gramStart"/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 20</w:t>
            </w:r>
            <w:proofErr w:type="gramEnd"/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566 000,00 рублей;</w:t>
            </w:r>
          </w:p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2028 г. </w:t>
            </w:r>
            <w:proofErr w:type="gramStart"/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 20</w:t>
            </w:r>
            <w:proofErr w:type="gramEnd"/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693 700,00 рублей;</w:t>
            </w:r>
          </w:p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г. – 20 826 100,00 рублей;</w:t>
            </w:r>
          </w:p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г. – 20 964 500,00 рублей.</w:t>
            </w:r>
          </w:p>
        </w:tc>
      </w:tr>
      <w:tr w:rsidR="00CC1975" w:rsidRPr="00CC1975" w:rsidTr="00CC1975">
        <w:trPr>
          <w:tblCellSpacing w:w="0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  муниципальной</w:t>
            </w:r>
            <w:proofErr w:type="gramEnd"/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объектов внешнего благоустройства в надлежащем санитарном состоянии;</w:t>
            </w:r>
          </w:p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автомобильных дорог общего пользования местного значения, отвечающих нормативным требованиям в общей протяженности дорог</w:t>
            </w:r>
          </w:p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975" w:rsidRPr="00CC1975" w:rsidRDefault="00CC1975" w:rsidP="00CC19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текущего состояния и прогноз развития соответствующей сферы реализации муниципальной программы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Благоустройство территории </w:t>
      </w:r>
      <w:proofErr w:type="gramStart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 мероприятий по улучшению эстетического состояния городской среды в целом. Благоустройство территории должно соответствовать санитарным и гигиеническим нормам, а также иметь завершенный, привлекательный и эстетический внешний вид.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территории включает в себя проведение работ по обустройству зон отдыха, озеленению территорий, охране и улучшению санитарно-гигиенических условий проживания населения, проведению мероприятий по уборке территорий города от мусора, веток, а также ремонт, содержание, техническое обслуживание и устройство новых объектов уличного освещения.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годы в поселении проводилась целенаправленная работа по благоустройству и социальному развитию поселения. В то же время в вопросах благоустройства территории поселения имеется ряд проблем.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Автомобильные дороги местного значения составляют важнейшую часть транспортной инфраструктуры поселения, обеспечивая перемещение пассажиров, товаров и услуг как внутри населенных пунктов, так и в границах муниципального района. Неудовлетворительное состояние улично-дорожной сети поселения при постоянном темпе роста парка автотранспортных средств приводит к сдерживанию социально-экономического развития, усугубляет проблемы в социальной сфере: несвоевременное оказание срочной и профилактической медицинской помощи, дополнительные потери времени и ограничения на поездки. Проблема аварийности, связанная с автомобильным </w:t>
      </w: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транспортом, в последнее </w:t>
      </w:r>
      <w:proofErr w:type="gramStart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  приобрела</w:t>
      </w:r>
      <w:proofErr w:type="gramEnd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особую остроту в связи с несоответствием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Решение организационно-методических, экономических и правовых проблем в жилищно-коммунальном комплексе </w:t>
      </w:r>
      <w:proofErr w:type="spellStart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Комаричского</w:t>
      </w:r>
      <w:proofErr w:type="spellEnd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Комаричского</w:t>
      </w:r>
      <w:proofErr w:type="spellEnd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требует использования программно-целевого метода.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2. Цели, задачи и целевые показатели, сроки и этапы реализации муниципальной программы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Целями муниципальной программы являются: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обеспечение выполнения и создание условий для реализации единой государственной политики в области жилищно-коммунального и дорожного хозяйства.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Для осуществления поставленных целей необходимо решение следующих задач: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реформированию жилищно-коммунального хозяйства, создание благоприятных условий проживания граждан.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устойчивого и надежного функционирования объектов коммунальной инфраструктуры, обеспечивающих население города качественными коммунальными услугами.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комплексного благоустройства города, создание благоприятных социально-бытовых условий проживания граждан.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и надежности функционирования объектов улично-дорожной сети города, способствующих обеспечению безопасного движения по ним и удовлетворению потребности населения.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Сроки реализации муниципальной программы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 реализации муниципальной программы – 2023– 2030 годы, этапы реализации не предусмотрены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 по реализации муниципальной программы предусмотрен в таблице 2.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Объемы и источники финансирования программы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Общий объем ассигнований на реализацию программы составляет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206 344 880,</w:t>
      </w:r>
      <w:proofErr w:type="gramStart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95  рублей</w:t>
      </w:r>
      <w:proofErr w:type="gramEnd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,  из них:          областной бюджет –   42 326 945,14 рублей;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 районный бюджет – 163 765 473,53 рублей;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                                     средства граждан   </w:t>
      </w:r>
      <w:proofErr w:type="gramStart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-  252</w:t>
      </w:r>
      <w:proofErr w:type="gramEnd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462,28 рублей,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 том числе: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 2023 г. </w:t>
      </w:r>
      <w:proofErr w:type="gramStart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–  24</w:t>
      </w:r>
      <w:proofErr w:type="gramEnd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165 195,24 рублей;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 2024 г. </w:t>
      </w:r>
      <w:proofErr w:type="gramStart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–  32</w:t>
      </w:r>
      <w:proofErr w:type="gramEnd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724 455,41 рублей;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 2025 г. </w:t>
      </w:r>
      <w:proofErr w:type="gramStart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–  33</w:t>
      </w:r>
      <w:proofErr w:type="gramEnd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050 655,00 рублей;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       2026 г. </w:t>
      </w:r>
      <w:proofErr w:type="gramStart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–  33</w:t>
      </w:r>
      <w:proofErr w:type="gramEnd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354 275,00 рублей;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 2027 г. </w:t>
      </w:r>
      <w:proofErr w:type="gramStart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–  20</w:t>
      </w:r>
      <w:proofErr w:type="gramEnd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566 000 ,00 рублей;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 2028 г. </w:t>
      </w:r>
      <w:proofErr w:type="gramStart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–  20</w:t>
      </w:r>
      <w:proofErr w:type="gramEnd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693 700,00 рублей;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 2029 г. </w:t>
      </w:r>
      <w:proofErr w:type="gramStart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–  20</w:t>
      </w:r>
      <w:proofErr w:type="gramEnd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826 100,00 рублей;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 2030 г. </w:t>
      </w:r>
      <w:proofErr w:type="gramStart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–  20</w:t>
      </w:r>
      <w:proofErr w:type="gramEnd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964 500,00 рублей.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5. Меры регулирования и управления рисками с целью минимизации их влияния на достижение целей муниципальной программы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муниципального регулирования в сфере развития муниципальной программы не предусмотрены.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6.Меры правового регулирования в сфере реализации </w:t>
      </w:r>
      <w:proofErr w:type="gramStart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  программы</w:t>
      </w:r>
      <w:proofErr w:type="gramEnd"/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Меры правового регулирования в сфере развития муниципальной программы не предусмотрены.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7. Перечень и краткое описание подпрограмм и основных мероприятий муниципальной программы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Муниципальная программа </w:t>
      </w:r>
      <w:proofErr w:type="gramStart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  содержащие</w:t>
      </w:r>
      <w:proofErr w:type="gramEnd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взаимоувязанные по целям, срокам и ресурсному обеспечению мероприятия.          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запланированы мероприятия, направленные на успешное развитие экономики поселения и улучшение условий жизни населения. Комплексное решение проблем по благоустройству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Программой предусмотрены мероприятия, направленные на формирование сети автомобильных дорог местного значения на территории </w:t>
      </w:r>
      <w:proofErr w:type="spellStart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Комаричского</w:t>
      </w:r>
      <w:proofErr w:type="spellEnd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  поселения, соответствующей потребностям населения и экономики поселения, сокращение количества лиц, погибших в результате дорожно-транспортных происшествий, сокращение количества дорожно-транспортных происшествий с пострадавшими, предупреждение опасного поведения участников дорожного движения, развитие системы организации движения транспортных средств и пешеходов.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Ожидаемые результаты - конечные результаты (индикаторы) реализации муниципальной программы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показатели (индикаторы) муниципальной программы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 таблица №1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644"/>
        <w:gridCol w:w="736"/>
        <w:gridCol w:w="775"/>
        <w:gridCol w:w="803"/>
        <w:gridCol w:w="842"/>
        <w:gridCol w:w="855"/>
        <w:gridCol w:w="855"/>
        <w:gridCol w:w="855"/>
        <w:gridCol w:w="859"/>
      </w:tblGrid>
      <w:tr w:rsidR="00CC1975" w:rsidRPr="00CC1975" w:rsidTr="00CC1975">
        <w:trPr>
          <w:tblCellSpacing w:w="0" w:type="dxa"/>
        </w:trPr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г.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2028г.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г.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г.</w:t>
            </w:r>
          </w:p>
        </w:tc>
      </w:tr>
      <w:tr w:rsidR="00CC1975" w:rsidRPr="00CC1975" w:rsidTr="00CC1975">
        <w:trPr>
          <w:tblCellSpacing w:w="0" w:type="dxa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жилищно-коммунального и дорожного хозяйства» на 2023-2030 годы</w:t>
            </w:r>
          </w:p>
        </w:tc>
      </w:tr>
      <w:tr w:rsidR="00CC1975" w:rsidRPr="00CC1975" w:rsidTr="00CC1975">
        <w:trPr>
          <w:tblCellSpacing w:w="0" w:type="dxa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1975" w:rsidRPr="00CC1975" w:rsidTr="00CC1975">
        <w:trPr>
          <w:tblCellSpacing w:w="0" w:type="dxa"/>
        </w:trPr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1.Поддержание объектов внешнего благоустройства в надлежащем санитарном состоянии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1975" w:rsidRPr="00CC1975" w:rsidTr="00CC1975">
        <w:trPr>
          <w:tblCellSpacing w:w="0" w:type="dxa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1975" w:rsidRPr="00CC1975" w:rsidTr="00CC1975">
        <w:trPr>
          <w:tblCellSpacing w:w="0" w:type="dxa"/>
        </w:trPr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2.Увеличению доли автомобильных дорог общего пользования местного значения, отвечающих нормативным требованиям в общей протяженности дорог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9. Методика оценки эффективности реализации муниципальной программы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эффективности реализации мероприятий программы осуществляется в целях определения фактического вклада результатов программы в социально-экономическое </w:t>
      </w: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развитие </w:t>
      </w:r>
      <w:proofErr w:type="spellStart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Комаричского</w:t>
      </w:r>
      <w:proofErr w:type="spellEnd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Комаричского</w:t>
      </w:r>
      <w:proofErr w:type="spellEnd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и основана на оценке ее результативности с учетом объема ресурсов, направленных на ее реализацию.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выполнения программы оценивается как степень достижения запланированных результатов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оценки эффективности реализации муниципальной программы проводится в соответствии с постановлением администрации </w:t>
      </w:r>
      <w:proofErr w:type="spellStart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Комаричского</w:t>
      </w:r>
      <w:proofErr w:type="spellEnd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19 октября 2023 года № 466 «Об утверждении Порядка разработки, реализации и оценки эффективности муниципальных программ </w:t>
      </w:r>
      <w:proofErr w:type="spellStart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Комаричского</w:t>
      </w:r>
      <w:proofErr w:type="spellEnd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Комаричского</w:t>
      </w:r>
      <w:proofErr w:type="spellEnd"/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Брянской области».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 по реализации муниципальной программы</w:t>
      </w:r>
    </w:p>
    <w:p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9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"/>
        <w:gridCol w:w="1263"/>
        <w:gridCol w:w="1122"/>
        <w:gridCol w:w="885"/>
        <w:gridCol w:w="517"/>
        <w:gridCol w:w="517"/>
        <w:gridCol w:w="517"/>
        <w:gridCol w:w="517"/>
        <w:gridCol w:w="517"/>
        <w:gridCol w:w="639"/>
        <w:gridCol w:w="517"/>
        <w:gridCol w:w="517"/>
        <w:gridCol w:w="517"/>
        <w:gridCol w:w="1105"/>
      </w:tblGrid>
      <w:tr w:rsidR="00CC1975" w:rsidRPr="00CC1975" w:rsidTr="00CC1975">
        <w:trPr>
          <w:tblCellSpacing w:w="0" w:type="dxa"/>
        </w:trPr>
        <w:tc>
          <w:tcPr>
            <w:tcW w:w="148" w:type="pct"/>
            <w:vMerge w:val="restar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61" w:type="pct"/>
            <w:vMerge w:val="restar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 xml:space="preserve">Подпрограмма, основное </w:t>
            </w:r>
            <w:bookmarkStart w:id="0" w:name="_GoBack"/>
            <w:bookmarkEnd w:id="0"/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 xml:space="preserve">мероприятие, </w:t>
            </w: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lastRenderedPageBreak/>
              <w:t>мероприятие</w:t>
            </w:r>
          </w:p>
        </w:tc>
        <w:tc>
          <w:tcPr>
            <w:tcW w:w="499" w:type="pct"/>
            <w:vMerge w:val="restar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lastRenderedPageBreak/>
              <w:t>Ответственный исполнитель, соисполнители</w:t>
            </w:r>
          </w:p>
        </w:tc>
        <w:tc>
          <w:tcPr>
            <w:tcW w:w="394" w:type="pct"/>
            <w:vMerge w:val="restar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Источник финансового обеспечения *</w:t>
            </w:r>
          </w:p>
        </w:tc>
        <w:tc>
          <w:tcPr>
            <w:tcW w:w="2908" w:type="pct"/>
            <w:gridSpan w:val="9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Объем средств на реализацию</w:t>
            </w:r>
          </w:p>
        </w:tc>
        <w:tc>
          <w:tcPr>
            <w:tcW w:w="491" w:type="pct"/>
            <w:vMerge w:val="restar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Связь мероприятия и показателя (индикатора)</w:t>
            </w:r>
          </w:p>
        </w:tc>
      </w:tr>
      <w:tr w:rsidR="00CC1975" w:rsidRPr="00CC1975" w:rsidTr="00CC1975">
        <w:trPr>
          <w:tblCellSpacing w:w="0" w:type="dxa"/>
        </w:trPr>
        <w:tc>
          <w:tcPr>
            <w:tcW w:w="148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2025 год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2026 год</w:t>
            </w:r>
          </w:p>
        </w:tc>
        <w:tc>
          <w:tcPr>
            <w:tcW w:w="331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proofErr w:type="gramStart"/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2027  год</w:t>
            </w:r>
            <w:proofErr w:type="gramEnd"/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2028 год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2029 год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2030 год</w:t>
            </w:r>
          </w:p>
        </w:tc>
        <w:tc>
          <w:tcPr>
            <w:tcW w:w="49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</w:tr>
      <w:tr w:rsidR="00CC1975" w:rsidRPr="00CC1975" w:rsidTr="00CC1975">
        <w:trPr>
          <w:tblCellSpacing w:w="0" w:type="dxa"/>
        </w:trPr>
        <w:tc>
          <w:tcPr>
            <w:tcW w:w="148" w:type="pct"/>
            <w:vMerge w:val="restar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1" w:type="pct"/>
            <w:vMerge w:val="restar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Обеспечение выполнения полномочий в сфере жилищно-коммунального хозяйства</w:t>
            </w:r>
          </w:p>
        </w:tc>
        <w:tc>
          <w:tcPr>
            <w:tcW w:w="499" w:type="pct"/>
            <w:vMerge w:val="restar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Комаричского</w:t>
            </w:r>
            <w:proofErr w:type="spellEnd"/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394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proofErr w:type="spellStart"/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фед</w:t>
            </w:r>
            <w:proofErr w:type="spellEnd"/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1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1" w:type="pct"/>
            <w:vMerge w:val="restar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Соответствует индикатору №1 таблицы 1</w:t>
            </w:r>
          </w:p>
        </w:tc>
      </w:tr>
      <w:tr w:rsidR="00CC1975" w:rsidRPr="00CC1975" w:rsidTr="00CC1975">
        <w:trPr>
          <w:tblCellSpacing w:w="0" w:type="dxa"/>
        </w:trPr>
        <w:tc>
          <w:tcPr>
            <w:tcW w:w="148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394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proofErr w:type="spellStart"/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обл</w:t>
            </w:r>
            <w:proofErr w:type="spellEnd"/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1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</w:tr>
      <w:tr w:rsidR="00CC1975" w:rsidRPr="00CC1975" w:rsidTr="00CC1975">
        <w:trPr>
          <w:tblCellSpacing w:w="0" w:type="dxa"/>
        </w:trPr>
        <w:tc>
          <w:tcPr>
            <w:tcW w:w="148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394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мест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109 486 731,46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8 464 518,66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15 608 572,80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14 379 860,00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14 383 480,00</w:t>
            </w:r>
          </w:p>
        </w:tc>
        <w:tc>
          <w:tcPr>
            <w:tcW w:w="331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13 966 000,00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14 093 700,00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14 226 100,00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14 364 500,00</w:t>
            </w:r>
          </w:p>
        </w:tc>
        <w:tc>
          <w:tcPr>
            <w:tcW w:w="49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</w:tr>
      <w:tr w:rsidR="00CC1975" w:rsidRPr="00CC1975" w:rsidTr="00CC1975">
        <w:trPr>
          <w:tblCellSpacing w:w="0" w:type="dxa"/>
        </w:trPr>
        <w:tc>
          <w:tcPr>
            <w:tcW w:w="148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394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proofErr w:type="spellStart"/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внеб</w:t>
            </w:r>
            <w:proofErr w:type="spellEnd"/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1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</w:tr>
      <w:tr w:rsidR="00CC1975" w:rsidRPr="00CC1975" w:rsidTr="00CC1975">
        <w:trPr>
          <w:tblCellSpacing w:w="0" w:type="dxa"/>
        </w:trPr>
        <w:tc>
          <w:tcPr>
            <w:tcW w:w="148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394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109 486 731,46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8 464 518,66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15 608 572,80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14 379 860,00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14 383 480,00</w:t>
            </w:r>
          </w:p>
        </w:tc>
        <w:tc>
          <w:tcPr>
            <w:tcW w:w="331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13 966 000,00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14 093 700,00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14 226 100,00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14 364 500,00</w:t>
            </w:r>
          </w:p>
        </w:tc>
        <w:tc>
          <w:tcPr>
            <w:tcW w:w="49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</w:tr>
      <w:tr w:rsidR="00CC1975" w:rsidRPr="00CC1975" w:rsidTr="00CC1975">
        <w:trPr>
          <w:tblCellSpacing w:w="0" w:type="dxa"/>
        </w:trPr>
        <w:tc>
          <w:tcPr>
            <w:tcW w:w="148" w:type="pct"/>
            <w:vMerge w:val="restar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561" w:type="pct"/>
            <w:vMerge w:val="restar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Обеспечение мероприятий по обслуживанию электрических сетей наружного освещения</w:t>
            </w:r>
          </w:p>
        </w:tc>
        <w:tc>
          <w:tcPr>
            <w:tcW w:w="499" w:type="pct"/>
            <w:vMerge w:val="restar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Комаричского</w:t>
            </w:r>
            <w:proofErr w:type="spellEnd"/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394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proofErr w:type="spellStart"/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фед</w:t>
            </w:r>
            <w:proofErr w:type="spellEnd"/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1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1" w:type="pct"/>
            <w:vMerge w:val="restar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Соответствует индикатору №1 таблицы 1</w:t>
            </w:r>
          </w:p>
        </w:tc>
      </w:tr>
      <w:tr w:rsidR="00CC1975" w:rsidRPr="00CC1975" w:rsidTr="00CC1975">
        <w:trPr>
          <w:tblCellSpacing w:w="0" w:type="dxa"/>
        </w:trPr>
        <w:tc>
          <w:tcPr>
            <w:tcW w:w="148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394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proofErr w:type="spellStart"/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обл</w:t>
            </w:r>
            <w:proofErr w:type="spellEnd"/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1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</w:tr>
      <w:tr w:rsidR="00CC1975" w:rsidRPr="00CC1975" w:rsidTr="00CC1975">
        <w:trPr>
          <w:tblCellSpacing w:w="0" w:type="dxa"/>
        </w:trPr>
        <w:tc>
          <w:tcPr>
            <w:tcW w:w="148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394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мест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31 641 564,29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3 770 024,29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3 900 000,00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4 502 860,00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4 758 480,00</w:t>
            </w:r>
          </w:p>
        </w:tc>
        <w:tc>
          <w:tcPr>
            <w:tcW w:w="331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3 487 400,00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3 610 900,00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3 739 000,00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3 872 900,00</w:t>
            </w:r>
          </w:p>
        </w:tc>
        <w:tc>
          <w:tcPr>
            <w:tcW w:w="49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</w:tr>
      <w:tr w:rsidR="00CC1975" w:rsidRPr="00CC1975" w:rsidTr="00CC1975">
        <w:trPr>
          <w:tblCellSpacing w:w="0" w:type="dxa"/>
        </w:trPr>
        <w:tc>
          <w:tcPr>
            <w:tcW w:w="148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394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proofErr w:type="spellStart"/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внеб</w:t>
            </w:r>
            <w:proofErr w:type="spellEnd"/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1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</w:tr>
      <w:tr w:rsidR="00CC1975" w:rsidRPr="00CC1975" w:rsidTr="00CC1975">
        <w:trPr>
          <w:tblCellSpacing w:w="0" w:type="dxa"/>
        </w:trPr>
        <w:tc>
          <w:tcPr>
            <w:tcW w:w="148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394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31 641 564,29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3 770 024,29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3 900 000,00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4 502 860,00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4 758 480,00</w:t>
            </w:r>
          </w:p>
        </w:tc>
        <w:tc>
          <w:tcPr>
            <w:tcW w:w="331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3 487 400,00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3 610 900,00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3 739 000,00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3 872 900,00</w:t>
            </w:r>
          </w:p>
        </w:tc>
        <w:tc>
          <w:tcPr>
            <w:tcW w:w="49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</w:tr>
      <w:tr w:rsidR="00CC1975" w:rsidRPr="00CC1975" w:rsidTr="00CC1975">
        <w:trPr>
          <w:tblCellSpacing w:w="0" w:type="dxa"/>
        </w:trPr>
        <w:tc>
          <w:tcPr>
            <w:tcW w:w="148" w:type="pct"/>
            <w:vMerge w:val="restar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561" w:type="pct"/>
            <w:vMerge w:val="restar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Обеспечение мероприятий по содержанию кладбищ памятников</w:t>
            </w:r>
          </w:p>
        </w:tc>
        <w:tc>
          <w:tcPr>
            <w:tcW w:w="499" w:type="pct"/>
            <w:vMerge w:val="restar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Комаричского</w:t>
            </w:r>
            <w:proofErr w:type="spellEnd"/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394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proofErr w:type="spellStart"/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фед</w:t>
            </w:r>
            <w:proofErr w:type="spellEnd"/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1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1" w:type="pct"/>
            <w:vMerge w:val="restar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Соответствует индикатору №1 таблицы 1</w:t>
            </w:r>
          </w:p>
        </w:tc>
      </w:tr>
      <w:tr w:rsidR="00CC1975" w:rsidRPr="00CC1975" w:rsidTr="00CC1975">
        <w:trPr>
          <w:tblCellSpacing w:w="0" w:type="dxa"/>
        </w:trPr>
        <w:tc>
          <w:tcPr>
            <w:tcW w:w="148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394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proofErr w:type="spellStart"/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обл</w:t>
            </w:r>
            <w:proofErr w:type="spellEnd"/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1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</w:tr>
      <w:tr w:rsidR="00CC1975" w:rsidRPr="00CC1975" w:rsidTr="00CC1975">
        <w:trPr>
          <w:tblCellSpacing w:w="0" w:type="dxa"/>
        </w:trPr>
        <w:tc>
          <w:tcPr>
            <w:tcW w:w="148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394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мест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2 568 000,00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418 000,00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450 000,00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550 000,00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550 000,00</w:t>
            </w:r>
          </w:p>
        </w:tc>
        <w:tc>
          <w:tcPr>
            <w:tcW w:w="331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150 000,00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150 000,00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150 000,00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150 000,00</w:t>
            </w:r>
          </w:p>
        </w:tc>
        <w:tc>
          <w:tcPr>
            <w:tcW w:w="49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</w:tr>
      <w:tr w:rsidR="00CC1975" w:rsidRPr="00CC1975" w:rsidTr="00CC1975">
        <w:trPr>
          <w:tblCellSpacing w:w="0" w:type="dxa"/>
        </w:trPr>
        <w:tc>
          <w:tcPr>
            <w:tcW w:w="148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394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proofErr w:type="spellStart"/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внеб</w:t>
            </w:r>
            <w:proofErr w:type="spellEnd"/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1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</w:tr>
      <w:tr w:rsidR="00CC1975" w:rsidRPr="00CC1975" w:rsidTr="00CC1975">
        <w:trPr>
          <w:tblCellSpacing w:w="0" w:type="dxa"/>
        </w:trPr>
        <w:tc>
          <w:tcPr>
            <w:tcW w:w="148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394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2 568 000,00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418 000,00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450 000,00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550 000,00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550 000,00</w:t>
            </w:r>
          </w:p>
        </w:tc>
        <w:tc>
          <w:tcPr>
            <w:tcW w:w="331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150 000,00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150 000,00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150 000,00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150 000,00</w:t>
            </w:r>
          </w:p>
        </w:tc>
        <w:tc>
          <w:tcPr>
            <w:tcW w:w="49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</w:tr>
      <w:tr w:rsidR="00CC1975" w:rsidRPr="00CC1975" w:rsidTr="00CC1975">
        <w:trPr>
          <w:tblCellSpacing w:w="0" w:type="dxa"/>
        </w:trPr>
        <w:tc>
          <w:tcPr>
            <w:tcW w:w="148" w:type="pct"/>
            <w:vMerge w:val="restar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561" w:type="pct"/>
            <w:vMerge w:val="restar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Обеспечение мероприятий по озеленению территории</w:t>
            </w:r>
          </w:p>
        </w:tc>
        <w:tc>
          <w:tcPr>
            <w:tcW w:w="499" w:type="pct"/>
            <w:vMerge w:val="restar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Комаричского</w:t>
            </w:r>
            <w:proofErr w:type="spellEnd"/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394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proofErr w:type="spellStart"/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фед</w:t>
            </w:r>
            <w:proofErr w:type="spellEnd"/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1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1" w:type="pct"/>
            <w:vMerge w:val="restar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Соответствует индикатору №1 таблицы 1</w:t>
            </w:r>
          </w:p>
        </w:tc>
      </w:tr>
      <w:tr w:rsidR="00CC1975" w:rsidRPr="00CC1975" w:rsidTr="00CC1975">
        <w:trPr>
          <w:tblCellSpacing w:w="0" w:type="dxa"/>
        </w:trPr>
        <w:tc>
          <w:tcPr>
            <w:tcW w:w="148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394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proofErr w:type="spellStart"/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обл</w:t>
            </w:r>
            <w:proofErr w:type="spellEnd"/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1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</w:tr>
      <w:tr w:rsidR="00CC1975" w:rsidRPr="00CC1975" w:rsidTr="00CC1975">
        <w:trPr>
          <w:tblCellSpacing w:w="0" w:type="dxa"/>
        </w:trPr>
        <w:tc>
          <w:tcPr>
            <w:tcW w:w="148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394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мест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14 139 354,00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1 539 354,00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1 900 000,00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2 100 000,00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2 200 000,00</w:t>
            </w:r>
          </w:p>
        </w:tc>
        <w:tc>
          <w:tcPr>
            <w:tcW w:w="331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1 600 000,00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1 600 000,00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1 600 000,00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1 600 000,00</w:t>
            </w:r>
          </w:p>
        </w:tc>
        <w:tc>
          <w:tcPr>
            <w:tcW w:w="49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</w:tr>
      <w:tr w:rsidR="00CC1975" w:rsidRPr="00CC1975" w:rsidTr="00CC1975">
        <w:trPr>
          <w:tblCellSpacing w:w="0" w:type="dxa"/>
        </w:trPr>
        <w:tc>
          <w:tcPr>
            <w:tcW w:w="148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394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proofErr w:type="spellStart"/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внеб</w:t>
            </w:r>
            <w:proofErr w:type="spellEnd"/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1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</w:tr>
      <w:tr w:rsidR="00CC1975" w:rsidRPr="00CC1975" w:rsidTr="00CC1975">
        <w:trPr>
          <w:tblCellSpacing w:w="0" w:type="dxa"/>
        </w:trPr>
        <w:tc>
          <w:tcPr>
            <w:tcW w:w="148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394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14 139 354,00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1 539 354,00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1 900 000,00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2 100 000,00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2 200 000,00</w:t>
            </w:r>
          </w:p>
        </w:tc>
        <w:tc>
          <w:tcPr>
            <w:tcW w:w="331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1 600 000,00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1 600 000,00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1 600 000,00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1 600 000,00</w:t>
            </w:r>
          </w:p>
        </w:tc>
        <w:tc>
          <w:tcPr>
            <w:tcW w:w="49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</w:tr>
      <w:tr w:rsidR="00CC1975" w:rsidRPr="00CC1975" w:rsidTr="00CC1975">
        <w:trPr>
          <w:tblCellSpacing w:w="0" w:type="dxa"/>
        </w:trPr>
        <w:tc>
          <w:tcPr>
            <w:tcW w:w="148" w:type="pct"/>
            <w:vMerge w:val="restar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561" w:type="pct"/>
            <w:vMerge w:val="restar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Обеспечение мероприятий по прочим расходам по содержанию объектов благоустройства</w:t>
            </w:r>
          </w:p>
        </w:tc>
        <w:tc>
          <w:tcPr>
            <w:tcW w:w="499" w:type="pct"/>
            <w:vMerge w:val="restar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Комаричского</w:t>
            </w:r>
            <w:proofErr w:type="spellEnd"/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394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proofErr w:type="spellStart"/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фед</w:t>
            </w:r>
            <w:proofErr w:type="spellEnd"/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1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1" w:type="pct"/>
            <w:vMerge w:val="restar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Соответствует индикатору №1 таблицы 1</w:t>
            </w:r>
          </w:p>
        </w:tc>
      </w:tr>
      <w:tr w:rsidR="00CC1975" w:rsidRPr="00CC1975" w:rsidTr="00CC1975">
        <w:trPr>
          <w:tblCellSpacing w:w="0" w:type="dxa"/>
        </w:trPr>
        <w:tc>
          <w:tcPr>
            <w:tcW w:w="148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394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proofErr w:type="spellStart"/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обл</w:t>
            </w:r>
            <w:proofErr w:type="spellEnd"/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1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</w:tr>
      <w:tr w:rsidR="00CC1975" w:rsidRPr="00CC1975" w:rsidTr="00CC1975">
        <w:trPr>
          <w:tblCellSpacing w:w="0" w:type="dxa"/>
        </w:trPr>
        <w:tc>
          <w:tcPr>
            <w:tcW w:w="148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394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мест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42 274 467,73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2 737 140,37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6 197 227,36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4 650 000,00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4 250 000,00</w:t>
            </w:r>
          </w:p>
        </w:tc>
        <w:tc>
          <w:tcPr>
            <w:tcW w:w="331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6 103 600,00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6 107 800,00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6 112 100,00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6 116 600,00</w:t>
            </w:r>
          </w:p>
        </w:tc>
        <w:tc>
          <w:tcPr>
            <w:tcW w:w="49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</w:tr>
      <w:tr w:rsidR="00CC1975" w:rsidRPr="00CC1975" w:rsidTr="00CC1975">
        <w:trPr>
          <w:tblCellSpacing w:w="0" w:type="dxa"/>
        </w:trPr>
        <w:tc>
          <w:tcPr>
            <w:tcW w:w="148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394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proofErr w:type="spellStart"/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внеб</w:t>
            </w:r>
            <w:proofErr w:type="spellEnd"/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1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</w:tr>
      <w:tr w:rsidR="00CC1975" w:rsidRPr="00CC1975" w:rsidTr="00CC1975">
        <w:trPr>
          <w:tblCellSpacing w:w="0" w:type="dxa"/>
        </w:trPr>
        <w:tc>
          <w:tcPr>
            <w:tcW w:w="148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394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42 274 467,73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2 737 140,37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6 197 227,36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4 650 000,00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4 250 000,00</w:t>
            </w:r>
          </w:p>
        </w:tc>
        <w:tc>
          <w:tcPr>
            <w:tcW w:w="331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6 103 600,00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6 107 800,00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6 112 100,00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6 116 600,00</w:t>
            </w:r>
          </w:p>
        </w:tc>
        <w:tc>
          <w:tcPr>
            <w:tcW w:w="49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</w:tr>
      <w:tr w:rsidR="00CC1975" w:rsidRPr="00CC1975" w:rsidTr="00CC1975">
        <w:trPr>
          <w:tblCellSpacing w:w="0" w:type="dxa"/>
        </w:trPr>
        <w:tc>
          <w:tcPr>
            <w:tcW w:w="148" w:type="pct"/>
            <w:vMerge w:val="restar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lastRenderedPageBreak/>
              <w:t>1.5</w:t>
            </w:r>
          </w:p>
        </w:tc>
        <w:tc>
          <w:tcPr>
            <w:tcW w:w="561" w:type="pct"/>
            <w:vMerge w:val="restar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Мероприятия в сфере жилищного хозяйства</w:t>
            </w:r>
          </w:p>
        </w:tc>
        <w:tc>
          <w:tcPr>
            <w:tcW w:w="499" w:type="pct"/>
            <w:vMerge w:val="restar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Комаричского</w:t>
            </w:r>
            <w:proofErr w:type="spellEnd"/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394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proofErr w:type="spellStart"/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фед</w:t>
            </w:r>
            <w:proofErr w:type="spellEnd"/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1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1" w:type="pct"/>
            <w:vMerge w:val="restar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Соответствует индикатору №1 таблицы 1</w:t>
            </w:r>
          </w:p>
        </w:tc>
      </w:tr>
      <w:tr w:rsidR="00CC1975" w:rsidRPr="00CC1975" w:rsidTr="00CC1975">
        <w:trPr>
          <w:tblCellSpacing w:w="0" w:type="dxa"/>
        </w:trPr>
        <w:tc>
          <w:tcPr>
            <w:tcW w:w="148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394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proofErr w:type="spellStart"/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обл</w:t>
            </w:r>
            <w:proofErr w:type="spellEnd"/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1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</w:tr>
      <w:tr w:rsidR="00CC1975" w:rsidRPr="00CC1975" w:rsidTr="00CC1975">
        <w:trPr>
          <w:tblCellSpacing w:w="0" w:type="dxa"/>
        </w:trPr>
        <w:tc>
          <w:tcPr>
            <w:tcW w:w="148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394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мест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752 645,44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95 645,44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107 000,00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110 000,00</w:t>
            </w:r>
          </w:p>
        </w:tc>
        <w:tc>
          <w:tcPr>
            <w:tcW w:w="331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110 000,00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110 000,00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110 000,00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110 000,00</w:t>
            </w:r>
          </w:p>
        </w:tc>
        <w:tc>
          <w:tcPr>
            <w:tcW w:w="49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</w:tr>
      <w:tr w:rsidR="00CC1975" w:rsidRPr="00CC1975" w:rsidTr="00CC1975">
        <w:trPr>
          <w:tblCellSpacing w:w="0" w:type="dxa"/>
        </w:trPr>
        <w:tc>
          <w:tcPr>
            <w:tcW w:w="148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394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proofErr w:type="spellStart"/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внеб</w:t>
            </w:r>
            <w:proofErr w:type="spellEnd"/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1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</w:tr>
      <w:tr w:rsidR="00CC1975" w:rsidRPr="00CC1975" w:rsidTr="00CC1975">
        <w:trPr>
          <w:tblCellSpacing w:w="0" w:type="dxa"/>
        </w:trPr>
        <w:tc>
          <w:tcPr>
            <w:tcW w:w="148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394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752 645,44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95 645,44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107 000,00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110 000,00</w:t>
            </w:r>
          </w:p>
        </w:tc>
        <w:tc>
          <w:tcPr>
            <w:tcW w:w="331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110 000,00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110 000,00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110 000,00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110 000,00</w:t>
            </w:r>
          </w:p>
        </w:tc>
        <w:tc>
          <w:tcPr>
            <w:tcW w:w="49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</w:tr>
      <w:tr w:rsidR="00CC1975" w:rsidRPr="00CC1975" w:rsidTr="00CC1975">
        <w:trPr>
          <w:tblCellSpacing w:w="0" w:type="dxa"/>
        </w:trPr>
        <w:tc>
          <w:tcPr>
            <w:tcW w:w="148" w:type="pct"/>
            <w:vMerge w:val="restar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561" w:type="pct"/>
            <w:vMerge w:val="restar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Компенсация выпадающих доходов организациям, предоставляющим населению услуги холодного водоснабжения и водоотведения по тарифам, не обеспечивающим возмещение издержек</w:t>
            </w:r>
          </w:p>
        </w:tc>
        <w:tc>
          <w:tcPr>
            <w:tcW w:w="499" w:type="pct"/>
            <w:vMerge w:val="restar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Комаричского</w:t>
            </w:r>
            <w:proofErr w:type="spellEnd"/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394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proofErr w:type="spellStart"/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фед</w:t>
            </w:r>
            <w:proofErr w:type="spellEnd"/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1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1" w:type="pct"/>
            <w:vMerge w:val="restar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Соответствует индикатору №1 таблицы 1</w:t>
            </w:r>
          </w:p>
        </w:tc>
      </w:tr>
      <w:tr w:rsidR="00CC1975" w:rsidRPr="00CC1975" w:rsidTr="00CC1975">
        <w:trPr>
          <w:tblCellSpacing w:w="0" w:type="dxa"/>
        </w:trPr>
        <w:tc>
          <w:tcPr>
            <w:tcW w:w="148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394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proofErr w:type="spellStart"/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обл</w:t>
            </w:r>
            <w:proofErr w:type="spellEnd"/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1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</w:tr>
      <w:tr w:rsidR="00CC1975" w:rsidRPr="00CC1975" w:rsidTr="00CC1975">
        <w:trPr>
          <w:tblCellSpacing w:w="0" w:type="dxa"/>
        </w:trPr>
        <w:tc>
          <w:tcPr>
            <w:tcW w:w="148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394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мест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4 100 000,00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500 000,00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600 000,00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600 000,00</w:t>
            </w:r>
          </w:p>
        </w:tc>
        <w:tc>
          <w:tcPr>
            <w:tcW w:w="331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600 000,00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600 000,00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600 000,00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600 000,00</w:t>
            </w:r>
          </w:p>
        </w:tc>
        <w:tc>
          <w:tcPr>
            <w:tcW w:w="49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</w:tr>
      <w:tr w:rsidR="00CC1975" w:rsidRPr="00CC1975" w:rsidTr="00CC1975">
        <w:trPr>
          <w:tblCellSpacing w:w="0" w:type="dxa"/>
        </w:trPr>
        <w:tc>
          <w:tcPr>
            <w:tcW w:w="148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394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proofErr w:type="spellStart"/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внеб</w:t>
            </w:r>
            <w:proofErr w:type="spellEnd"/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1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</w:tr>
      <w:tr w:rsidR="00CC1975" w:rsidRPr="00CC1975" w:rsidTr="00CC1975">
        <w:trPr>
          <w:tblCellSpacing w:w="0" w:type="dxa"/>
        </w:trPr>
        <w:tc>
          <w:tcPr>
            <w:tcW w:w="148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394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4 100 000,00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500 000,00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600 000,00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600 000,00</w:t>
            </w:r>
          </w:p>
        </w:tc>
        <w:tc>
          <w:tcPr>
            <w:tcW w:w="331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600 000,00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600 000,00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600 000,00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600 000,00</w:t>
            </w:r>
          </w:p>
        </w:tc>
        <w:tc>
          <w:tcPr>
            <w:tcW w:w="49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</w:tr>
      <w:tr w:rsidR="00CC1975" w:rsidRPr="00CC1975" w:rsidTr="00CC1975">
        <w:trPr>
          <w:tblCellSpacing w:w="0" w:type="dxa"/>
        </w:trPr>
        <w:tc>
          <w:tcPr>
            <w:tcW w:w="148" w:type="pct"/>
            <w:vMerge w:val="restar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1.7</w:t>
            </w:r>
          </w:p>
        </w:tc>
        <w:tc>
          <w:tcPr>
            <w:tcW w:w="561" w:type="pct"/>
            <w:vMerge w:val="restar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Мероприятия по обеспечению населения бытовыми услугами</w:t>
            </w:r>
          </w:p>
        </w:tc>
        <w:tc>
          <w:tcPr>
            <w:tcW w:w="499" w:type="pct"/>
            <w:vMerge w:val="restar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Комаричского</w:t>
            </w:r>
            <w:proofErr w:type="spellEnd"/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394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proofErr w:type="spellStart"/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фед</w:t>
            </w:r>
            <w:proofErr w:type="spellEnd"/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1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1" w:type="pct"/>
            <w:vMerge w:val="restar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Соответствует индикатору №1 таблицы 1</w:t>
            </w:r>
          </w:p>
        </w:tc>
      </w:tr>
      <w:tr w:rsidR="00CC1975" w:rsidRPr="00CC1975" w:rsidTr="00CC1975">
        <w:trPr>
          <w:tblCellSpacing w:w="0" w:type="dxa"/>
        </w:trPr>
        <w:tc>
          <w:tcPr>
            <w:tcW w:w="148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394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proofErr w:type="spellStart"/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обл</w:t>
            </w:r>
            <w:proofErr w:type="spellEnd"/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1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</w:tr>
      <w:tr w:rsidR="00CC1975" w:rsidRPr="00CC1975" w:rsidTr="00CC1975">
        <w:trPr>
          <w:tblCellSpacing w:w="0" w:type="dxa"/>
        </w:trPr>
        <w:tc>
          <w:tcPr>
            <w:tcW w:w="148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394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мест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11 055 000,00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1 400 000,00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1 580 000,00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1 615 000,00</w:t>
            </w:r>
          </w:p>
        </w:tc>
        <w:tc>
          <w:tcPr>
            <w:tcW w:w="331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1 615 000,00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1 615 000,00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1 615 000,00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1 615 000,00</w:t>
            </w:r>
          </w:p>
        </w:tc>
        <w:tc>
          <w:tcPr>
            <w:tcW w:w="49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</w:tr>
      <w:tr w:rsidR="00CC1975" w:rsidRPr="00CC1975" w:rsidTr="00CC1975">
        <w:trPr>
          <w:tblCellSpacing w:w="0" w:type="dxa"/>
        </w:trPr>
        <w:tc>
          <w:tcPr>
            <w:tcW w:w="148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394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proofErr w:type="spellStart"/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внеб</w:t>
            </w:r>
            <w:proofErr w:type="spellEnd"/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1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</w:tr>
      <w:tr w:rsidR="00CC1975" w:rsidRPr="00CC1975" w:rsidTr="00CC1975">
        <w:trPr>
          <w:tblCellSpacing w:w="0" w:type="dxa"/>
        </w:trPr>
        <w:tc>
          <w:tcPr>
            <w:tcW w:w="148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394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11 055 000,00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1 400 000,00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1 580 000,00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1 615 000,00</w:t>
            </w:r>
          </w:p>
        </w:tc>
        <w:tc>
          <w:tcPr>
            <w:tcW w:w="331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1 615 000,00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1 615 000,00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1 615 000,00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1 615 000,00</w:t>
            </w:r>
          </w:p>
        </w:tc>
        <w:tc>
          <w:tcPr>
            <w:tcW w:w="49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</w:tr>
      <w:tr w:rsidR="00CC1975" w:rsidRPr="00CC1975" w:rsidTr="00CC1975">
        <w:trPr>
          <w:tblCellSpacing w:w="0" w:type="dxa"/>
        </w:trPr>
        <w:tc>
          <w:tcPr>
            <w:tcW w:w="148" w:type="pct"/>
            <w:vMerge w:val="restar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1.8</w:t>
            </w:r>
          </w:p>
        </w:tc>
        <w:tc>
          <w:tcPr>
            <w:tcW w:w="561" w:type="pct"/>
            <w:vMerge w:val="restar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 xml:space="preserve">Уплата взносов на </w:t>
            </w:r>
            <w:proofErr w:type="gramStart"/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капиталь-</w:t>
            </w:r>
            <w:proofErr w:type="spellStart"/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ный</w:t>
            </w:r>
            <w:proofErr w:type="spellEnd"/>
            <w:proofErr w:type="gramEnd"/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 xml:space="preserve"> ремонт многоквартирных жилых домов. За объекты муниципальной казны и имущества, закрепленного за органами местного самоуправления</w:t>
            </w:r>
          </w:p>
        </w:tc>
        <w:tc>
          <w:tcPr>
            <w:tcW w:w="499" w:type="pct"/>
            <w:vMerge w:val="restar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Комаричского</w:t>
            </w:r>
            <w:proofErr w:type="spellEnd"/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394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proofErr w:type="spellStart"/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фед</w:t>
            </w:r>
            <w:proofErr w:type="spellEnd"/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1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1" w:type="pct"/>
            <w:vMerge w:val="restar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Соответствует индикатору №1 таблицы 1</w:t>
            </w:r>
          </w:p>
        </w:tc>
      </w:tr>
      <w:tr w:rsidR="00CC1975" w:rsidRPr="00CC1975" w:rsidTr="00CC1975">
        <w:trPr>
          <w:tblCellSpacing w:w="0" w:type="dxa"/>
        </w:trPr>
        <w:tc>
          <w:tcPr>
            <w:tcW w:w="148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394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proofErr w:type="spellStart"/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обл</w:t>
            </w:r>
            <w:proofErr w:type="spellEnd"/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1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</w:tr>
      <w:tr w:rsidR="00CC1975" w:rsidRPr="00CC1975" w:rsidTr="00CC1975">
        <w:trPr>
          <w:tblCellSpacing w:w="0" w:type="dxa"/>
        </w:trPr>
        <w:tc>
          <w:tcPr>
            <w:tcW w:w="148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394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мест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655 700,00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65 700,00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90 000,00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100 000,00</w:t>
            </w:r>
          </w:p>
        </w:tc>
        <w:tc>
          <w:tcPr>
            <w:tcW w:w="331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100 000,00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100 000,00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100 000,00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100 000,00</w:t>
            </w:r>
          </w:p>
        </w:tc>
        <w:tc>
          <w:tcPr>
            <w:tcW w:w="49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</w:tr>
      <w:tr w:rsidR="00CC1975" w:rsidRPr="00CC1975" w:rsidTr="00CC1975">
        <w:trPr>
          <w:tblCellSpacing w:w="0" w:type="dxa"/>
        </w:trPr>
        <w:tc>
          <w:tcPr>
            <w:tcW w:w="148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394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proofErr w:type="spellStart"/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внеб</w:t>
            </w:r>
            <w:proofErr w:type="spellEnd"/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1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</w:tr>
      <w:tr w:rsidR="00CC1975" w:rsidRPr="00CC1975" w:rsidTr="00CC1975">
        <w:trPr>
          <w:tblCellSpacing w:w="0" w:type="dxa"/>
        </w:trPr>
        <w:tc>
          <w:tcPr>
            <w:tcW w:w="148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394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655 700,00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65 700,00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90 000,00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100 000,00</w:t>
            </w:r>
          </w:p>
        </w:tc>
        <w:tc>
          <w:tcPr>
            <w:tcW w:w="331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100 000,00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100 000,00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100 000,00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100 000,00</w:t>
            </w:r>
          </w:p>
        </w:tc>
        <w:tc>
          <w:tcPr>
            <w:tcW w:w="49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</w:tr>
      <w:tr w:rsidR="00CC1975" w:rsidRPr="00CC1975" w:rsidTr="00CC1975">
        <w:trPr>
          <w:tblCellSpacing w:w="0" w:type="dxa"/>
        </w:trPr>
        <w:tc>
          <w:tcPr>
            <w:tcW w:w="148" w:type="pct"/>
            <w:vMerge w:val="restar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lastRenderedPageBreak/>
              <w:t>1.9</w:t>
            </w:r>
          </w:p>
        </w:tc>
        <w:tc>
          <w:tcPr>
            <w:tcW w:w="561" w:type="pct"/>
            <w:vMerge w:val="restar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Капитальный и текущий ремонт муниципального жилищного фонда</w:t>
            </w:r>
          </w:p>
        </w:tc>
        <w:tc>
          <w:tcPr>
            <w:tcW w:w="499" w:type="pct"/>
            <w:vMerge w:val="restar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Комаричского</w:t>
            </w:r>
            <w:proofErr w:type="spellEnd"/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394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proofErr w:type="spellStart"/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фед</w:t>
            </w:r>
            <w:proofErr w:type="spellEnd"/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1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1" w:type="pct"/>
            <w:vMerge w:val="restar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Соответствует индикатору №1 таблицы 1</w:t>
            </w:r>
          </w:p>
        </w:tc>
      </w:tr>
      <w:tr w:rsidR="00CC1975" w:rsidRPr="00CC1975" w:rsidTr="00CC1975">
        <w:trPr>
          <w:tblCellSpacing w:w="0" w:type="dxa"/>
        </w:trPr>
        <w:tc>
          <w:tcPr>
            <w:tcW w:w="148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394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proofErr w:type="spellStart"/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обл</w:t>
            </w:r>
            <w:proofErr w:type="spellEnd"/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1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</w:tr>
      <w:tr w:rsidR="00CC1975" w:rsidRPr="00CC1975" w:rsidTr="00CC1975">
        <w:trPr>
          <w:tblCellSpacing w:w="0" w:type="dxa"/>
        </w:trPr>
        <w:tc>
          <w:tcPr>
            <w:tcW w:w="148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394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мест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2 300 000,00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1 100 000,00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200 000,00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200 000,00</w:t>
            </w:r>
          </w:p>
        </w:tc>
        <w:tc>
          <w:tcPr>
            <w:tcW w:w="331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200 000,00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200 000,00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200 000,00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200 000,00</w:t>
            </w:r>
          </w:p>
        </w:tc>
        <w:tc>
          <w:tcPr>
            <w:tcW w:w="49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</w:tr>
      <w:tr w:rsidR="00CC1975" w:rsidRPr="00CC1975" w:rsidTr="00CC1975">
        <w:trPr>
          <w:tblCellSpacing w:w="0" w:type="dxa"/>
        </w:trPr>
        <w:tc>
          <w:tcPr>
            <w:tcW w:w="148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394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proofErr w:type="spellStart"/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внеб</w:t>
            </w:r>
            <w:proofErr w:type="spellEnd"/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1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</w:tr>
      <w:tr w:rsidR="00CC1975" w:rsidRPr="00CC1975" w:rsidTr="00CC1975">
        <w:trPr>
          <w:tblCellSpacing w:w="0" w:type="dxa"/>
        </w:trPr>
        <w:tc>
          <w:tcPr>
            <w:tcW w:w="148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394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2 300 000,00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1 100 000,00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200 000,00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200 000,00</w:t>
            </w:r>
          </w:p>
        </w:tc>
        <w:tc>
          <w:tcPr>
            <w:tcW w:w="331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200 000,00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200 000,00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200 000,00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200 000,00</w:t>
            </w:r>
          </w:p>
        </w:tc>
        <w:tc>
          <w:tcPr>
            <w:tcW w:w="49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</w:tr>
      <w:tr w:rsidR="00CC1975" w:rsidRPr="00CC1975" w:rsidTr="00CC1975">
        <w:trPr>
          <w:tblCellSpacing w:w="0" w:type="dxa"/>
        </w:trPr>
        <w:tc>
          <w:tcPr>
            <w:tcW w:w="148" w:type="pct"/>
            <w:vMerge w:val="restar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1" w:type="pct"/>
            <w:vMerge w:val="restar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 xml:space="preserve">Реализация </w:t>
            </w:r>
            <w:proofErr w:type="spellStart"/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иницитивных</w:t>
            </w:r>
            <w:proofErr w:type="spellEnd"/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 xml:space="preserve"> проектов</w:t>
            </w:r>
          </w:p>
        </w:tc>
        <w:tc>
          <w:tcPr>
            <w:tcW w:w="499" w:type="pct"/>
            <w:vMerge w:val="restar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Комаричского</w:t>
            </w:r>
            <w:proofErr w:type="spellEnd"/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394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proofErr w:type="spellStart"/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фед</w:t>
            </w:r>
            <w:proofErr w:type="spellEnd"/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331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491" w:type="pct"/>
            <w:vMerge w:val="restar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Соответствует индикатору №1 таблицы 1</w:t>
            </w:r>
          </w:p>
        </w:tc>
      </w:tr>
      <w:tr w:rsidR="00CC1975" w:rsidRPr="00CC1975" w:rsidTr="00CC1975">
        <w:trPr>
          <w:tblCellSpacing w:w="0" w:type="dxa"/>
        </w:trPr>
        <w:tc>
          <w:tcPr>
            <w:tcW w:w="148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394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proofErr w:type="spellStart"/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обл</w:t>
            </w:r>
            <w:proofErr w:type="spellEnd"/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4 651 862,16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4 651 862,16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331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49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</w:tr>
      <w:tr w:rsidR="00CC1975" w:rsidRPr="00CC1975" w:rsidTr="00CC1975">
        <w:trPr>
          <w:tblCellSpacing w:w="0" w:type="dxa"/>
        </w:trPr>
        <w:tc>
          <w:tcPr>
            <w:tcW w:w="148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394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мест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394 935,96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94 935,96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150 000,00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150 000,00</w:t>
            </w:r>
          </w:p>
        </w:tc>
        <w:tc>
          <w:tcPr>
            <w:tcW w:w="331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49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</w:tr>
      <w:tr w:rsidR="00CC1975" w:rsidRPr="00CC1975" w:rsidTr="00CC1975">
        <w:trPr>
          <w:tblCellSpacing w:w="0" w:type="dxa"/>
        </w:trPr>
        <w:tc>
          <w:tcPr>
            <w:tcW w:w="148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394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proofErr w:type="spellStart"/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внеб</w:t>
            </w:r>
            <w:proofErr w:type="spellEnd"/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252 462,28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252 462,28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331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49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</w:tr>
      <w:tr w:rsidR="00CC1975" w:rsidRPr="00CC1975" w:rsidTr="00CC1975">
        <w:trPr>
          <w:tblCellSpacing w:w="0" w:type="dxa"/>
        </w:trPr>
        <w:tc>
          <w:tcPr>
            <w:tcW w:w="148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394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5 299 260,40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4 999 260,40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150 000,00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150 000,00</w:t>
            </w:r>
          </w:p>
        </w:tc>
        <w:tc>
          <w:tcPr>
            <w:tcW w:w="331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49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</w:tr>
      <w:tr w:rsidR="00CC1975" w:rsidRPr="00CC1975" w:rsidTr="00CC1975">
        <w:trPr>
          <w:tblCellSpacing w:w="0" w:type="dxa"/>
        </w:trPr>
        <w:tc>
          <w:tcPr>
            <w:tcW w:w="148" w:type="pct"/>
            <w:vMerge w:val="restar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561" w:type="pct"/>
            <w:vMerge w:val="restar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 xml:space="preserve">Реализация </w:t>
            </w:r>
            <w:proofErr w:type="spellStart"/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иницитивных</w:t>
            </w:r>
            <w:proofErr w:type="spellEnd"/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 xml:space="preserve"> проектов (Благоустройство </w:t>
            </w:r>
            <w:proofErr w:type="gramStart"/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скейт-парка</w:t>
            </w:r>
            <w:proofErr w:type="gramEnd"/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 xml:space="preserve"> по адресу: Брянская область, </w:t>
            </w:r>
            <w:proofErr w:type="spellStart"/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рп</w:t>
            </w:r>
            <w:proofErr w:type="spellEnd"/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. Комаричи, ул. Комсомольская)</w:t>
            </w:r>
          </w:p>
        </w:tc>
        <w:tc>
          <w:tcPr>
            <w:tcW w:w="499" w:type="pct"/>
            <w:vMerge w:val="restar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Комаричского</w:t>
            </w:r>
            <w:proofErr w:type="spellEnd"/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394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proofErr w:type="spellStart"/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фед</w:t>
            </w:r>
            <w:proofErr w:type="spellEnd"/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331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491" w:type="pct"/>
            <w:vMerge w:val="restar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Соответствует индикатору №1 таблицы 1</w:t>
            </w:r>
          </w:p>
        </w:tc>
      </w:tr>
      <w:tr w:rsidR="00CC1975" w:rsidRPr="00CC1975" w:rsidTr="00CC1975">
        <w:trPr>
          <w:tblCellSpacing w:w="0" w:type="dxa"/>
        </w:trPr>
        <w:tc>
          <w:tcPr>
            <w:tcW w:w="148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394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proofErr w:type="spellStart"/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обл</w:t>
            </w:r>
            <w:proofErr w:type="spellEnd"/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2 324 362,16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2 324 362,16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331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49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</w:tr>
      <w:tr w:rsidR="00CC1975" w:rsidRPr="00CC1975" w:rsidTr="00CC1975">
        <w:trPr>
          <w:tblCellSpacing w:w="0" w:type="dxa"/>
        </w:trPr>
        <w:tc>
          <w:tcPr>
            <w:tcW w:w="148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394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b/>
                <w:bCs/>
                <w:color w:val="5E5E5E"/>
                <w:sz w:val="21"/>
                <w:szCs w:val="21"/>
                <w:lang w:eastAsia="ru-RU"/>
              </w:rPr>
              <w:t>мест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47 435,96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47 435,96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312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331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" w:type="pct"/>
            <w:vAlign w:val="bottom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</w:tr>
      <w:tr w:rsidR="00CC1975" w:rsidRPr="00CC1975" w:rsidTr="00CC1975">
        <w:trPr>
          <w:tblCellSpacing w:w="0" w:type="dxa"/>
        </w:trPr>
        <w:tc>
          <w:tcPr>
            <w:tcW w:w="148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  <w:tc>
          <w:tcPr>
            <w:tcW w:w="394" w:type="pct"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 xml:space="preserve">&lt;="" </w:t>
            </w:r>
            <w:proofErr w:type="spellStart"/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div</w:t>
            </w:r>
            <w:proofErr w:type="spellEnd"/>
            <w:r w:rsidRPr="00CC1975"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  <w:t>=""&gt;</w:t>
            </w:r>
          </w:p>
        </w:tc>
        <w:tc>
          <w:tcPr>
            <w:tcW w:w="312" w:type="pct"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CC1975" w:rsidRPr="00CC1975" w:rsidRDefault="00CC1975" w:rsidP="00CC197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21"/>
                <w:szCs w:val="21"/>
                <w:lang w:eastAsia="ru-RU"/>
              </w:rPr>
            </w:pPr>
          </w:p>
        </w:tc>
      </w:tr>
    </w:tbl>
    <w:p w:rsidR="00A24FC0" w:rsidRDefault="00A24FC0"/>
    <w:sectPr w:rsidR="00A2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847B5F"/>
    <w:multiLevelType w:val="multilevel"/>
    <w:tmpl w:val="69069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975"/>
    <w:rsid w:val="00294ADD"/>
    <w:rsid w:val="00A24FC0"/>
    <w:rsid w:val="00CC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EAC9"/>
  <w15:chartTrackingRefBased/>
  <w15:docId w15:val="{C7A8652D-036E-4C99-93C4-36AB2F87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C1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C1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197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C1975"/>
    <w:rPr>
      <w:color w:val="800080"/>
      <w:u w:val="single"/>
    </w:rPr>
  </w:style>
  <w:style w:type="character" w:styleId="a6">
    <w:name w:val="Strong"/>
    <w:basedOn w:val="a0"/>
    <w:uiPriority w:val="22"/>
    <w:qFormat/>
    <w:rsid w:val="00CC19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9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589C9A73B88FC9D4BB38A8A8611E13291E6C7611E59F591636EF9F094B8ED008B3100859A33iAZC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2673</Words>
  <Characters>15240</Characters>
  <Application>Microsoft Office Word</Application>
  <DocSecurity>0</DocSecurity>
  <Lines>127</Lines>
  <Paragraphs>35</Paragraphs>
  <ScaleCrop>false</ScaleCrop>
  <Company/>
  <LinksUpToDate>false</LinksUpToDate>
  <CharactersWithSpaces>17878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Кириловец</dc:creator>
  <cp:keywords/>
  <dc:description/>
  <cp:lastModifiedBy>Сергей Кириловец</cp:lastModifiedBy>
  <cp:revision>2</cp:revision>
  <dcterms:created xsi:type="dcterms:W3CDTF">2025-02-11T07:43:00Z</dcterms:created>
  <dcterms:modified xsi:type="dcterms:W3CDTF">2025-02-11T07:43:00Z</dcterms:modified>
</cp:coreProperties>
</file>